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0A853C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0B079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79C80298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3DCDBADA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41B51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61C6C424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3861513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曲阳县嘉禾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镇人民政府</w:t>
            </w:r>
          </w:p>
        </w:tc>
      </w:tr>
    </w:tbl>
    <w:p w14:paraId="48001D32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57AD2412"/>
    <w:rsid w:val="79881E38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5</TotalTime>
  <ScaleCrop>false</ScaleCrop>
  <LinksUpToDate>false</LinksUpToDate>
  <CharactersWithSpaces>30</CharactersWithSpaces>
  <Application>WPS Office_12.1.0.22215_F1E327BC-269C-435d-A152-05C5408002CA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Estrella</cp:lastModifiedBy>
  <cp:lastPrinted>2025-04-11T15:55:00Z</cp:lastPrinted>
  <dcterms:modified xsi:type="dcterms:W3CDTF">2025-11-05T01:46:10Z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eyJoZGlkIjoiYTUzMzA5ODA4OWFmMTI2YTVhNjVlMWFhNmE5M2ExOTYiLCJ1c2VySWQiOiIxNTcxODU3NjU1In0=</vt:lpwstr>
  </property>
  <property fmtid="{D5CDD505-2E9C-101B-9397-08002B2CF9AE}" pid="4" name="ICV">
    <vt:lpwstr>BC804D7007D7433E9B224099A6B6560B_13</vt:lpwstr>
  </property>
</Properties>
</file>