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82D1E3">
      <w:pPr>
        <w:pageBreakBefore w:val="0"/>
        <w:wordWrap w:val="0"/>
        <w:spacing w:before="0" w:after="0" w:line="720" w:lineRule="atLeast"/>
        <w:ind w:left="580" w:right="580"/>
        <w:jc w:val="center"/>
        <w:textAlignment w:val="baseline"/>
        <w:rPr>
          <w:sz w:val="44"/>
        </w:rPr>
      </w:pPr>
      <w:r>
        <w:rPr>
          <w:rFonts w:hint="eastAsia" w:ascii="宋体" w:hAnsi="宋体" w:eastAsia="宋体" w:cs="宋体"/>
          <w:b w:val="0"/>
          <w:i w:val="0"/>
          <w:color w:val="000000"/>
          <w:spacing w:val="0"/>
          <w:sz w:val="44"/>
          <w:lang w:eastAsia="zh-CN"/>
        </w:rPr>
        <w:t>曲阳县</w:t>
      </w:r>
      <w:r>
        <w:rPr>
          <w:rFonts w:ascii="宋体" w:hAnsi="宋体" w:eastAsia="宋体" w:cs="宋体"/>
          <w:b w:val="0"/>
          <w:i w:val="0"/>
          <w:color w:val="000000"/>
          <w:spacing w:val="0"/>
          <w:sz w:val="44"/>
        </w:rPr>
        <w:t>人力资源和社会保障局涉企行政执法问题线索投诉举报方式</w:t>
      </w:r>
    </w:p>
    <w:p w14:paraId="77F7EFED">
      <w:pPr>
        <w:pageBreakBefore w:val="0"/>
        <w:wordWrap w:val="0"/>
        <w:spacing w:before="0" w:after="0" w:line="720" w:lineRule="exact"/>
        <w:ind w:left="0" w:right="0"/>
        <w:jc w:val="center"/>
        <w:textAlignment w:val="baseline"/>
        <w:rPr>
          <w:sz w:val="44"/>
        </w:rPr>
      </w:pPr>
    </w:p>
    <w:p w14:paraId="64843D08">
      <w:pPr>
        <w:pageBreakBefore w:val="0"/>
        <w:wordWrap w:val="0"/>
        <w:spacing w:before="0" w:after="0" w:line="420" w:lineRule="atLeast"/>
        <w:ind w:left="0" w:right="0"/>
        <w:jc w:val="both"/>
        <w:textAlignment w:val="baseline"/>
        <w:rPr>
          <w:rFonts w:hint="default" w:eastAsia="仿宋"/>
          <w:sz w:val="31"/>
          <w:lang w:val="en-US" w:eastAsia="zh-CN"/>
        </w:rPr>
      </w:pPr>
      <w:r>
        <w:rPr>
          <w:rFonts w:ascii="仿宋" w:hAnsi="仿宋" w:eastAsia="仿宋" w:cs="仿宋"/>
          <w:b w:val="0"/>
          <w:i w:val="0"/>
          <w:color w:val="000000"/>
          <w:spacing w:val="0"/>
          <w:sz w:val="31"/>
        </w:rPr>
        <w:t>举报电话： 0312-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31"/>
          <w:lang w:val="en-US" w:eastAsia="zh-CN"/>
        </w:rPr>
        <w:t>4296111</w:t>
      </w:r>
    </w:p>
    <w:p w14:paraId="5337E9D7">
      <w:pPr>
        <w:pageBreakBefore w:val="0"/>
        <w:wordWrap w:val="0"/>
        <w:spacing w:before="0" w:after="0" w:line="420" w:lineRule="exact"/>
        <w:ind w:left="0" w:right="0"/>
        <w:jc w:val="both"/>
        <w:textAlignment w:val="baseline"/>
        <w:rPr>
          <w:sz w:val="31"/>
        </w:rPr>
      </w:pPr>
    </w:p>
    <w:p w14:paraId="0FC5161A">
      <w:pPr>
        <w:pageBreakBefore w:val="0"/>
        <w:wordWrap w:val="0"/>
        <w:spacing w:before="0" w:after="0" w:line="420" w:lineRule="exact"/>
        <w:ind w:left="0" w:right="0"/>
        <w:jc w:val="both"/>
        <w:textAlignment w:val="baseline"/>
        <w:rPr>
          <w:sz w:val="31"/>
        </w:rPr>
      </w:pPr>
    </w:p>
    <w:p w14:paraId="68FDDA5D">
      <w:pPr>
        <w:pageBreakBefore w:val="0"/>
        <w:wordWrap w:val="0"/>
        <w:spacing w:before="0" w:after="0" w:line="420" w:lineRule="exact"/>
        <w:ind w:left="0" w:right="0"/>
        <w:jc w:val="both"/>
        <w:textAlignment w:val="baseline"/>
        <w:rPr>
          <w:sz w:val="31"/>
        </w:rPr>
      </w:pPr>
    </w:p>
    <w:p w14:paraId="739ECA2E">
      <w:pPr>
        <w:pageBreakBefore w:val="0"/>
        <w:wordWrap w:val="0"/>
        <w:spacing w:before="0" w:after="0" w:line="500" w:lineRule="atLeast"/>
        <w:ind w:left="0" w:right="20"/>
        <w:jc w:val="right"/>
        <w:textAlignment w:val="baseline"/>
        <w:rPr>
          <w:sz w:val="31"/>
        </w:rPr>
      </w:pP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31"/>
          <w:lang w:eastAsia="zh-CN"/>
        </w:rPr>
        <w:t>曲阳县</w:t>
      </w:r>
      <w:r>
        <w:rPr>
          <w:rFonts w:ascii="仿宋" w:hAnsi="仿宋" w:eastAsia="仿宋" w:cs="仿宋"/>
          <w:b w:val="0"/>
          <w:i w:val="0"/>
          <w:color w:val="000000"/>
          <w:spacing w:val="0"/>
          <w:sz w:val="31"/>
        </w:rPr>
        <w:t>人力资源和社会保障局</w:t>
      </w:r>
    </w:p>
    <w:p w14:paraId="4998B52B">
      <w:pPr>
        <w:pageBreakBefore w:val="0"/>
        <w:wordWrap w:val="0"/>
        <w:spacing w:before="0" w:after="0" w:line="480" w:lineRule="atLeast"/>
        <w:ind w:left="0" w:right="40"/>
        <w:jc w:val="right"/>
        <w:textAlignment w:val="baseline"/>
        <w:rPr>
          <w:sz w:val="31"/>
        </w:rPr>
      </w:pPr>
      <w:bookmarkStart w:id="0" w:name="_GoBack"/>
      <w:bookmarkEnd w:id="0"/>
      <w:r>
        <w:rPr>
          <w:rFonts w:ascii="仿宋" w:hAnsi="仿宋" w:eastAsia="仿宋" w:cs="仿宋"/>
          <w:b w:val="0"/>
          <w:i w:val="0"/>
          <w:color w:val="000000"/>
          <w:spacing w:val="0"/>
          <w:sz w:val="31"/>
        </w:rPr>
        <w:t>2025 年 5月20日</w:t>
      </w:r>
    </w:p>
    <w:sectPr>
      <w:headerReference r:id="rId3" w:type="default"/>
      <w:footerReference r:id="rId4" w:type="default"/>
      <w:pgSz w:w="11900" w:h="16820"/>
      <w:pgMar w:top="1420" w:right="1800" w:bottom="1420" w:left="1800" w:header="1120" w:footer="11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353309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AEE1F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lTrailSpace/>
    <w:useFELayout/>
    <w:compatSetting w:name="compatibilityMode" w:uri="http://schemas.microsoft.com/office/word" w:val="15"/>
  </w:compat>
  <w:rsids>
    <w:rsidRoot w:val="00000000"/>
    <w:rsid w:val="04075DA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54</Words>
  <Characters>69</Characters>
  <TotalTime>0</TotalTime>
  <ScaleCrop>false</ScaleCrop>
  <LinksUpToDate>false</LinksUpToDate>
  <CharactersWithSpaces>72</CharactersWithSpaces>
  <Application>WPS Office_12.1.0.23125_F1E327BC-269C-435d-A152-05C5408002CA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2025-11-05T02:47:00Z</dcterms:created>
  <dc:creator>Apache POI</dc:creator>
  <cp:lastModifiedBy>旧事离人</cp:lastModifiedBy>
  <dcterms:modified xsi:type="dcterms:W3CDTF">2025-11-05T02:48:19Z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eyJoZGlkIjoiZmNhMGRhYTcwNjI1MmMxMjIwNDQzMTA0MDU4ZmJmZWYiLCJ1c2VySWQiOiI5NDUxNDY1ODIifQ==</vt:lpwstr>
  </property>
  <property fmtid="{D5CDD505-2E9C-101B-9397-08002B2CF9AE}" pid="3" name="KSOProductBuildVer">
    <vt:lpwstr>2052-12.1.0.23125</vt:lpwstr>
  </property>
  <property fmtid="{D5CDD505-2E9C-101B-9397-08002B2CF9AE}" pid="4" name="ICV">
    <vt:lpwstr>F9C180A157E8422BAB739C66A4E02032_12</vt:lpwstr>
  </property>
</Properties>
</file>