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38EE0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left="0" w:right="0"/>
        <w:jc w:val="center"/>
        <w:textAlignment w:val="baseline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b/>
          <w:i w:val="0"/>
          <w:color w:val="000000"/>
          <w:spacing w:val="0"/>
          <w:sz w:val="44"/>
          <w:szCs w:val="44"/>
          <w:u w:val="none"/>
          <w:lang w:eastAsia="zh-CN"/>
        </w:rPr>
        <w:t>曲阳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44"/>
          <w:szCs w:val="44"/>
        </w:rPr>
        <w:t>县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44"/>
          <w:szCs w:val="44"/>
          <w:u w:val="none"/>
          <w:lang w:val="en-US" w:eastAsia="zh-CN"/>
        </w:rPr>
        <w:t>2026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44"/>
          <w:szCs w:val="44"/>
        </w:rPr>
        <w:t>年第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44"/>
          <w:szCs w:val="44"/>
          <w:lang w:eastAsia="zh-CN"/>
        </w:rPr>
        <w:t>三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44"/>
          <w:szCs w:val="44"/>
        </w:rPr>
        <w:t>季度饮用水水质监测信息公示</w:t>
      </w:r>
    </w:p>
    <w:p w14:paraId="7C05293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left="660" w:right="580" w:firstLine="620"/>
        <w:jc w:val="both"/>
        <w:textAlignment w:val="baseline"/>
        <w:rPr>
          <w:sz w:val="32"/>
          <w:szCs w:val="32"/>
        </w:rPr>
      </w:pP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</w:rPr>
        <w:t>依据《中华人民共和国水污染防治法》和《关于进一步加强农村饮用水水质监测和信息公开工作的通知》相关要求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lang w:val="en-US" w:eastAsia="zh-CN"/>
        </w:rPr>
        <w:t>,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</w:rPr>
        <w:t>现将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val="en-US" w:eastAsia="zh-CN"/>
        </w:rPr>
        <w:t>2026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年第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eastAsia="zh-CN"/>
        </w:rPr>
        <w:t>三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</w:rPr>
        <w:t>季度生活饮用水监测信息公示如下：</w:t>
      </w:r>
    </w:p>
    <w:p w14:paraId="63D417F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left="660" w:right="420" w:firstLine="620"/>
        <w:jc w:val="both"/>
        <w:textAlignment w:val="baseline"/>
        <w:rPr>
          <w:sz w:val="32"/>
          <w:szCs w:val="32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eastAsia="zh-CN"/>
        </w:rPr>
        <w:t>曲阳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县本季度共设置用户水龙头水监测点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val="en-US" w:eastAsia="zh-CN"/>
        </w:rPr>
        <w:t>6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处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val="en-US" w:eastAsia="zh-CN"/>
        </w:rPr>
        <w:t>,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分别为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eastAsia="zh-CN"/>
        </w:rPr>
        <w:t>双源供水有限公司、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val="en-US" w:eastAsia="zh-CN"/>
        </w:rPr>
        <w:t>福秀园小区、朝阳御府小区、鑫源小区、宏洲小区、阳光水岸小区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；监测指标涵盖浑浊度、色度、臭和味、肉眼可见物、菌落总数、总大肠菌群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val="en-US" w:eastAsia="zh-CN"/>
        </w:rPr>
        <w:t>PH值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，共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val="en-US" w:eastAsia="zh-CN"/>
        </w:rPr>
        <w:t>7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项。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  <w:lang w:eastAsia="zh-CN"/>
        </w:rPr>
        <w:t>曲阳县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  <w:u w:val="none"/>
        </w:rPr>
        <w:t>疾控</w:t>
      </w:r>
      <w:r>
        <w:rPr>
          <w:rFonts w:ascii="仿宋" w:hAnsi="仿宋" w:eastAsia="仿宋" w:cs="仿宋"/>
          <w:b w:val="0"/>
          <w:i w:val="0"/>
          <w:color w:val="000000"/>
          <w:spacing w:val="0"/>
          <w:sz w:val="32"/>
          <w:szCs w:val="32"/>
        </w:rPr>
        <w:t>中心采集水样并按照《生活饮用水标准检验方法》(GB/T5750-2023)进行检测。检测结果显示，各项指标均符合《生活饮用水卫生标准(GB 5749-2022) 限值要求,总体合格率为100%。详见附表：</w:t>
      </w:r>
    </w:p>
    <w:p w14:paraId="74C4F41C">
      <w:pPr>
        <w:pageBreakBefore w:val="0"/>
        <w:wordWrap w:val="0"/>
        <w:spacing w:before="0" w:after="0" w:line="440" w:lineRule="atLeast"/>
        <w:ind w:left="2000" w:right="0"/>
        <w:jc w:val="both"/>
        <w:textAlignment w:val="baseline"/>
        <w:rPr>
          <w:sz w:val="32"/>
          <w:szCs w:val="32"/>
        </w:rPr>
      </w:pPr>
      <w:r>
        <w:rPr>
          <w:rFonts w:ascii="宋体" w:hAnsi="宋体" w:eastAsia="宋体" w:cs="宋体"/>
          <w:b/>
          <w:i w:val="0"/>
          <w:color w:val="000000"/>
          <w:spacing w:val="0"/>
          <w:sz w:val="32"/>
          <w:szCs w:val="32"/>
        </w:rPr>
        <w:t>附表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32"/>
          <w:szCs w:val="32"/>
        </w:rPr>
        <w:t xml:space="preserve"> 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32"/>
          <w:szCs w:val="32"/>
          <w:u w:val="none"/>
          <w:lang w:val="en-US" w:eastAsia="zh-CN"/>
        </w:rPr>
        <w:t>2026</w:t>
      </w:r>
      <w:r>
        <w:rPr>
          <w:rFonts w:ascii="宋体" w:hAnsi="宋体" w:eastAsia="宋体" w:cs="宋体"/>
          <w:b/>
          <w:i w:val="0"/>
          <w:color w:val="000000"/>
          <w:spacing w:val="0"/>
          <w:sz w:val="32"/>
          <w:szCs w:val="32"/>
          <w:u w:val="none"/>
        </w:rPr>
        <w:t>年第</w:t>
      </w:r>
      <w:r>
        <w:rPr>
          <w:rFonts w:hint="eastAsia" w:ascii="宋体" w:hAnsi="宋体" w:eastAsia="宋体" w:cs="宋体"/>
          <w:b/>
          <w:i w:val="0"/>
          <w:color w:val="000000"/>
          <w:spacing w:val="0"/>
          <w:sz w:val="32"/>
          <w:szCs w:val="32"/>
          <w:u w:val="none"/>
          <w:lang w:eastAsia="zh-CN"/>
        </w:rPr>
        <w:t>三</w:t>
      </w:r>
      <w:r>
        <w:rPr>
          <w:rFonts w:ascii="宋体" w:hAnsi="宋体" w:eastAsia="宋体" w:cs="宋体"/>
          <w:b/>
          <w:i w:val="0"/>
          <w:color w:val="000000"/>
          <w:spacing w:val="0"/>
          <w:sz w:val="32"/>
          <w:szCs w:val="32"/>
        </w:rPr>
        <w:t>季度生活饮用水检测结果</w:t>
      </w:r>
    </w:p>
    <w:tbl>
      <w:tblPr>
        <w:tblStyle w:val="2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0"/>
        <w:gridCol w:w="2093"/>
        <w:gridCol w:w="675"/>
        <w:gridCol w:w="765"/>
        <w:gridCol w:w="780"/>
        <w:gridCol w:w="750"/>
        <w:gridCol w:w="930"/>
        <w:gridCol w:w="1260"/>
        <w:gridCol w:w="750"/>
        <w:gridCol w:w="990"/>
      </w:tblGrid>
      <w:tr w14:paraId="358D21C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9" w:hRule="atLeast"/>
        </w:trPr>
        <w:tc>
          <w:tcPr>
            <w:tcW w:w="620" w:type="dxa"/>
            <w:shd w:val="clear" w:color="auto" w:fill="FFFFFF" w:themeFill="background1"/>
            <w:textDirection w:val="tbRlV"/>
            <w:vAlign w:val="center"/>
          </w:tcPr>
          <w:p w14:paraId="7FF4C9EB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序号</w:t>
            </w:r>
          </w:p>
        </w:tc>
        <w:tc>
          <w:tcPr>
            <w:tcW w:w="2093" w:type="dxa"/>
            <w:shd w:val="clear" w:color="auto" w:fill="FFFFFF" w:themeFill="background1"/>
            <w:vAlign w:val="center"/>
          </w:tcPr>
          <w:p w14:paraId="31FB7E2C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监测地点</w:t>
            </w:r>
          </w:p>
        </w:tc>
        <w:tc>
          <w:tcPr>
            <w:tcW w:w="675" w:type="dxa"/>
            <w:shd w:val="clear" w:color="auto" w:fill="FFFFFF" w:themeFill="background1"/>
            <w:vAlign w:val="center"/>
          </w:tcPr>
          <w:p w14:paraId="1E2E7D40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浑浊度</w:t>
            </w:r>
          </w:p>
          <w:p w14:paraId="7C8279CE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(1NTU)</w:t>
            </w:r>
          </w:p>
        </w:tc>
        <w:tc>
          <w:tcPr>
            <w:tcW w:w="765" w:type="dxa"/>
            <w:shd w:val="clear" w:color="auto" w:fill="FFFFFF" w:themeFill="background1"/>
            <w:vAlign w:val="center"/>
          </w:tcPr>
          <w:p w14:paraId="0694FF18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色度</w:t>
            </w:r>
          </w:p>
          <w:p w14:paraId="24A10EDB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(15度)</w:t>
            </w:r>
          </w:p>
        </w:tc>
        <w:tc>
          <w:tcPr>
            <w:tcW w:w="780" w:type="dxa"/>
            <w:shd w:val="clear" w:color="auto" w:fill="FFFFFF" w:themeFill="background1"/>
            <w:vAlign w:val="center"/>
          </w:tcPr>
          <w:p w14:paraId="45216D48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臭和味</w:t>
            </w:r>
          </w:p>
          <w:p w14:paraId="049CE66B">
            <w:pPr>
              <w:pageBreakBefore w:val="0"/>
              <w:wordWrap w:val="0"/>
              <w:spacing w:before="0" w:after="0" w:line="300" w:lineRule="atLeast"/>
              <w:ind w:left="0" w:leftChars="0" w:right="0" w:rightChars="0" w:firstLine="0" w:firstLineChars="0"/>
              <w:jc w:val="center"/>
              <w:textAlignment w:val="baseline"/>
              <w:rPr>
                <w:color w:val="auto"/>
                <w:sz w:val="21"/>
                <w:szCs w:val="22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(无)</w:t>
            </w:r>
          </w:p>
        </w:tc>
        <w:tc>
          <w:tcPr>
            <w:tcW w:w="750" w:type="dxa"/>
            <w:shd w:val="clear" w:color="auto" w:fill="FFFFFF" w:themeFill="background1"/>
            <w:vAlign w:val="center"/>
          </w:tcPr>
          <w:p w14:paraId="176E45DB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肉眼可见物</w:t>
            </w:r>
          </w:p>
          <w:p w14:paraId="617D6EDB">
            <w:pPr>
              <w:pageBreakBefore w:val="0"/>
              <w:wordWrap w:val="0"/>
              <w:spacing w:before="0" w:after="0" w:line="300" w:lineRule="atLeast"/>
              <w:ind w:left="0" w:leftChars="0" w:right="0" w:rightChars="0" w:firstLine="0" w:firstLineChars="0"/>
              <w:jc w:val="center"/>
              <w:textAlignment w:val="baseline"/>
              <w:rPr>
                <w:color w:val="auto"/>
                <w:sz w:val="21"/>
                <w:szCs w:val="22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(无)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6AA4B66D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菌落总数</w:t>
            </w:r>
          </w:p>
          <w:p w14:paraId="79163624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(100CFU/mL)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75F0BD4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color w:val="auto"/>
                <w:sz w:val="21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总大肠菌群</w:t>
            </w:r>
            <w:r>
              <w:rPr>
                <w:rFonts w:ascii="宋体" w:hAnsi="宋体" w:eastAsia="宋体" w:cs="宋体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(MPN/100mL)</w:t>
            </w: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(不应检出)</w:t>
            </w:r>
          </w:p>
        </w:tc>
        <w:tc>
          <w:tcPr>
            <w:tcW w:w="750" w:type="dxa"/>
            <w:shd w:val="clear" w:color="auto" w:fill="FFFFFF" w:themeFill="background1"/>
            <w:vAlign w:val="center"/>
          </w:tcPr>
          <w:p w14:paraId="28C89C46">
            <w:pPr>
              <w:pageBreakBefore w:val="0"/>
              <w:wordWrap w:val="0"/>
              <w:spacing w:before="0" w:after="0" w:line="300" w:lineRule="atLeast"/>
              <w:ind w:left="0" w:right="0" w:firstLine="0"/>
              <w:jc w:val="center"/>
              <w:textAlignment w:val="baseline"/>
              <w:rPr>
                <w:rFonts w:hint="default" w:eastAsia="宋体"/>
                <w:color w:val="auto"/>
                <w:sz w:val="21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  <w:lang w:val="en-US" w:eastAsia="zh-CN"/>
              </w:rPr>
              <w:t>PH值（6.5-8.5）</w:t>
            </w:r>
          </w:p>
        </w:tc>
        <w:tc>
          <w:tcPr>
            <w:tcW w:w="990" w:type="dxa"/>
            <w:shd w:val="clear" w:color="auto" w:fill="FFFFFF" w:themeFill="background1"/>
            <w:textDirection w:val="tbRlV"/>
            <w:vAlign w:val="center"/>
          </w:tcPr>
          <w:p w14:paraId="07A8D2A6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color w:val="auto"/>
                <w:sz w:val="13"/>
                <w:shd w:val="clear" w:color="auto" w:fill="auto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auto"/>
                <w:spacing w:val="0"/>
                <w:sz w:val="21"/>
                <w:shd w:val="clear" w:color="auto" w:fill="auto"/>
              </w:rPr>
              <w:t>结果判定</w:t>
            </w:r>
          </w:p>
        </w:tc>
      </w:tr>
      <w:tr w14:paraId="239EAAB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620" w:type="dxa"/>
            <w:vAlign w:val="center"/>
          </w:tcPr>
          <w:p w14:paraId="6E3E10C3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</w:rPr>
              <w:t>1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54B2640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双源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供水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有限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公司</w:t>
            </w:r>
          </w:p>
        </w:tc>
        <w:tc>
          <w:tcPr>
            <w:tcW w:w="675" w:type="dxa"/>
            <w:vAlign w:val="center"/>
          </w:tcPr>
          <w:p w14:paraId="69FC7A12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5" w:type="dxa"/>
            <w:vAlign w:val="center"/>
          </w:tcPr>
          <w:p w14:paraId="57ED5BCC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80" w:type="dxa"/>
            <w:vAlign w:val="center"/>
          </w:tcPr>
          <w:p w14:paraId="70061E72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750" w:type="dxa"/>
            <w:vAlign w:val="center"/>
          </w:tcPr>
          <w:p w14:paraId="0B53B8AB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930" w:type="dxa"/>
            <w:vAlign w:val="center"/>
          </w:tcPr>
          <w:p w14:paraId="685D0B1E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eastAsia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260" w:type="dxa"/>
            <w:vAlign w:val="center"/>
          </w:tcPr>
          <w:p w14:paraId="171435B4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eastAsia" w:eastAsia="宋体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eastAsia="zh-CN"/>
              </w:rPr>
              <w:t>未检出</w:t>
            </w:r>
          </w:p>
        </w:tc>
        <w:tc>
          <w:tcPr>
            <w:tcW w:w="750" w:type="dxa"/>
            <w:vAlign w:val="center"/>
          </w:tcPr>
          <w:p w14:paraId="6ACFAEFA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7.02</w:t>
            </w:r>
          </w:p>
        </w:tc>
        <w:tc>
          <w:tcPr>
            <w:tcW w:w="990" w:type="dxa"/>
            <w:vAlign w:val="center"/>
          </w:tcPr>
          <w:p w14:paraId="1EA9E12F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合格</w:t>
            </w:r>
          </w:p>
        </w:tc>
      </w:tr>
      <w:tr w14:paraId="7A46F88E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620" w:type="dxa"/>
            <w:vAlign w:val="center"/>
          </w:tcPr>
          <w:p w14:paraId="6AAE026A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</w:rPr>
              <w:t>2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0462E17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园小区</w:t>
            </w:r>
          </w:p>
        </w:tc>
        <w:tc>
          <w:tcPr>
            <w:tcW w:w="675" w:type="dxa"/>
            <w:vAlign w:val="center"/>
          </w:tcPr>
          <w:p w14:paraId="273957CC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2D7CDA4B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42BA6BA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32665819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930" w:type="dxa"/>
            <w:vAlign w:val="center"/>
          </w:tcPr>
          <w:p w14:paraId="6AD25E16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260" w:type="dxa"/>
            <w:vAlign w:val="center"/>
          </w:tcPr>
          <w:p w14:paraId="63EAE5F4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未检出</w:t>
            </w:r>
          </w:p>
        </w:tc>
        <w:tc>
          <w:tcPr>
            <w:tcW w:w="750" w:type="dxa"/>
            <w:vAlign w:val="center"/>
          </w:tcPr>
          <w:p w14:paraId="55AED0D5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7.25</w:t>
            </w:r>
          </w:p>
        </w:tc>
        <w:tc>
          <w:tcPr>
            <w:tcW w:w="990" w:type="dxa"/>
            <w:vAlign w:val="center"/>
          </w:tcPr>
          <w:p w14:paraId="319F2099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合格</w:t>
            </w:r>
          </w:p>
        </w:tc>
      </w:tr>
      <w:tr w14:paraId="640262D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620" w:type="dxa"/>
            <w:vAlign w:val="center"/>
          </w:tcPr>
          <w:p w14:paraId="1C916983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</w:rPr>
              <w:t>3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71F14B6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朝阳御府小区</w:t>
            </w:r>
          </w:p>
        </w:tc>
        <w:tc>
          <w:tcPr>
            <w:tcW w:w="675" w:type="dxa"/>
            <w:vAlign w:val="center"/>
          </w:tcPr>
          <w:p w14:paraId="7754B35A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4BF88444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FD2A802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2D2CBACE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930" w:type="dxa"/>
            <w:vAlign w:val="center"/>
          </w:tcPr>
          <w:p w14:paraId="1C139153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1260" w:type="dxa"/>
            <w:vAlign w:val="center"/>
          </w:tcPr>
          <w:p w14:paraId="3DB229A8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eastAsia="zh-CN"/>
              </w:rPr>
              <w:t>未检出</w:t>
            </w:r>
          </w:p>
        </w:tc>
        <w:tc>
          <w:tcPr>
            <w:tcW w:w="750" w:type="dxa"/>
            <w:vAlign w:val="center"/>
          </w:tcPr>
          <w:p w14:paraId="2F9E5CF4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eastAsia="宋体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7.40</w:t>
            </w:r>
          </w:p>
        </w:tc>
        <w:tc>
          <w:tcPr>
            <w:tcW w:w="990" w:type="dxa"/>
            <w:vAlign w:val="center"/>
          </w:tcPr>
          <w:p w14:paraId="17C9C01F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合格</w:t>
            </w:r>
          </w:p>
        </w:tc>
      </w:tr>
      <w:tr w14:paraId="50FB860B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620" w:type="dxa"/>
            <w:vAlign w:val="center"/>
          </w:tcPr>
          <w:p w14:paraId="3C8E37CB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20524D5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鑫源小区</w:t>
            </w:r>
          </w:p>
        </w:tc>
        <w:tc>
          <w:tcPr>
            <w:tcW w:w="675" w:type="dxa"/>
            <w:vAlign w:val="center"/>
          </w:tcPr>
          <w:p w14:paraId="1FA65B9C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063AF752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7712EB2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836301C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930" w:type="dxa"/>
            <w:vAlign w:val="center"/>
          </w:tcPr>
          <w:p w14:paraId="3FBEA745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12</w:t>
            </w:r>
          </w:p>
        </w:tc>
        <w:tc>
          <w:tcPr>
            <w:tcW w:w="1260" w:type="dxa"/>
            <w:vAlign w:val="center"/>
          </w:tcPr>
          <w:p w14:paraId="25E3EBFB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eastAsia="zh-CN"/>
              </w:rPr>
              <w:t>未检出</w:t>
            </w:r>
          </w:p>
        </w:tc>
        <w:tc>
          <w:tcPr>
            <w:tcW w:w="750" w:type="dxa"/>
            <w:vAlign w:val="center"/>
          </w:tcPr>
          <w:p w14:paraId="451D33D5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7.48</w:t>
            </w:r>
          </w:p>
        </w:tc>
        <w:tc>
          <w:tcPr>
            <w:tcW w:w="990" w:type="dxa"/>
            <w:vAlign w:val="center"/>
          </w:tcPr>
          <w:p w14:paraId="596EFB48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合格</w:t>
            </w:r>
          </w:p>
        </w:tc>
      </w:tr>
      <w:tr w14:paraId="5D4D26C0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620" w:type="dxa"/>
            <w:vAlign w:val="center"/>
          </w:tcPr>
          <w:p w14:paraId="6AB74CC7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D4BF22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宏洲小区</w:t>
            </w:r>
          </w:p>
        </w:tc>
        <w:tc>
          <w:tcPr>
            <w:tcW w:w="675" w:type="dxa"/>
            <w:vAlign w:val="center"/>
          </w:tcPr>
          <w:p w14:paraId="0FCAF150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5BE1C487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4F19AFF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795EA9B0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930" w:type="dxa"/>
            <w:vAlign w:val="center"/>
          </w:tcPr>
          <w:p w14:paraId="2370C5CA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260" w:type="dxa"/>
            <w:vAlign w:val="center"/>
          </w:tcPr>
          <w:p w14:paraId="16FF9699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eastAsia="zh-CN"/>
              </w:rPr>
              <w:t>未检出</w:t>
            </w:r>
          </w:p>
        </w:tc>
        <w:tc>
          <w:tcPr>
            <w:tcW w:w="750" w:type="dxa"/>
            <w:vAlign w:val="center"/>
          </w:tcPr>
          <w:p w14:paraId="14BAF1CC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7.51</w:t>
            </w:r>
          </w:p>
        </w:tc>
        <w:tc>
          <w:tcPr>
            <w:tcW w:w="990" w:type="dxa"/>
            <w:vAlign w:val="center"/>
          </w:tcPr>
          <w:p w14:paraId="2441A1E7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合格</w:t>
            </w:r>
          </w:p>
        </w:tc>
      </w:tr>
      <w:tr w14:paraId="4ABC1C7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atLeast"/>
        </w:trPr>
        <w:tc>
          <w:tcPr>
            <w:tcW w:w="620" w:type="dxa"/>
            <w:vAlign w:val="center"/>
          </w:tcPr>
          <w:p w14:paraId="34F1C634">
            <w:pPr>
              <w:pageBreakBefore w:val="0"/>
              <w:wordWrap w:val="0"/>
              <w:spacing w:before="0" w:after="0" w:line="280" w:lineRule="atLeast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093" w:type="dxa"/>
            <w:shd w:val="clear" w:color="auto" w:fill="auto"/>
            <w:vAlign w:val="center"/>
          </w:tcPr>
          <w:p w14:paraId="376C788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18"/>
                <w:szCs w:val="18"/>
                <w:u w:val="none"/>
                <w:lang w:val="en-US" w:eastAsia="zh-CN" w:bidi="ar"/>
              </w:rPr>
              <w:t>阳光水岸小区</w:t>
            </w:r>
          </w:p>
        </w:tc>
        <w:tc>
          <w:tcPr>
            <w:tcW w:w="675" w:type="dxa"/>
            <w:vAlign w:val="center"/>
          </w:tcPr>
          <w:p w14:paraId="5D1500A7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5" w:type="dxa"/>
            <w:shd w:val="clear" w:color="auto" w:fill="auto"/>
            <w:vAlign w:val="center"/>
          </w:tcPr>
          <w:p w14:paraId="44BE89E7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＜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6EEF67C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750" w:type="dxa"/>
            <w:shd w:val="clear" w:color="auto" w:fill="auto"/>
            <w:vAlign w:val="center"/>
          </w:tcPr>
          <w:p w14:paraId="5D9C2559">
            <w:pPr>
              <w:pageBreakBefore w:val="0"/>
              <w:wordWrap w:val="0"/>
              <w:spacing w:before="0" w:after="0" w:line="1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无</w:t>
            </w:r>
          </w:p>
        </w:tc>
        <w:tc>
          <w:tcPr>
            <w:tcW w:w="930" w:type="dxa"/>
            <w:vAlign w:val="center"/>
          </w:tcPr>
          <w:p w14:paraId="7AE44FF6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1260" w:type="dxa"/>
            <w:vAlign w:val="center"/>
          </w:tcPr>
          <w:p w14:paraId="1074CA6E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eastAsia="zh-CN"/>
              </w:rPr>
              <w:t>未检出</w:t>
            </w:r>
          </w:p>
        </w:tc>
        <w:tc>
          <w:tcPr>
            <w:tcW w:w="750" w:type="dxa"/>
            <w:vAlign w:val="center"/>
          </w:tcPr>
          <w:p w14:paraId="578A49C4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highlight w:val="none"/>
                <w:lang w:val="en-US" w:eastAsia="zh-CN"/>
              </w:rPr>
              <w:t>7.23</w:t>
            </w:r>
          </w:p>
        </w:tc>
        <w:tc>
          <w:tcPr>
            <w:tcW w:w="990" w:type="dxa"/>
            <w:vAlign w:val="center"/>
          </w:tcPr>
          <w:p w14:paraId="35D5A168">
            <w:pPr>
              <w:pageBreakBefore w:val="0"/>
              <w:wordWrap w:val="0"/>
              <w:spacing w:before="0" w:after="0" w:line="160" w:lineRule="exact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18"/>
                <w:szCs w:val="18"/>
                <w:lang w:eastAsia="zh-CN"/>
              </w:rPr>
              <w:t>合格</w:t>
            </w:r>
          </w:p>
        </w:tc>
      </w:tr>
    </w:tbl>
    <w:p w14:paraId="163008D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after="0" w:line="560" w:lineRule="atLeast"/>
        <w:ind w:right="420"/>
        <w:jc w:val="both"/>
        <w:textAlignment w:val="baseline"/>
        <w:rPr>
          <w:rFonts w:hint="default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eastAsia="zh-CN"/>
        </w:rPr>
        <w:t>检验科长：</w:t>
      </w:r>
      <w:r>
        <w:rPr>
          <w:rFonts w:hint="eastAsia" w:ascii="仿宋" w:hAnsi="仿宋" w:eastAsia="仿宋" w:cs="仿宋"/>
          <w:b w:val="0"/>
          <w:i w:val="0"/>
          <w:color w:val="000000"/>
          <w:spacing w:val="0"/>
          <w:sz w:val="28"/>
          <w:szCs w:val="28"/>
          <w:lang w:val="en-US" w:eastAsia="zh-CN"/>
        </w:rPr>
        <w:t xml:space="preserve">        中心主任：       主管局长：        局长：</w:t>
      </w:r>
    </w:p>
    <w:p w14:paraId="3DC92936">
      <w:pPr>
        <w:pageBreakBefore w:val="0"/>
        <w:wordWrap w:val="0"/>
        <w:spacing w:before="0" w:after="0" w:line="380" w:lineRule="atLeast"/>
        <w:ind w:right="0"/>
        <w:jc w:val="both"/>
        <w:textAlignment w:val="baseline"/>
        <w:rPr>
          <w:rFonts w:hint="eastAsia" w:eastAsiaTheme="minorEastAsia"/>
          <w:sz w:val="28"/>
          <w:szCs w:val="28"/>
          <w:lang w:val="en-US" w:eastAsia="zh-CN"/>
        </w:rPr>
      </w:pPr>
    </w:p>
    <w:tbl>
      <w:tblPr>
        <w:tblStyle w:val="3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582"/>
        <w:gridCol w:w="1800"/>
        <w:gridCol w:w="1436"/>
        <w:gridCol w:w="1204"/>
        <w:gridCol w:w="1316"/>
        <w:gridCol w:w="1366"/>
      </w:tblGrid>
      <w:tr w14:paraId="0CDEB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restart"/>
            <w:noWrap w:val="0"/>
            <w:vAlign w:val="center"/>
          </w:tcPr>
          <w:p w14:paraId="23BFE06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曲阳县疾病预防控制中心</w:t>
            </w:r>
          </w:p>
          <w:p w14:paraId="03615E2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</w:pPr>
            <w:r>
              <w:rPr>
                <w:rFonts w:hint="eastAsia"/>
                <w:b/>
                <w:sz w:val="44"/>
              </w:rPr>
              <w:t>检验报告书</w:t>
            </w:r>
          </w:p>
        </w:tc>
        <w:tc>
          <w:tcPr>
            <w:tcW w:w="5322" w:type="dxa"/>
            <w:gridSpan w:val="4"/>
            <w:noWrap w:val="0"/>
            <w:vAlign w:val="center"/>
          </w:tcPr>
          <w:p w14:paraId="7874064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收到日期：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2FCC8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noWrap w:val="0"/>
            <w:vAlign w:val="center"/>
          </w:tcPr>
          <w:p w14:paraId="26427F8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</w:pPr>
          </w:p>
        </w:tc>
        <w:tc>
          <w:tcPr>
            <w:tcW w:w="5322" w:type="dxa"/>
            <w:gridSpan w:val="4"/>
            <w:noWrap w:val="0"/>
            <w:vAlign w:val="center"/>
          </w:tcPr>
          <w:p w14:paraId="6D2D2A1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检验日期：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21A6C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32FE2C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532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E87C40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报告日期：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4AC7B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9739" w:type="dxa"/>
            <w:gridSpan w:val="7"/>
            <w:tcBorders>
              <w:left w:val="nil"/>
              <w:right w:val="nil"/>
            </w:tcBorders>
            <w:noWrap w:val="0"/>
            <w:vAlign w:val="center"/>
          </w:tcPr>
          <w:p w14:paraId="53EF9F9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0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</w:p>
        </w:tc>
      </w:tr>
      <w:tr w14:paraId="446CE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3D2E143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检品名称：生活饮用水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217213D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both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状态：无色、透明、无杂质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2EF0CC0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采样日期：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6.9.7</w:t>
            </w:r>
          </w:p>
        </w:tc>
      </w:tr>
      <w:tr w14:paraId="7018A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4D6DD3E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送检单位</w:t>
            </w:r>
            <w:r>
              <w:rPr>
                <w:rFonts w:hint="eastAsia"/>
                <w:sz w:val="24"/>
                <w:lang w:val="en-US" w:eastAsia="zh-CN"/>
              </w:rPr>
              <w:t>:环境卫生科</w:t>
            </w:r>
          </w:p>
        </w:tc>
        <w:tc>
          <w:tcPr>
            <w:tcW w:w="7122" w:type="dxa"/>
            <w:gridSpan w:val="5"/>
            <w:noWrap w:val="0"/>
            <w:vAlign w:val="center"/>
          </w:tcPr>
          <w:p w14:paraId="678A64C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采样地点：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双源供水有限公司</w:t>
            </w:r>
          </w:p>
        </w:tc>
      </w:tr>
      <w:tr w14:paraId="2842E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853" w:type="dxa"/>
            <w:gridSpan w:val="4"/>
            <w:noWrap w:val="0"/>
            <w:vAlign w:val="center"/>
          </w:tcPr>
          <w:p w14:paraId="57F65F6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检品数量：</w:t>
            </w:r>
            <w:r>
              <w:rPr>
                <w:rFonts w:hint="eastAsia"/>
                <w:sz w:val="24"/>
                <w:lang w:val="en-US" w:eastAsia="zh-CN"/>
              </w:rPr>
              <w:t>1000ml、</w:t>
            </w:r>
            <w:r>
              <w:rPr>
                <w:rFonts w:hint="eastAsia"/>
                <w:sz w:val="24"/>
              </w:rPr>
              <w:t>500ml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7B330BE1">
            <w:pPr>
              <w:keepNext w:val="0"/>
              <w:keepLines w:val="0"/>
              <w:pageBreakBefore w:val="0"/>
              <w:tabs>
                <w:tab w:val="left" w:pos="67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检查</w:t>
            </w:r>
            <w:r>
              <w:rPr>
                <w:rFonts w:hint="eastAsia"/>
                <w:sz w:val="24"/>
                <w:lang w:eastAsia="zh-CN"/>
              </w:rPr>
              <w:t>项目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理化、微生物</w:t>
            </w:r>
          </w:p>
        </w:tc>
      </w:tr>
      <w:tr w14:paraId="1500C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739" w:type="dxa"/>
            <w:gridSpan w:val="7"/>
            <w:noWrap w:val="0"/>
            <w:vAlign w:val="top"/>
          </w:tcPr>
          <w:p w14:paraId="42FA76A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</w:rPr>
            </w:pPr>
          </w:p>
          <w:p w14:paraId="2400303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检验结果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:</w:t>
            </w:r>
          </w:p>
          <w:p w14:paraId="506732B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104C7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035" w:type="dxa"/>
            <w:noWrap w:val="0"/>
            <w:vAlign w:val="center"/>
          </w:tcPr>
          <w:p w14:paraId="7778620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检测项目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9C0376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firstLine="630" w:firstLineChars="3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检验方法</w:t>
            </w:r>
          </w:p>
        </w:tc>
        <w:tc>
          <w:tcPr>
            <w:tcW w:w="1316" w:type="dxa"/>
            <w:noWrap w:val="0"/>
            <w:vAlign w:val="center"/>
          </w:tcPr>
          <w:p w14:paraId="69BB405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限值</w:t>
            </w:r>
          </w:p>
        </w:tc>
        <w:tc>
          <w:tcPr>
            <w:tcW w:w="1366" w:type="dxa"/>
            <w:noWrap w:val="0"/>
            <w:vAlign w:val="center"/>
          </w:tcPr>
          <w:p w14:paraId="175E718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检测结果</w:t>
            </w:r>
          </w:p>
        </w:tc>
      </w:tr>
      <w:tr w14:paraId="6BBA1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8DF123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浊度(NTU)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6B81214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774C69F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（目视比色法-福尔马肼标准）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（5.2）</w:t>
            </w:r>
          </w:p>
        </w:tc>
        <w:tc>
          <w:tcPr>
            <w:tcW w:w="1316" w:type="dxa"/>
            <w:noWrap w:val="0"/>
            <w:vAlign w:val="center"/>
          </w:tcPr>
          <w:p w14:paraId="7EEB911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≤1</w:t>
            </w:r>
          </w:p>
        </w:tc>
        <w:tc>
          <w:tcPr>
            <w:tcW w:w="1366" w:type="dxa"/>
            <w:noWrap w:val="0"/>
            <w:vAlign w:val="center"/>
          </w:tcPr>
          <w:p w14:paraId="785DB2B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 w14:paraId="29AB6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9228FC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色度(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14132D6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70F51D5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（铂-钴标准比色法）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GB/T5750.4----2023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1B382B7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≤15</w:t>
            </w:r>
          </w:p>
        </w:tc>
        <w:tc>
          <w:tcPr>
            <w:tcW w:w="1366" w:type="dxa"/>
            <w:noWrap w:val="0"/>
            <w:vAlign w:val="center"/>
          </w:tcPr>
          <w:p w14:paraId="121242D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＜5</w:t>
            </w:r>
          </w:p>
        </w:tc>
      </w:tr>
      <w:tr w14:paraId="67C60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20E463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PH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无量纲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363A54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91A0D3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玻璃电极法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1)</w:t>
            </w:r>
          </w:p>
        </w:tc>
        <w:tc>
          <w:tcPr>
            <w:tcW w:w="1316" w:type="dxa"/>
            <w:noWrap w:val="0"/>
            <w:vAlign w:val="center"/>
          </w:tcPr>
          <w:p w14:paraId="2D75C3A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不小于6.5且不大于8.5</w:t>
            </w:r>
          </w:p>
        </w:tc>
        <w:tc>
          <w:tcPr>
            <w:tcW w:w="1366" w:type="dxa"/>
            <w:noWrap w:val="0"/>
            <w:vAlign w:val="center"/>
          </w:tcPr>
          <w:p w14:paraId="35C9408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7.02</w:t>
            </w:r>
          </w:p>
        </w:tc>
      </w:tr>
      <w:tr w14:paraId="0AFBD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C155E3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臭和味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79F2838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C08C04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（臭气和尝味法）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38016F5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无异臭、异味</w:t>
            </w:r>
          </w:p>
        </w:tc>
        <w:tc>
          <w:tcPr>
            <w:tcW w:w="1366" w:type="dxa"/>
            <w:noWrap w:val="0"/>
            <w:vAlign w:val="center"/>
          </w:tcPr>
          <w:p w14:paraId="098BD3D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3EDB3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34542B1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肉眼可见物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61C0E70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2B56A82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（直接观察法）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.4----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309FAA7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366" w:type="dxa"/>
            <w:noWrap w:val="0"/>
            <w:vAlign w:val="center"/>
          </w:tcPr>
          <w:p w14:paraId="42B1A9D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47A4D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11209E7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菌落总数（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CFU/mL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7DBD9B3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375535C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</w:p>
        </w:tc>
        <w:tc>
          <w:tcPr>
            <w:tcW w:w="1316" w:type="dxa"/>
            <w:noWrap w:val="0"/>
            <w:vAlign w:val="center"/>
          </w:tcPr>
          <w:p w14:paraId="43D86FD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1366" w:type="dxa"/>
            <w:noWrap w:val="0"/>
            <w:vAlign w:val="center"/>
          </w:tcPr>
          <w:p w14:paraId="494D906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</w:tr>
      <w:tr w14:paraId="33B17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F3F841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总大肠菌群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(MPN/100mL)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489B0B8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6D0F379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</w:p>
        </w:tc>
        <w:tc>
          <w:tcPr>
            <w:tcW w:w="1316" w:type="dxa"/>
            <w:noWrap w:val="0"/>
            <w:vAlign w:val="center"/>
          </w:tcPr>
          <w:p w14:paraId="789462D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不应检出</w:t>
            </w:r>
          </w:p>
        </w:tc>
        <w:tc>
          <w:tcPr>
            <w:tcW w:w="1366" w:type="dxa"/>
            <w:noWrap w:val="0"/>
            <w:vAlign w:val="center"/>
          </w:tcPr>
          <w:p w14:paraId="048E428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未检出</w:t>
            </w:r>
          </w:p>
        </w:tc>
      </w:tr>
      <w:tr w14:paraId="116DC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739" w:type="dxa"/>
            <w:gridSpan w:val="7"/>
            <w:noWrap w:val="0"/>
            <w:vAlign w:val="center"/>
          </w:tcPr>
          <w:p w14:paraId="77FBBDC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检验者：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靳娇娇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安龙娇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复核人：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李盼龙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</w:t>
            </w:r>
          </w:p>
        </w:tc>
      </w:tr>
    </w:tbl>
    <w:p w14:paraId="0F7AE3BA">
      <w:pPr>
        <w:pageBreakBefore w:val="0"/>
        <w:wordWrap w:val="0"/>
        <w:spacing w:before="0" w:after="0" w:line="380" w:lineRule="atLeast"/>
        <w:ind w:right="0"/>
        <w:jc w:val="both"/>
        <w:textAlignment w:val="baseline"/>
        <w:rPr>
          <w:rFonts w:hint="eastAsia" w:eastAsiaTheme="minorEastAsia"/>
          <w:sz w:val="28"/>
          <w:lang w:val="en-US" w:eastAsia="zh-CN"/>
        </w:rPr>
      </w:pPr>
    </w:p>
    <w:p w14:paraId="3002FC27">
      <w:pPr>
        <w:bidi w:val="0"/>
        <w:rPr>
          <w:rFonts w:hint="eastAsia" w:asciiTheme="minorHAnsi" w:hAnsiTheme="minorHAnsi" w:eastAsiaTheme="minorEastAsia" w:cstheme="minorBidi"/>
          <w:sz w:val="21"/>
          <w:szCs w:val="22"/>
          <w:lang w:val="en-US" w:eastAsia="zh-CN"/>
        </w:rPr>
      </w:pPr>
    </w:p>
    <w:p w14:paraId="6F0DAEFA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p w14:paraId="115F65CF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tbl>
      <w:tblPr>
        <w:tblStyle w:val="3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582"/>
        <w:gridCol w:w="1800"/>
        <w:gridCol w:w="1436"/>
        <w:gridCol w:w="1204"/>
        <w:gridCol w:w="1316"/>
        <w:gridCol w:w="1366"/>
      </w:tblGrid>
      <w:tr w14:paraId="26717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restart"/>
            <w:noWrap w:val="0"/>
            <w:vAlign w:val="center"/>
          </w:tcPr>
          <w:p w14:paraId="069DBBF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曲阳县疾病预防控制中心</w:t>
            </w:r>
          </w:p>
          <w:p w14:paraId="186AD73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</w:pPr>
            <w:r>
              <w:rPr>
                <w:rFonts w:hint="eastAsia"/>
                <w:b/>
                <w:sz w:val="44"/>
              </w:rPr>
              <w:t>检验报告书</w:t>
            </w:r>
          </w:p>
        </w:tc>
        <w:tc>
          <w:tcPr>
            <w:tcW w:w="5322" w:type="dxa"/>
            <w:gridSpan w:val="4"/>
            <w:noWrap w:val="0"/>
            <w:vAlign w:val="center"/>
          </w:tcPr>
          <w:p w14:paraId="314C570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收到日期：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1E236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noWrap w:val="0"/>
            <w:vAlign w:val="center"/>
          </w:tcPr>
          <w:p w14:paraId="26A7B8D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</w:pPr>
          </w:p>
        </w:tc>
        <w:tc>
          <w:tcPr>
            <w:tcW w:w="5322" w:type="dxa"/>
            <w:gridSpan w:val="4"/>
            <w:noWrap w:val="0"/>
            <w:vAlign w:val="center"/>
          </w:tcPr>
          <w:p w14:paraId="225CA5A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检验日期：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7D7F8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55AE15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532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6EA5657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报告日期：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2C488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9739" w:type="dxa"/>
            <w:gridSpan w:val="7"/>
            <w:tcBorders>
              <w:left w:val="nil"/>
              <w:right w:val="nil"/>
            </w:tcBorders>
            <w:noWrap w:val="0"/>
            <w:vAlign w:val="center"/>
          </w:tcPr>
          <w:p w14:paraId="7F32606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0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</w:p>
        </w:tc>
      </w:tr>
      <w:tr w14:paraId="6496B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4BFB3FE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检品名称：生活饮用水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677E6E5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both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状态：无色、透明、无杂质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0A1C9EB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采样日期：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6.9.7</w:t>
            </w:r>
          </w:p>
        </w:tc>
      </w:tr>
      <w:tr w14:paraId="4AC33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6E90F0D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送检单位</w:t>
            </w:r>
            <w:r>
              <w:rPr>
                <w:rFonts w:hint="eastAsia"/>
                <w:sz w:val="24"/>
                <w:lang w:val="en-US" w:eastAsia="zh-CN"/>
              </w:rPr>
              <w:t>:环境卫生科</w:t>
            </w:r>
          </w:p>
        </w:tc>
        <w:tc>
          <w:tcPr>
            <w:tcW w:w="7122" w:type="dxa"/>
            <w:gridSpan w:val="5"/>
            <w:noWrap w:val="0"/>
            <w:vAlign w:val="center"/>
          </w:tcPr>
          <w:p w14:paraId="0D72C25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采样地点：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福秀园小区末梢水</w:t>
            </w:r>
          </w:p>
        </w:tc>
      </w:tr>
      <w:tr w14:paraId="1884F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853" w:type="dxa"/>
            <w:gridSpan w:val="4"/>
            <w:noWrap w:val="0"/>
            <w:vAlign w:val="center"/>
          </w:tcPr>
          <w:p w14:paraId="09BF8A8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检品数量：</w:t>
            </w:r>
            <w:r>
              <w:rPr>
                <w:rFonts w:hint="eastAsia"/>
                <w:sz w:val="24"/>
                <w:lang w:val="en-US" w:eastAsia="zh-CN"/>
              </w:rPr>
              <w:t>1000ml、</w:t>
            </w:r>
            <w:r>
              <w:rPr>
                <w:rFonts w:hint="eastAsia"/>
                <w:sz w:val="24"/>
              </w:rPr>
              <w:t>500ml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5428217D">
            <w:pPr>
              <w:keepNext w:val="0"/>
              <w:keepLines w:val="0"/>
              <w:pageBreakBefore w:val="0"/>
              <w:tabs>
                <w:tab w:val="left" w:pos="67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检查</w:t>
            </w:r>
            <w:r>
              <w:rPr>
                <w:rFonts w:hint="eastAsia"/>
                <w:sz w:val="24"/>
                <w:lang w:eastAsia="zh-CN"/>
              </w:rPr>
              <w:t>项目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理化、微生物</w:t>
            </w:r>
          </w:p>
        </w:tc>
      </w:tr>
      <w:tr w14:paraId="24CCB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739" w:type="dxa"/>
            <w:gridSpan w:val="7"/>
            <w:noWrap w:val="0"/>
            <w:vAlign w:val="top"/>
          </w:tcPr>
          <w:p w14:paraId="628E966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</w:rPr>
            </w:pPr>
          </w:p>
          <w:p w14:paraId="7E03568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检验结果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:</w:t>
            </w:r>
          </w:p>
          <w:p w14:paraId="60DAE3D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58068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035" w:type="dxa"/>
            <w:noWrap w:val="0"/>
            <w:vAlign w:val="center"/>
          </w:tcPr>
          <w:p w14:paraId="4B9754E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检测项目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790059F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firstLine="630" w:firstLineChars="3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检验方法</w:t>
            </w:r>
          </w:p>
        </w:tc>
        <w:tc>
          <w:tcPr>
            <w:tcW w:w="1316" w:type="dxa"/>
            <w:noWrap w:val="0"/>
            <w:vAlign w:val="center"/>
          </w:tcPr>
          <w:p w14:paraId="1A99B33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限值</w:t>
            </w:r>
          </w:p>
        </w:tc>
        <w:tc>
          <w:tcPr>
            <w:tcW w:w="1366" w:type="dxa"/>
            <w:noWrap w:val="0"/>
            <w:vAlign w:val="center"/>
          </w:tcPr>
          <w:p w14:paraId="69E5C4C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检测结果</w:t>
            </w:r>
          </w:p>
        </w:tc>
      </w:tr>
      <w:tr w14:paraId="3A12E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512D59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浊度(NTU)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F35B33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786FC16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（目视比色法-福尔马肼标准）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（5.2）</w:t>
            </w:r>
          </w:p>
        </w:tc>
        <w:tc>
          <w:tcPr>
            <w:tcW w:w="1316" w:type="dxa"/>
            <w:noWrap w:val="0"/>
            <w:vAlign w:val="center"/>
          </w:tcPr>
          <w:p w14:paraId="1382AC6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≤1</w:t>
            </w:r>
          </w:p>
        </w:tc>
        <w:tc>
          <w:tcPr>
            <w:tcW w:w="1366" w:type="dxa"/>
            <w:noWrap w:val="0"/>
            <w:vAlign w:val="center"/>
          </w:tcPr>
          <w:p w14:paraId="238706A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 w14:paraId="4F711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6150F7F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色度(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7FCD1E0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3C374BB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（铂-钴标准比色法）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GB/T5750.4----2023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3A3F480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≤15</w:t>
            </w:r>
          </w:p>
        </w:tc>
        <w:tc>
          <w:tcPr>
            <w:tcW w:w="1366" w:type="dxa"/>
            <w:noWrap w:val="0"/>
            <w:vAlign w:val="center"/>
          </w:tcPr>
          <w:p w14:paraId="04C2399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＜5</w:t>
            </w:r>
          </w:p>
        </w:tc>
      </w:tr>
      <w:tr w14:paraId="0FAB6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348EFE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PH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无量纲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11F8BF5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256AAB0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玻璃电极法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1)</w:t>
            </w:r>
          </w:p>
        </w:tc>
        <w:tc>
          <w:tcPr>
            <w:tcW w:w="1316" w:type="dxa"/>
            <w:noWrap w:val="0"/>
            <w:vAlign w:val="center"/>
          </w:tcPr>
          <w:p w14:paraId="770948E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不小于6.5且不大于8.5</w:t>
            </w:r>
          </w:p>
        </w:tc>
        <w:tc>
          <w:tcPr>
            <w:tcW w:w="1366" w:type="dxa"/>
            <w:noWrap w:val="0"/>
            <w:vAlign w:val="center"/>
          </w:tcPr>
          <w:p w14:paraId="0F6B6E44">
            <w:pPr>
              <w:keepNext w:val="0"/>
              <w:keepLines w:val="0"/>
              <w:pageBreakBefore w:val="0"/>
              <w:tabs>
                <w:tab w:val="left" w:pos="349"/>
                <w:tab w:val="center" w:pos="63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ab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7.25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ab/>
            </w:r>
          </w:p>
        </w:tc>
      </w:tr>
      <w:tr w14:paraId="01309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840A1F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臭和味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FD62EE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503CE1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（臭气和尝味法）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065BA02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无异臭、异味</w:t>
            </w:r>
          </w:p>
        </w:tc>
        <w:tc>
          <w:tcPr>
            <w:tcW w:w="1366" w:type="dxa"/>
            <w:noWrap w:val="0"/>
            <w:vAlign w:val="center"/>
          </w:tcPr>
          <w:p w14:paraId="7C489C5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5AA24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0E589B8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肉眼可见物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F267B8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344CA5A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（直接观察法）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.4----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67ED9C0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366" w:type="dxa"/>
            <w:noWrap w:val="0"/>
            <w:vAlign w:val="center"/>
          </w:tcPr>
          <w:p w14:paraId="7F8155F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3DADCF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927F16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菌落总数（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CFU/mL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7A74B9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7040408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</w:p>
        </w:tc>
        <w:tc>
          <w:tcPr>
            <w:tcW w:w="1316" w:type="dxa"/>
            <w:noWrap w:val="0"/>
            <w:vAlign w:val="center"/>
          </w:tcPr>
          <w:p w14:paraId="5AEBC91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1366" w:type="dxa"/>
            <w:noWrap w:val="0"/>
            <w:vAlign w:val="center"/>
          </w:tcPr>
          <w:p w14:paraId="0BE0597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</w:tr>
      <w:tr w14:paraId="0D34A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6DC7C6B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总大肠菌群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(MPN/100mL)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52AA259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19042C6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</w:p>
        </w:tc>
        <w:tc>
          <w:tcPr>
            <w:tcW w:w="1316" w:type="dxa"/>
            <w:noWrap w:val="0"/>
            <w:vAlign w:val="center"/>
          </w:tcPr>
          <w:p w14:paraId="10187D5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不应检出</w:t>
            </w:r>
          </w:p>
        </w:tc>
        <w:tc>
          <w:tcPr>
            <w:tcW w:w="1366" w:type="dxa"/>
            <w:noWrap w:val="0"/>
            <w:vAlign w:val="center"/>
          </w:tcPr>
          <w:p w14:paraId="72F6DA6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未检出</w:t>
            </w:r>
          </w:p>
        </w:tc>
      </w:tr>
      <w:tr w14:paraId="5DCE0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739" w:type="dxa"/>
            <w:gridSpan w:val="7"/>
            <w:noWrap w:val="0"/>
            <w:vAlign w:val="center"/>
          </w:tcPr>
          <w:p w14:paraId="2400220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检验者：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靳娇娇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安龙娇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复核人：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李盼龙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</w:t>
            </w:r>
          </w:p>
        </w:tc>
      </w:tr>
    </w:tbl>
    <w:p w14:paraId="4E7F1B79">
      <w:pPr>
        <w:bidi w:val="0"/>
        <w:jc w:val="left"/>
        <w:rPr>
          <w:rFonts w:hint="eastAsia"/>
          <w:lang w:val="en-US" w:eastAsia="zh-CN"/>
        </w:rPr>
      </w:pPr>
    </w:p>
    <w:p w14:paraId="3F23CCC9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p w14:paraId="71D32B57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tbl>
      <w:tblPr>
        <w:tblStyle w:val="3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582"/>
        <w:gridCol w:w="1800"/>
        <w:gridCol w:w="1436"/>
        <w:gridCol w:w="1204"/>
        <w:gridCol w:w="1316"/>
        <w:gridCol w:w="1366"/>
      </w:tblGrid>
      <w:tr w14:paraId="4EA5E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restart"/>
            <w:noWrap w:val="0"/>
            <w:vAlign w:val="center"/>
          </w:tcPr>
          <w:p w14:paraId="6EF379B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曲阳县疾病预防控制中心</w:t>
            </w:r>
          </w:p>
          <w:p w14:paraId="4C8B525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</w:pPr>
            <w:r>
              <w:rPr>
                <w:rFonts w:hint="eastAsia"/>
                <w:b/>
                <w:sz w:val="44"/>
              </w:rPr>
              <w:t>检验报告书</w:t>
            </w:r>
          </w:p>
        </w:tc>
        <w:tc>
          <w:tcPr>
            <w:tcW w:w="5322" w:type="dxa"/>
            <w:gridSpan w:val="4"/>
            <w:noWrap w:val="0"/>
            <w:vAlign w:val="center"/>
          </w:tcPr>
          <w:p w14:paraId="01C0600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收到日期：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2C226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noWrap w:val="0"/>
            <w:vAlign w:val="center"/>
          </w:tcPr>
          <w:p w14:paraId="00A2297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</w:pPr>
          </w:p>
        </w:tc>
        <w:tc>
          <w:tcPr>
            <w:tcW w:w="5322" w:type="dxa"/>
            <w:gridSpan w:val="4"/>
            <w:noWrap w:val="0"/>
            <w:vAlign w:val="center"/>
          </w:tcPr>
          <w:p w14:paraId="083FF08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检验日期：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2E5E9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DAC500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532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97F217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报告日期：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635FB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9739" w:type="dxa"/>
            <w:gridSpan w:val="7"/>
            <w:tcBorders>
              <w:left w:val="nil"/>
              <w:right w:val="nil"/>
            </w:tcBorders>
            <w:noWrap w:val="0"/>
            <w:vAlign w:val="center"/>
          </w:tcPr>
          <w:p w14:paraId="3E0DAAA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0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</w:p>
        </w:tc>
      </w:tr>
      <w:tr w14:paraId="3FE69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4640FD0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检品名称：生活饮用水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19BCF30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both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状态：无色、透明、无杂质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24281D4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采样日期：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6.9.7</w:t>
            </w:r>
          </w:p>
        </w:tc>
      </w:tr>
      <w:tr w14:paraId="357C2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7B10F6C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送检单位</w:t>
            </w:r>
            <w:r>
              <w:rPr>
                <w:rFonts w:hint="eastAsia"/>
                <w:sz w:val="24"/>
                <w:lang w:val="en-US" w:eastAsia="zh-CN"/>
              </w:rPr>
              <w:t>:环境卫生科</w:t>
            </w:r>
          </w:p>
        </w:tc>
        <w:tc>
          <w:tcPr>
            <w:tcW w:w="7122" w:type="dxa"/>
            <w:gridSpan w:val="5"/>
            <w:noWrap w:val="0"/>
            <w:vAlign w:val="center"/>
          </w:tcPr>
          <w:p w14:paraId="2EB1293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采样地点：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朝阳御府小区末梢水</w:t>
            </w:r>
          </w:p>
        </w:tc>
      </w:tr>
      <w:tr w14:paraId="6BCDC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853" w:type="dxa"/>
            <w:gridSpan w:val="4"/>
            <w:noWrap w:val="0"/>
            <w:vAlign w:val="center"/>
          </w:tcPr>
          <w:p w14:paraId="0ABDA35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检品数量：</w:t>
            </w:r>
            <w:r>
              <w:rPr>
                <w:rFonts w:hint="eastAsia"/>
                <w:sz w:val="24"/>
                <w:lang w:val="en-US" w:eastAsia="zh-CN"/>
              </w:rPr>
              <w:t>1000ml、</w:t>
            </w:r>
            <w:r>
              <w:rPr>
                <w:rFonts w:hint="eastAsia"/>
                <w:sz w:val="24"/>
              </w:rPr>
              <w:t>500ml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3E765D89">
            <w:pPr>
              <w:keepNext w:val="0"/>
              <w:keepLines w:val="0"/>
              <w:pageBreakBefore w:val="0"/>
              <w:tabs>
                <w:tab w:val="left" w:pos="67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检查</w:t>
            </w:r>
            <w:r>
              <w:rPr>
                <w:rFonts w:hint="eastAsia"/>
                <w:sz w:val="24"/>
                <w:lang w:eastAsia="zh-CN"/>
              </w:rPr>
              <w:t>项目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理化、微生物</w:t>
            </w:r>
          </w:p>
        </w:tc>
      </w:tr>
      <w:tr w14:paraId="73D93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739" w:type="dxa"/>
            <w:gridSpan w:val="7"/>
            <w:noWrap w:val="0"/>
            <w:vAlign w:val="top"/>
          </w:tcPr>
          <w:p w14:paraId="6A0EE58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</w:rPr>
            </w:pPr>
          </w:p>
          <w:p w14:paraId="1930AC9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检验结果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:</w:t>
            </w:r>
          </w:p>
          <w:p w14:paraId="60E5FFF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69763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035" w:type="dxa"/>
            <w:noWrap w:val="0"/>
            <w:vAlign w:val="center"/>
          </w:tcPr>
          <w:p w14:paraId="0F160EC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检测项目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483232B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firstLine="630" w:firstLineChars="3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检验方法</w:t>
            </w:r>
          </w:p>
        </w:tc>
        <w:tc>
          <w:tcPr>
            <w:tcW w:w="1316" w:type="dxa"/>
            <w:noWrap w:val="0"/>
            <w:vAlign w:val="center"/>
          </w:tcPr>
          <w:p w14:paraId="5B7B3BB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限值</w:t>
            </w:r>
          </w:p>
        </w:tc>
        <w:tc>
          <w:tcPr>
            <w:tcW w:w="1366" w:type="dxa"/>
            <w:noWrap w:val="0"/>
            <w:vAlign w:val="center"/>
          </w:tcPr>
          <w:p w14:paraId="74ACDA6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检测结果</w:t>
            </w:r>
          </w:p>
        </w:tc>
      </w:tr>
      <w:tr w14:paraId="5874D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17400E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浊度(NTU)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7A99D36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3A695A0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（目视比色法-福尔马肼标准）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（5.2）</w:t>
            </w:r>
          </w:p>
        </w:tc>
        <w:tc>
          <w:tcPr>
            <w:tcW w:w="1316" w:type="dxa"/>
            <w:noWrap w:val="0"/>
            <w:vAlign w:val="center"/>
          </w:tcPr>
          <w:p w14:paraId="7156194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≤1</w:t>
            </w:r>
          </w:p>
        </w:tc>
        <w:tc>
          <w:tcPr>
            <w:tcW w:w="1366" w:type="dxa"/>
            <w:noWrap w:val="0"/>
            <w:vAlign w:val="center"/>
          </w:tcPr>
          <w:p w14:paraId="3780DEF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 w14:paraId="79C7A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D801BF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色度(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AB7916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6E8E464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（铂-钴标准比色法）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GB/T5750.4----2023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2D856BA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≤15</w:t>
            </w:r>
          </w:p>
        </w:tc>
        <w:tc>
          <w:tcPr>
            <w:tcW w:w="1366" w:type="dxa"/>
            <w:noWrap w:val="0"/>
            <w:vAlign w:val="center"/>
          </w:tcPr>
          <w:p w14:paraId="461B444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＜5</w:t>
            </w:r>
          </w:p>
        </w:tc>
      </w:tr>
      <w:tr w14:paraId="2BEA0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3262FAB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PH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无量纲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52856CB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E7C37F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玻璃电极法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1)</w:t>
            </w:r>
          </w:p>
        </w:tc>
        <w:tc>
          <w:tcPr>
            <w:tcW w:w="1316" w:type="dxa"/>
            <w:noWrap w:val="0"/>
            <w:vAlign w:val="center"/>
          </w:tcPr>
          <w:p w14:paraId="6B29682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不小于6.5且不大于8.5</w:t>
            </w:r>
          </w:p>
        </w:tc>
        <w:tc>
          <w:tcPr>
            <w:tcW w:w="1366" w:type="dxa"/>
            <w:noWrap w:val="0"/>
            <w:vAlign w:val="center"/>
          </w:tcPr>
          <w:p w14:paraId="64C105B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7.40</w:t>
            </w:r>
          </w:p>
        </w:tc>
      </w:tr>
      <w:tr w14:paraId="76B8A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3A84E4A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臭和味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8B703B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63F47C1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（臭气和尝味法）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077CA89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无异臭、异味</w:t>
            </w:r>
          </w:p>
        </w:tc>
        <w:tc>
          <w:tcPr>
            <w:tcW w:w="1366" w:type="dxa"/>
            <w:noWrap w:val="0"/>
            <w:vAlign w:val="center"/>
          </w:tcPr>
          <w:p w14:paraId="7B3349D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6149A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43CAFD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肉眼可见物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6188DA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4C5609D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（直接观察法）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.4----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7C81AB5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366" w:type="dxa"/>
            <w:noWrap w:val="0"/>
            <w:vAlign w:val="center"/>
          </w:tcPr>
          <w:p w14:paraId="1CFC14B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64433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926294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菌落总数（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CFU/mL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5CB39DD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03D5026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</w:p>
        </w:tc>
        <w:tc>
          <w:tcPr>
            <w:tcW w:w="1316" w:type="dxa"/>
            <w:noWrap w:val="0"/>
            <w:vAlign w:val="center"/>
          </w:tcPr>
          <w:p w14:paraId="01B6757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1366" w:type="dxa"/>
            <w:noWrap w:val="0"/>
            <w:vAlign w:val="center"/>
          </w:tcPr>
          <w:p w14:paraId="1460085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</w:tr>
      <w:tr w14:paraId="4F4A6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23EC64C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总大肠菌群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(MPN/100mL)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1AA1470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60AA27F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</w:p>
        </w:tc>
        <w:tc>
          <w:tcPr>
            <w:tcW w:w="1316" w:type="dxa"/>
            <w:noWrap w:val="0"/>
            <w:vAlign w:val="center"/>
          </w:tcPr>
          <w:p w14:paraId="57A4583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不应检出</w:t>
            </w:r>
          </w:p>
        </w:tc>
        <w:tc>
          <w:tcPr>
            <w:tcW w:w="1366" w:type="dxa"/>
            <w:noWrap w:val="0"/>
            <w:vAlign w:val="center"/>
          </w:tcPr>
          <w:p w14:paraId="393201B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未检出</w:t>
            </w:r>
          </w:p>
        </w:tc>
      </w:tr>
      <w:tr w14:paraId="058C3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739" w:type="dxa"/>
            <w:gridSpan w:val="7"/>
            <w:noWrap w:val="0"/>
            <w:vAlign w:val="center"/>
          </w:tcPr>
          <w:p w14:paraId="7E62AD2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检验者：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靳娇娇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安龙娇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复核人：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李盼龙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</w:t>
            </w:r>
          </w:p>
        </w:tc>
      </w:tr>
    </w:tbl>
    <w:p w14:paraId="266B21D5">
      <w:pPr>
        <w:bidi w:val="0"/>
        <w:jc w:val="left"/>
        <w:rPr>
          <w:rFonts w:hint="eastAsia"/>
          <w:lang w:val="en-US" w:eastAsia="zh-CN"/>
        </w:rPr>
      </w:pPr>
    </w:p>
    <w:p w14:paraId="51038B01">
      <w:pPr>
        <w:bidi w:val="0"/>
        <w:jc w:val="left"/>
        <w:rPr>
          <w:rFonts w:hint="eastAsia"/>
          <w:lang w:val="en-US" w:eastAsia="zh-CN"/>
        </w:rPr>
      </w:pPr>
    </w:p>
    <w:p w14:paraId="1F0158DC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p w14:paraId="334A3074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tbl>
      <w:tblPr>
        <w:tblStyle w:val="3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582"/>
        <w:gridCol w:w="1800"/>
        <w:gridCol w:w="1436"/>
        <w:gridCol w:w="1204"/>
        <w:gridCol w:w="1316"/>
        <w:gridCol w:w="1366"/>
      </w:tblGrid>
      <w:tr w14:paraId="0682D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restart"/>
            <w:noWrap w:val="0"/>
            <w:vAlign w:val="center"/>
          </w:tcPr>
          <w:p w14:paraId="2F028FF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曲阳县疾病预防控制中心</w:t>
            </w:r>
          </w:p>
          <w:p w14:paraId="7490C6F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</w:pPr>
            <w:r>
              <w:rPr>
                <w:rFonts w:hint="eastAsia"/>
                <w:b/>
                <w:sz w:val="44"/>
              </w:rPr>
              <w:t>检验报告书</w:t>
            </w:r>
          </w:p>
        </w:tc>
        <w:tc>
          <w:tcPr>
            <w:tcW w:w="5322" w:type="dxa"/>
            <w:gridSpan w:val="4"/>
            <w:noWrap w:val="0"/>
            <w:vAlign w:val="center"/>
          </w:tcPr>
          <w:p w14:paraId="77208AC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收到日期：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4BC84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noWrap w:val="0"/>
            <w:vAlign w:val="center"/>
          </w:tcPr>
          <w:p w14:paraId="09EB69C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</w:pPr>
          </w:p>
        </w:tc>
        <w:tc>
          <w:tcPr>
            <w:tcW w:w="5322" w:type="dxa"/>
            <w:gridSpan w:val="4"/>
            <w:noWrap w:val="0"/>
            <w:vAlign w:val="center"/>
          </w:tcPr>
          <w:p w14:paraId="1E66514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检验日期：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78FEA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EA72F8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532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E3EA31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报告日期：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5363C9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9739" w:type="dxa"/>
            <w:gridSpan w:val="7"/>
            <w:tcBorders>
              <w:left w:val="nil"/>
              <w:right w:val="nil"/>
            </w:tcBorders>
            <w:noWrap w:val="0"/>
            <w:vAlign w:val="center"/>
          </w:tcPr>
          <w:p w14:paraId="2192371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0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</w:p>
        </w:tc>
      </w:tr>
      <w:tr w14:paraId="07762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7AF0D9B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检品名称：生活饮用水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79214E0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both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状态：无色、透明、无杂质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3B08397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采样日期：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6.9.7</w:t>
            </w:r>
          </w:p>
        </w:tc>
      </w:tr>
      <w:tr w14:paraId="70FE38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27FA1E2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送检单位</w:t>
            </w:r>
            <w:r>
              <w:rPr>
                <w:rFonts w:hint="eastAsia"/>
                <w:sz w:val="24"/>
                <w:lang w:val="en-US" w:eastAsia="zh-CN"/>
              </w:rPr>
              <w:t>:环境卫生科</w:t>
            </w:r>
          </w:p>
        </w:tc>
        <w:tc>
          <w:tcPr>
            <w:tcW w:w="7122" w:type="dxa"/>
            <w:gridSpan w:val="5"/>
            <w:noWrap w:val="0"/>
            <w:vAlign w:val="center"/>
          </w:tcPr>
          <w:p w14:paraId="348E536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采样地点：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鑫源小区末梢水</w:t>
            </w:r>
          </w:p>
        </w:tc>
      </w:tr>
      <w:tr w14:paraId="4C9CA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853" w:type="dxa"/>
            <w:gridSpan w:val="4"/>
            <w:noWrap w:val="0"/>
            <w:vAlign w:val="center"/>
          </w:tcPr>
          <w:p w14:paraId="301DFD9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检品数量：</w:t>
            </w:r>
            <w:r>
              <w:rPr>
                <w:rFonts w:hint="eastAsia"/>
                <w:sz w:val="24"/>
                <w:lang w:val="en-US" w:eastAsia="zh-CN"/>
              </w:rPr>
              <w:t>1000ml、</w:t>
            </w:r>
            <w:r>
              <w:rPr>
                <w:rFonts w:hint="eastAsia"/>
                <w:sz w:val="24"/>
              </w:rPr>
              <w:t>500ml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09BF7038">
            <w:pPr>
              <w:keepNext w:val="0"/>
              <w:keepLines w:val="0"/>
              <w:pageBreakBefore w:val="0"/>
              <w:tabs>
                <w:tab w:val="left" w:pos="67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检查</w:t>
            </w:r>
            <w:r>
              <w:rPr>
                <w:rFonts w:hint="eastAsia"/>
                <w:sz w:val="24"/>
                <w:lang w:eastAsia="zh-CN"/>
              </w:rPr>
              <w:t>项目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理化、微生物</w:t>
            </w:r>
          </w:p>
        </w:tc>
      </w:tr>
      <w:tr w14:paraId="09EAD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739" w:type="dxa"/>
            <w:gridSpan w:val="7"/>
            <w:noWrap w:val="0"/>
            <w:vAlign w:val="top"/>
          </w:tcPr>
          <w:p w14:paraId="064ABEF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</w:rPr>
            </w:pPr>
          </w:p>
          <w:p w14:paraId="6E3524B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检验结果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:</w:t>
            </w:r>
          </w:p>
          <w:p w14:paraId="701DD4D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62A57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035" w:type="dxa"/>
            <w:noWrap w:val="0"/>
            <w:vAlign w:val="center"/>
          </w:tcPr>
          <w:p w14:paraId="09BC173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检测项目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4BC1DA9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firstLine="630" w:firstLineChars="3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检验方法</w:t>
            </w:r>
          </w:p>
        </w:tc>
        <w:tc>
          <w:tcPr>
            <w:tcW w:w="1316" w:type="dxa"/>
            <w:noWrap w:val="0"/>
            <w:vAlign w:val="center"/>
          </w:tcPr>
          <w:p w14:paraId="1E75A59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限值</w:t>
            </w:r>
          </w:p>
        </w:tc>
        <w:tc>
          <w:tcPr>
            <w:tcW w:w="1366" w:type="dxa"/>
            <w:noWrap w:val="0"/>
            <w:vAlign w:val="center"/>
          </w:tcPr>
          <w:p w14:paraId="7C4BA5A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检测结果</w:t>
            </w:r>
          </w:p>
        </w:tc>
      </w:tr>
      <w:tr w14:paraId="4680E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AC16D8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浊度(NTU)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462F570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0908034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（目视比色法-福尔马肼标准）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（5.2）</w:t>
            </w:r>
          </w:p>
        </w:tc>
        <w:tc>
          <w:tcPr>
            <w:tcW w:w="1316" w:type="dxa"/>
            <w:noWrap w:val="0"/>
            <w:vAlign w:val="center"/>
          </w:tcPr>
          <w:p w14:paraId="4A9FF2B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≤1</w:t>
            </w:r>
          </w:p>
        </w:tc>
        <w:tc>
          <w:tcPr>
            <w:tcW w:w="1366" w:type="dxa"/>
            <w:noWrap w:val="0"/>
            <w:vAlign w:val="center"/>
          </w:tcPr>
          <w:p w14:paraId="157816D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 w14:paraId="45629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0EE5A7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色度(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7C4A24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30CC57A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（铂-钴标准比色法）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GB/T5750.4----2023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194D38B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≤15</w:t>
            </w:r>
          </w:p>
        </w:tc>
        <w:tc>
          <w:tcPr>
            <w:tcW w:w="1366" w:type="dxa"/>
            <w:noWrap w:val="0"/>
            <w:vAlign w:val="center"/>
          </w:tcPr>
          <w:p w14:paraId="73BF5D1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＜5</w:t>
            </w:r>
          </w:p>
        </w:tc>
      </w:tr>
      <w:tr w14:paraId="183B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6709044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PH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无量纲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38D83C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624FCD1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玻璃电极法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1)</w:t>
            </w:r>
          </w:p>
        </w:tc>
        <w:tc>
          <w:tcPr>
            <w:tcW w:w="1316" w:type="dxa"/>
            <w:noWrap w:val="0"/>
            <w:vAlign w:val="center"/>
          </w:tcPr>
          <w:p w14:paraId="3EEDBA8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不小于6.5且不大于8.5</w:t>
            </w:r>
          </w:p>
        </w:tc>
        <w:tc>
          <w:tcPr>
            <w:tcW w:w="1366" w:type="dxa"/>
            <w:noWrap w:val="0"/>
            <w:vAlign w:val="center"/>
          </w:tcPr>
          <w:p w14:paraId="1BE2136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7.48</w:t>
            </w:r>
          </w:p>
        </w:tc>
      </w:tr>
      <w:tr w14:paraId="05DE6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76FF7B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臭和味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28FCBF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3D9EF58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（臭气和尝味法）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4B0EA4B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无异臭、异味</w:t>
            </w:r>
          </w:p>
        </w:tc>
        <w:tc>
          <w:tcPr>
            <w:tcW w:w="1366" w:type="dxa"/>
            <w:noWrap w:val="0"/>
            <w:vAlign w:val="center"/>
          </w:tcPr>
          <w:p w14:paraId="209B240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5B976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0AF795A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肉眼可见物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B54B35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4FF7B1A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（直接观察法）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.4----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22F377A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366" w:type="dxa"/>
            <w:noWrap w:val="0"/>
            <w:vAlign w:val="center"/>
          </w:tcPr>
          <w:p w14:paraId="3909BB5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46E10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0D1236F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菌落总数（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CFU/mL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1905B33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2B95135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</w:p>
        </w:tc>
        <w:tc>
          <w:tcPr>
            <w:tcW w:w="1316" w:type="dxa"/>
            <w:noWrap w:val="0"/>
            <w:vAlign w:val="center"/>
          </w:tcPr>
          <w:p w14:paraId="6FB5D5F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1366" w:type="dxa"/>
            <w:noWrap w:val="0"/>
            <w:vAlign w:val="center"/>
          </w:tcPr>
          <w:p w14:paraId="55414F9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</w:tr>
      <w:tr w14:paraId="2D244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CCF226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总大肠菌群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(MPN/100mL)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1F7D4A5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6F32E16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</w:p>
        </w:tc>
        <w:tc>
          <w:tcPr>
            <w:tcW w:w="1316" w:type="dxa"/>
            <w:noWrap w:val="0"/>
            <w:vAlign w:val="center"/>
          </w:tcPr>
          <w:p w14:paraId="692CAD2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不应检出</w:t>
            </w:r>
          </w:p>
        </w:tc>
        <w:tc>
          <w:tcPr>
            <w:tcW w:w="1366" w:type="dxa"/>
            <w:noWrap w:val="0"/>
            <w:vAlign w:val="center"/>
          </w:tcPr>
          <w:p w14:paraId="0ACDE65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未检出</w:t>
            </w:r>
          </w:p>
        </w:tc>
      </w:tr>
      <w:tr w14:paraId="1C53F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739" w:type="dxa"/>
            <w:gridSpan w:val="7"/>
            <w:noWrap w:val="0"/>
            <w:vAlign w:val="center"/>
          </w:tcPr>
          <w:p w14:paraId="128EBEA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检验者：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靳娇娇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安龙娇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复核人：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李盼龙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</w:t>
            </w:r>
          </w:p>
        </w:tc>
      </w:tr>
    </w:tbl>
    <w:p w14:paraId="6D22CCE2">
      <w:pPr>
        <w:bidi w:val="0"/>
        <w:jc w:val="left"/>
        <w:rPr>
          <w:rFonts w:hint="eastAsia"/>
          <w:lang w:val="en-US" w:eastAsia="zh-CN"/>
        </w:rPr>
      </w:pPr>
    </w:p>
    <w:p w14:paraId="573DEE91">
      <w:pPr>
        <w:bidi w:val="0"/>
        <w:jc w:val="left"/>
        <w:rPr>
          <w:rFonts w:hint="eastAsia"/>
          <w:lang w:val="en-US" w:eastAsia="zh-CN"/>
        </w:rPr>
      </w:pPr>
    </w:p>
    <w:p w14:paraId="24F292FA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p w14:paraId="3A200A56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tbl>
      <w:tblPr>
        <w:tblStyle w:val="3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582"/>
        <w:gridCol w:w="1800"/>
        <w:gridCol w:w="1436"/>
        <w:gridCol w:w="1204"/>
        <w:gridCol w:w="1316"/>
        <w:gridCol w:w="1366"/>
      </w:tblGrid>
      <w:tr w14:paraId="6DDEB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restart"/>
            <w:noWrap w:val="0"/>
            <w:vAlign w:val="center"/>
          </w:tcPr>
          <w:p w14:paraId="5BBE279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曲阳县疾病预防控制中心</w:t>
            </w:r>
          </w:p>
          <w:p w14:paraId="5459D8D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</w:pPr>
            <w:r>
              <w:rPr>
                <w:rFonts w:hint="eastAsia"/>
                <w:b/>
                <w:sz w:val="44"/>
              </w:rPr>
              <w:t>检验报告书</w:t>
            </w:r>
          </w:p>
        </w:tc>
        <w:tc>
          <w:tcPr>
            <w:tcW w:w="5322" w:type="dxa"/>
            <w:gridSpan w:val="4"/>
            <w:noWrap w:val="0"/>
            <w:vAlign w:val="center"/>
          </w:tcPr>
          <w:p w14:paraId="1806521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收到日期：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54269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noWrap w:val="0"/>
            <w:vAlign w:val="center"/>
          </w:tcPr>
          <w:p w14:paraId="76466F7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</w:pPr>
          </w:p>
        </w:tc>
        <w:tc>
          <w:tcPr>
            <w:tcW w:w="5322" w:type="dxa"/>
            <w:gridSpan w:val="4"/>
            <w:noWrap w:val="0"/>
            <w:vAlign w:val="center"/>
          </w:tcPr>
          <w:p w14:paraId="53AF6C7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检验日期：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23F35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614912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532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18D0AF9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报告日期：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099CB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9739" w:type="dxa"/>
            <w:gridSpan w:val="7"/>
            <w:tcBorders>
              <w:left w:val="nil"/>
              <w:right w:val="nil"/>
            </w:tcBorders>
            <w:noWrap w:val="0"/>
            <w:vAlign w:val="center"/>
          </w:tcPr>
          <w:p w14:paraId="0FFAF27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0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</w:p>
        </w:tc>
      </w:tr>
      <w:tr w14:paraId="6AA16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234A2D3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检品名称：生活饮用水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3284D54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both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状态：无色、透明、无杂质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55ADB7A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采样日期：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6.9.7</w:t>
            </w:r>
          </w:p>
        </w:tc>
      </w:tr>
      <w:tr w14:paraId="5E4BF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14B6E08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送检单位</w:t>
            </w:r>
            <w:r>
              <w:rPr>
                <w:rFonts w:hint="eastAsia"/>
                <w:sz w:val="24"/>
                <w:lang w:val="en-US" w:eastAsia="zh-CN"/>
              </w:rPr>
              <w:t>:环境卫生科</w:t>
            </w:r>
          </w:p>
        </w:tc>
        <w:tc>
          <w:tcPr>
            <w:tcW w:w="7122" w:type="dxa"/>
            <w:gridSpan w:val="5"/>
            <w:noWrap w:val="0"/>
            <w:vAlign w:val="center"/>
          </w:tcPr>
          <w:p w14:paraId="0590591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采样地点：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宏洲小区末梢水</w:t>
            </w:r>
          </w:p>
        </w:tc>
      </w:tr>
      <w:tr w14:paraId="49C94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853" w:type="dxa"/>
            <w:gridSpan w:val="4"/>
            <w:noWrap w:val="0"/>
            <w:vAlign w:val="center"/>
          </w:tcPr>
          <w:p w14:paraId="25AFA72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检品数量：</w:t>
            </w:r>
            <w:r>
              <w:rPr>
                <w:rFonts w:hint="eastAsia"/>
                <w:sz w:val="24"/>
                <w:lang w:val="en-US" w:eastAsia="zh-CN"/>
              </w:rPr>
              <w:t>1000ml、</w:t>
            </w:r>
            <w:r>
              <w:rPr>
                <w:rFonts w:hint="eastAsia"/>
                <w:sz w:val="24"/>
              </w:rPr>
              <w:t>500ml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152C469C">
            <w:pPr>
              <w:keepNext w:val="0"/>
              <w:keepLines w:val="0"/>
              <w:pageBreakBefore w:val="0"/>
              <w:tabs>
                <w:tab w:val="left" w:pos="67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检查</w:t>
            </w:r>
            <w:r>
              <w:rPr>
                <w:rFonts w:hint="eastAsia"/>
                <w:sz w:val="24"/>
                <w:lang w:eastAsia="zh-CN"/>
              </w:rPr>
              <w:t>项目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理化、微生物</w:t>
            </w:r>
          </w:p>
        </w:tc>
      </w:tr>
      <w:tr w14:paraId="204F5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739" w:type="dxa"/>
            <w:gridSpan w:val="7"/>
            <w:noWrap w:val="0"/>
            <w:vAlign w:val="top"/>
          </w:tcPr>
          <w:p w14:paraId="3345863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</w:rPr>
            </w:pPr>
          </w:p>
          <w:p w14:paraId="2F965D7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检验结果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:</w:t>
            </w:r>
          </w:p>
          <w:p w14:paraId="4CC3A84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0917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035" w:type="dxa"/>
            <w:noWrap w:val="0"/>
            <w:vAlign w:val="center"/>
          </w:tcPr>
          <w:p w14:paraId="7ADFF4C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检测项目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2E5087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firstLine="630" w:firstLineChars="3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检验方法</w:t>
            </w:r>
          </w:p>
        </w:tc>
        <w:tc>
          <w:tcPr>
            <w:tcW w:w="1316" w:type="dxa"/>
            <w:noWrap w:val="0"/>
            <w:vAlign w:val="center"/>
          </w:tcPr>
          <w:p w14:paraId="400758B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限值</w:t>
            </w:r>
          </w:p>
        </w:tc>
        <w:tc>
          <w:tcPr>
            <w:tcW w:w="1366" w:type="dxa"/>
            <w:noWrap w:val="0"/>
            <w:vAlign w:val="center"/>
          </w:tcPr>
          <w:p w14:paraId="4381219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检测结果</w:t>
            </w:r>
          </w:p>
        </w:tc>
      </w:tr>
      <w:tr w14:paraId="2B232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6C7CCF7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浊度(NTU)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31ED729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A1E158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（目视比色法-福尔马肼标准）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（5.2）</w:t>
            </w:r>
          </w:p>
        </w:tc>
        <w:tc>
          <w:tcPr>
            <w:tcW w:w="1316" w:type="dxa"/>
            <w:noWrap w:val="0"/>
            <w:vAlign w:val="center"/>
          </w:tcPr>
          <w:p w14:paraId="5704685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≤1</w:t>
            </w:r>
          </w:p>
        </w:tc>
        <w:tc>
          <w:tcPr>
            <w:tcW w:w="1366" w:type="dxa"/>
            <w:noWrap w:val="0"/>
            <w:vAlign w:val="center"/>
          </w:tcPr>
          <w:p w14:paraId="718926E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 w14:paraId="3388F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2175EF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色度(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A5F354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2E94440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（铂-钴标准比色法）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GB/T5750.4----2023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1EE8CC0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≤15</w:t>
            </w:r>
          </w:p>
        </w:tc>
        <w:tc>
          <w:tcPr>
            <w:tcW w:w="1366" w:type="dxa"/>
            <w:noWrap w:val="0"/>
            <w:vAlign w:val="center"/>
          </w:tcPr>
          <w:p w14:paraId="354A917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＜5</w:t>
            </w:r>
          </w:p>
        </w:tc>
      </w:tr>
      <w:tr w14:paraId="13763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8189B3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PH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无量纲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3411F0E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0E57930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玻璃电极法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1)</w:t>
            </w:r>
          </w:p>
        </w:tc>
        <w:tc>
          <w:tcPr>
            <w:tcW w:w="1316" w:type="dxa"/>
            <w:noWrap w:val="0"/>
            <w:vAlign w:val="center"/>
          </w:tcPr>
          <w:p w14:paraId="4AEAC2B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不小于6.5且不大于8.5</w:t>
            </w:r>
          </w:p>
        </w:tc>
        <w:tc>
          <w:tcPr>
            <w:tcW w:w="1366" w:type="dxa"/>
            <w:noWrap w:val="0"/>
            <w:vAlign w:val="center"/>
          </w:tcPr>
          <w:p w14:paraId="0B24B93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7.51</w:t>
            </w:r>
          </w:p>
        </w:tc>
      </w:tr>
      <w:tr w14:paraId="24468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20346FF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臭和味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6CE986A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F3C1B2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（臭气和尝味法）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7B28E16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无异臭、异味</w:t>
            </w:r>
          </w:p>
        </w:tc>
        <w:tc>
          <w:tcPr>
            <w:tcW w:w="1366" w:type="dxa"/>
            <w:noWrap w:val="0"/>
            <w:vAlign w:val="center"/>
          </w:tcPr>
          <w:p w14:paraId="65E8869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54B86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2C07F38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肉眼可见物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3B47466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769A1BD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（直接观察法）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.4----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376D54B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366" w:type="dxa"/>
            <w:noWrap w:val="0"/>
            <w:vAlign w:val="center"/>
          </w:tcPr>
          <w:p w14:paraId="01859BE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622E6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676CEEE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菌落总数（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CFU/mL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5EE0A50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720C809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</w:p>
        </w:tc>
        <w:tc>
          <w:tcPr>
            <w:tcW w:w="1316" w:type="dxa"/>
            <w:noWrap w:val="0"/>
            <w:vAlign w:val="center"/>
          </w:tcPr>
          <w:p w14:paraId="6402987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1366" w:type="dxa"/>
            <w:noWrap w:val="0"/>
            <w:vAlign w:val="center"/>
          </w:tcPr>
          <w:p w14:paraId="608D084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</w:tr>
      <w:tr w14:paraId="13E82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222660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总大肠菌群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(MPN/100mL)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3DB3BC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6BEEB5B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</w:p>
        </w:tc>
        <w:tc>
          <w:tcPr>
            <w:tcW w:w="1316" w:type="dxa"/>
            <w:noWrap w:val="0"/>
            <w:vAlign w:val="center"/>
          </w:tcPr>
          <w:p w14:paraId="1125126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不应检出</w:t>
            </w:r>
          </w:p>
        </w:tc>
        <w:tc>
          <w:tcPr>
            <w:tcW w:w="1366" w:type="dxa"/>
            <w:noWrap w:val="0"/>
            <w:vAlign w:val="center"/>
          </w:tcPr>
          <w:p w14:paraId="0A2980A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未检出</w:t>
            </w:r>
          </w:p>
        </w:tc>
      </w:tr>
      <w:tr w14:paraId="72251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739" w:type="dxa"/>
            <w:gridSpan w:val="7"/>
            <w:noWrap w:val="0"/>
            <w:vAlign w:val="center"/>
          </w:tcPr>
          <w:p w14:paraId="3915808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检验者：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靳娇娇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安龙娇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复核人：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李盼龙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</w:t>
            </w:r>
          </w:p>
        </w:tc>
      </w:tr>
    </w:tbl>
    <w:p w14:paraId="5879D6B3">
      <w:pPr>
        <w:bidi w:val="0"/>
        <w:jc w:val="left"/>
        <w:rPr>
          <w:rFonts w:hint="eastAsia"/>
          <w:lang w:val="en-US" w:eastAsia="zh-CN"/>
        </w:rPr>
      </w:pPr>
    </w:p>
    <w:p w14:paraId="45B3ACC4">
      <w:pPr>
        <w:bidi w:val="0"/>
        <w:jc w:val="left"/>
        <w:rPr>
          <w:rFonts w:hint="eastAsia"/>
          <w:lang w:val="en-US" w:eastAsia="zh-CN"/>
        </w:rPr>
      </w:pPr>
    </w:p>
    <w:p w14:paraId="2A5C6B13">
      <w:pPr>
        <w:bidi w:val="0"/>
        <w:jc w:val="left"/>
        <w:rPr>
          <w:rFonts w:hint="eastAsia"/>
          <w:sz w:val="28"/>
          <w:szCs w:val="28"/>
          <w:lang w:val="en-US" w:eastAsia="zh-CN"/>
        </w:rPr>
      </w:pPr>
    </w:p>
    <w:p w14:paraId="31A444E9">
      <w:pPr>
        <w:bidi w:val="0"/>
        <w:jc w:val="left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</w:p>
    <w:tbl>
      <w:tblPr>
        <w:tblStyle w:val="3"/>
        <w:tblW w:w="97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582"/>
        <w:gridCol w:w="1800"/>
        <w:gridCol w:w="1436"/>
        <w:gridCol w:w="1204"/>
        <w:gridCol w:w="1316"/>
        <w:gridCol w:w="1366"/>
      </w:tblGrid>
      <w:tr w14:paraId="7AEB5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restart"/>
            <w:noWrap w:val="0"/>
            <w:vAlign w:val="center"/>
          </w:tcPr>
          <w:p w14:paraId="0C0BE55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曲阳县疾病预防控制中心</w:t>
            </w:r>
          </w:p>
          <w:p w14:paraId="1C707E2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jc w:val="center"/>
            </w:pPr>
            <w:r>
              <w:rPr>
                <w:rFonts w:hint="eastAsia"/>
                <w:b/>
                <w:sz w:val="44"/>
              </w:rPr>
              <w:t>检验报告书</w:t>
            </w:r>
          </w:p>
        </w:tc>
        <w:tc>
          <w:tcPr>
            <w:tcW w:w="5322" w:type="dxa"/>
            <w:gridSpan w:val="4"/>
            <w:noWrap w:val="0"/>
            <w:vAlign w:val="center"/>
          </w:tcPr>
          <w:p w14:paraId="13F47D1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收到日期：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72ADF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noWrap w:val="0"/>
            <w:vAlign w:val="center"/>
          </w:tcPr>
          <w:p w14:paraId="14A22AB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</w:pPr>
          </w:p>
        </w:tc>
        <w:tc>
          <w:tcPr>
            <w:tcW w:w="5322" w:type="dxa"/>
            <w:gridSpan w:val="4"/>
            <w:noWrap w:val="0"/>
            <w:vAlign w:val="center"/>
          </w:tcPr>
          <w:p w14:paraId="1BE72D2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检验日期：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7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41073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4417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F28186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kern w:val="2"/>
                <w:sz w:val="21"/>
                <w:lang w:val="en-US" w:eastAsia="zh-CN" w:bidi="ar-SA"/>
              </w:rPr>
            </w:pPr>
          </w:p>
        </w:tc>
        <w:tc>
          <w:tcPr>
            <w:tcW w:w="5322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E8B6B6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报告日期：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月</w:t>
            </w:r>
            <w:r>
              <w:rPr>
                <w:rFonts w:hint="eastAsia"/>
                <w:sz w:val="24"/>
                <w:lang w:val="en-US" w:eastAsia="zh-CN"/>
              </w:rPr>
              <w:t>9</w:t>
            </w:r>
            <w:r>
              <w:rPr>
                <w:rFonts w:hint="eastAsia"/>
                <w:sz w:val="24"/>
                <w:lang w:eastAsia="zh-CN"/>
              </w:rPr>
              <w:t>日</w:t>
            </w:r>
          </w:p>
        </w:tc>
      </w:tr>
      <w:tr w14:paraId="4BBEC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9739" w:type="dxa"/>
            <w:gridSpan w:val="7"/>
            <w:tcBorders>
              <w:left w:val="nil"/>
              <w:right w:val="nil"/>
            </w:tcBorders>
            <w:noWrap w:val="0"/>
            <w:vAlign w:val="center"/>
          </w:tcPr>
          <w:p w14:paraId="5EEBC14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00" w:lineRule="exact"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</w:p>
        </w:tc>
      </w:tr>
      <w:tr w14:paraId="05445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27D50F1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检品名称：生活饮用水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52695B8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both"/>
              <w:rPr>
                <w:rFonts w:hint="eastAsia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状态：无色、透明、无杂质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1021AC0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default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采样日期：</w:t>
            </w:r>
            <w:r>
              <w:rPr>
                <w:rFonts w:hint="eastAsia"/>
                <w:sz w:val="24"/>
                <w:lang w:eastAsia="zh-CN"/>
              </w:rPr>
              <w:t>202</w:t>
            </w:r>
            <w:r>
              <w:rPr>
                <w:rFonts w:hint="eastAsia"/>
                <w:sz w:val="24"/>
                <w:lang w:val="en-US" w:eastAsia="zh-CN"/>
              </w:rPr>
              <w:t>6.9.7</w:t>
            </w:r>
          </w:p>
        </w:tc>
      </w:tr>
      <w:tr w14:paraId="68740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17" w:type="dxa"/>
            <w:gridSpan w:val="2"/>
            <w:noWrap w:val="0"/>
            <w:vAlign w:val="center"/>
          </w:tcPr>
          <w:p w14:paraId="229BBD3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送检单位</w:t>
            </w:r>
            <w:r>
              <w:rPr>
                <w:rFonts w:hint="eastAsia"/>
                <w:sz w:val="24"/>
                <w:lang w:val="en-US" w:eastAsia="zh-CN"/>
              </w:rPr>
              <w:t>:环境卫生科</w:t>
            </w:r>
          </w:p>
        </w:tc>
        <w:tc>
          <w:tcPr>
            <w:tcW w:w="7122" w:type="dxa"/>
            <w:gridSpan w:val="5"/>
            <w:noWrap w:val="0"/>
            <w:vAlign w:val="center"/>
          </w:tcPr>
          <w:p w14:paraId="127233B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采样地点：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阳光水岸小区末梢水</w:t>
            </w:r>
          </w:p>
        </w:tc>
      </w:tr>
      <w:tr w14:paraId="4CB49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5853" w:type="dxa"/>
            <w:gridSpan w:val="4"/>
            <w:noWrap w:val="0"/>
            <w:vAlign w:val="center"/>
          </w:tcPr>
          <w:p w14:paraId="3445EE7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检品数量：</w:t>
            </w:r>
            <w:r>
              <w:rPr>
                <w:rFonts w:hint="eastAsia"/>
                <w:sz w:val="24"/>
                <w:lang w:val="en-US" w:eastAsia="zh-CN"/>
              </w:rPr>
              <w:t>1000ml、</w:t>
            </w:r>
            <w:r>
              <w:rPr>
                <w:rFonts w:hint="eastAsia"/>
                <w:sz w:val="24"/>
              </w:rPr>
              <w:t>500ml</w:t>
            </w:r>
          </w:p>
        </w:tc>
        <w:tc>
          <w:tcPr>
            <w:tcW w:w="3886" w:type="dxa"/>
            <w:gridSpan w:val="3"/>
            <w:noWrap w:val="0"/>
            <w:vAlign w:val="center"/>
          </w:tcPr>
          <w:p w14:paraId="62149241">
            <w:pPr>
              <w:keepNext w:val="0"/>
              <w:keepLines w:val="0"/>
              <w:pageBreakBefore w:val="0"/>
              <w:tabs>
                <w:tab w:val="left" w:pos="675"/>
              </w:tabs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检查</w:t>
            </w:r>
            <w:r>
              <w:rPr>
                <w:rFonts w:hint="eastAsia"/>
                <w:sz w:val="24"/>
                <w:lang w:eastAsia="zh-CN"/>
              </w:rPr>
              <w:t>项目</w:t>
            </w:r>
            <w:r>
              <w:rPr>
                <w:rFonts w:hint="eastAsia"/>
                <w:sz w:val="24"/>
              </w:rPr>
              <w:t>：</w:t>
            </w:r>
            <w:r>
              <w:rPr>
                <w:rFonts w:hint="eastAsia"/>
                <w:sz w:val="24"/>
                <w:lang w:eastAsia="zh-CN"/>
              </w:rPr>
              <w:t>理化、微生物</w:t>
            </w:r>
          </w:p>
        </w:tc>
      </w:tr>
      <w:tr w14:paraId="5DEB5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9739" w:type="dxa"/>
            <w:gridSpan w:val="7"/>
            <w:noWrap w:val="0"/>
            <w:vAlign w:val="top"/>
          </w:tcPr>
          <w:p w14:paraId="055A82D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</w:rPr>
            </w:pPr>
          </w:p>
          <w:p w14:paraId="69F92FB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</w:rPr>
              <w:t>检验结果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:</w:t>
            </w:r>
          </w:p>
          <w:p w14:paraId="45E8560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240" w:lineRule="atLeast"/>
              <w:ind w:firstLine="588" w:firstLineChars="245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</w:tr>
      <w:tr w14:paraId="01D84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2035" w:type="dxa"/>
            <w:noWrap w:val="0"/>
            <w:vAlign w:val="center"/>
          </w:tcPr>
          <w:p w14:paraId="5144667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检测项目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6D5C39A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ind w:firstLine="630" w:firstLineChars="30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检验方法</w:t>
            </w:r>
          </w:p>
        </w:tc>
        <w:tc>
          <w:tcPr>
            <w:tcW w:w="1316" w:type="dxa"/>
            <w:noWrap w:val="0"/>
            <w:vAlign w:val="center"/>
          </w:tcPr>
          <w:p w14:paraId="134541F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限值</w:t>
            </w:r>
          </w:p>
        </w:tc>
        <w:tc>
          <w:tcPr>
            <w:tcW w:w="1366" w:type="dxa"/>
            <w:noWrap w:val="0"/>
            <w:vAlign w:val="center"/>
          </w:tcPr>
          <w:p w14:paraId="129A0EB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检测结果</w:t>
            </w:r>
          </w:p>
        </w:tc>
      </w:tr>
      <w:tr w14:paraId="5A6E5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635A14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浊度(NTU)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399E301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7CBCA36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（目视比色法-福尔马肼标准）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（5.2）</w:t>
            </w:r>
          </w:p>
        </w:tc>
        <w:tc>
          <w:tcPr>
            <w:tcW w:w="1316" w:type="dxa"/>
            <w:noWrap w:val="0"/>
            <w:vAlign w:val="center"/>
          </w:tcPr>
          <w:p w14:paraId="07250B9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≤1</w:t>
            </w:r>
          </w:p>
        </w:tc>
        <w:tc>
          <w:tcPr>
            <w:tcW w:w="1366" w:type="dxa"/>
            <w:noWrap w:val="0"/>
            <w:vAlign w:val="center"/>
          </w:tcPr>
          <w:p w14:paraId="384D13F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</w:tr>
      <w:tr w14:paraId="3407E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323E967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色度(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3C42BEAF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55D482C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（铂-钴标准比色法）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GB/T5750.4----2023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18ECA1E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≤15</w:t>
            </w:r>
          </w:p>
        </w:tc>
        <w:tc>
          <w:tcPr>
            <w:tcW w:w="1366" w:type="dxa"/>
            <w:noWrap w:val="0"/>
            <w:vAlign w:val="center"/>
          </w:tcPr>
          <w:p w14:paraId="2E8B843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＜5</w:t>
            </w:r>
          </w:p>
        </w:tc>
      </w:tr>
      <w:tr w14:paraId="0C02B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435EE84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PH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无量纲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67BD279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08753DB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玻璃电极法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1)</w:t>
            </w:r>
          </w:p>
        </w:tc>
        <w:tc>
          <w:tcPr>
            <w:tcW w:w="1316" w:type="dxa"/>
            <w:noWrap w:val="0"/>
            <w:vAlign w:val="center"/>
          </w:tcPr>
          <w:p w14:paraId="1798875E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不小于6.5且不大于8.5</w:t>
            </w:r>
          </w:p>
        </w:tc>
        <w:tc>
          <w:tcPr>
            <w:tcW w:w="1366" w:type="dxa"/>
            <w:noWrap w:val="0"/>
            <w:vAlign w:val="center"/>
          </w:tcPr>
          <w:p w14:paraId="17743371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7.23</w:t>
            </w:r>
          </w:p>
        </w:tc>
      </w:tr>
      <w:tr w14:paraId="5FFC1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5E9221B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臭和味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2840858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4650B7D8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（臭气和尝味法）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GB/T5750.4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7C04174A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无异臭、异味</w:t>
            </w:r>
          </w:p>
        </w:tc>
        <w:tc>
          <w:tcPr>
            <w:tcW w:w="1366" w:type="dxa"/>
            <w:noWrap w:val="0"/>
            <w:vAlign w:val="center"/>
          </w:tcPr>
          <w:p w14:paraId="13B35F17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103D6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7CB31723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肉眼可见物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0C8119F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《生活饮用水标准检验方法 感官性状和物理指标》</w:t>
            </w:r>
          </w:p>
          <w:p w14:paraId="1EFF936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（直接观察法）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.4----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.1)</w:t>
            </w:r>
          </w:p>
        </w:tc>
        <w:tc>
          <w:tcPr>
            <w:tcW w:w="1316" w:type="dxa"/>
            <w:noWrap w:val="0"/>
            <w:vAlign w:val="center"/>
          </w:tcPr>
          <w:p w14:paraId="138967C2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1366" w:type="dxa"/>
            <w:noWrap w:val="0"/>
            <w:vAlign w:val="center"/>
          </w:tcPr>
          <w:p w14:paraId="3D8528A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</w:tr>
      <w:tr w14:paraId="3C09F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64FE6810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菌落总数（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CFU/mL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4482CE2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2B139C89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4.2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</w:p>
        </w:tc>
        <w:tc>
          <w:tcPr>
            <w:tcW w:w="1316" w:type="dxa"/>
            <w:noWrap w:val="0"/>
            <w:vAlign w:val="center"/>
          </w:tcPr>
          <w:p w14:paraId="6FE4E74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1366" w:type="dxa"/>
            <w:noWrap w:val="0"/>
            <w:vAlign w:val="center"/>
          </w:tcPr>
          <w:p w14:paraId="5E86278B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</w:tr>
      <w:tr w14:paraId="11E0A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35" w:type="dxa"/>
            <w:noWrap w:val="0"/>
            <w:vAlign w:val="center"/>
          </w:tcPr>
          <w:p w14:paraId="2CF5B84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总大肠菌群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(MPN/100mL)</w:t>
            </w:r>
          </w:p>
        </w:tc>
        <w:tc>
          <w:tcPr>
            <w:tcW w:w="5022" w:type="dxa"/>
            <w:gridSpan w:val="4"/>
            <w:noWrap w:val="0"/>
            <w:vAlign w:val="center"/>
          </w:tcPr>
          <w:p w14:paraId="1258B915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《生活饮用水标准检验方法 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微生物指标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》</w:t>
            </w:r>
          </w:p>
          <w:p w14:paraId="536E4B14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（酶底物法）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GB/T5750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eastAsia="zh-CN"/>
              </w:rPr>
              <w:t>2023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  <w:lang w:val="en-US" w:eastAsia="zh-CN"/>
              </w:rPr>
              <w:t>5.3</w:t>
            </w:r>
            <w:r>
              <w:rPr>
                <w:rFonts w:hint="eastAsia" w:ascii="宋体" w:hAnsi="宋体" w:eastAsia="宋体" w:cs="宋体"/>
                <w:spacing w:val="-20"/>
                <w:w w:val="90"/>
                <w:sz w:val="21"/>
                <w:szCs w:val="21"/>
              </w:rPr>
              <w:t>)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</w:p>
        </w:tc>
        <w:tc>
          <w:tcPr>
            <w:tcW w:w="1316" w:type="dxa"/>
            <w:noWrap w:val="0"/>
            <w:vAlign w:val="center"/>
          </w:tcPr>
          <w:p w14:paraId="63B113E6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不应检出</w:t>
            </w:r>
          </w:p>
        </w:tc>
        <w:tc>
          <w:tcPr>
            <w:tcW w:w="1366" w:type="dxa"/>
            <w:noWrap w:val="0"/>
            <w:vAlign w:val="center"/>
          </w:tcPr>
          <w:p w14:paraId="1A5EDBEC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未检出</w:t>
            </w:r>
          </w:p>
        </w:tc>
      </w:tr>
      <w:tr w14:paraId="67AD3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9739" w:type="dxa"/>
            <w:gridSpan w:val="7"/>
            <w:noWrap w:val="0"/>
            <w:vAlign w:val="center"/>
          </w:tcPr>
          <w:p w14:paraId="65AEF2ED">
            <w:pPr>
              <w:keepNext w:val="0"/>
              <w:keepLines w:val="0"/>
              <w:pageBreakBefore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检验者：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靳娇娇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安龙娇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复核人：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李盼龙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         </w:t>
            </w:r>
          </w:p>
        </w:tc>
      </w:tr>
    </w:tbl>
    <w:p w14:paraId="3AEA0E25">
      <w:pPr>
        <w:bidi w:val="0"/>
        <w:jc w:val="left"/>
        <w:rPr>
          <w:rFonts w:hint="eastAsia"/>
          <w:lang w:val="en-US" w:eastAsia="zh-CN"/>
        </w:rPr>
      </w:pPr>
    </w:p>
    <w:sectPr>
      <w:pgSz w:w="11900" w:h="16820"/>
      <w:pgMar w:top="1440" w:right="1145" w:bottom="1440" w:left="1145" w:header="860" w:footer="86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001A2968"/>
    <w:rsid w:val="00814795"/>
    <w:rsid w:val="013C690E"/>
    <w:rsid w:val="01487061"/>
    <w:rsid w:val="01785B98"/>
    <w:rsid w:val="01A544B3"/>
    <w:rsid w:val="023B0973"/>
    <w:rsid w:val="027C5214"/>
    <w:rsid w:val="02D432A2"/>
    <w:rsid w:val="03802AE2"/>
    <w:rsid w:val="03803F6F"/>
    <w:rsid w:val="04651CD8"/>
    <w:rsid w:val="04B70785"/>
    <w:rsid w:val="04F60A17"/>
    <w:rsid w:val="050414F1"/>
    <w:rsid w:val="05235E1B"/>
    <w:rsid w:val="057448C8"/>
    <w:rsid w:val="05C07B0D"/>
    <w:rsid w:val="05DC421B"/>
    <w:rsid w:val="06141C07"/>
    <w:rsid w:val="065E2E82"/>
    <w:rsid w:val="06CC603E"/>
    <w:rsid w:val="06E96BF0"/>
    <w:rsid w:val="06EE4206"/>
    <w:rsid w:val="07287718"/>
    <w:rsid w:val="07634BF4"/>
    <w:rsid w:val="079B25E0"/>
    <w:rsid w:val="07A56FBB"/>
    <w:rsid w:val="07B0648B"/>
    <w:rsid w:val="07CF228A"/>
    <w:rsid w:val="07DB29DD"/>
    <w:rsid w:val="084B6B35"/>
    <w:rsid w:val="08836BD0"/>
    <w:rsid w:val="09067F2D"/>
    <w:rsid w:val="09753297"/>
    <w:rsid w:val="09B07E99"/>
    <w:rsid w:val="09CF031F"/>
    <w:rsid w:val="0A0A0275"/>
    <w:rsid w:val="0A200B7B"/>
    <w:rsid w:val="0B095AB3"/>
    <w:rsid w:val="0B6C7DF0"/>
    <w:rsid w:val="0B903ADE"/>
    <w:rsid w:val="0BD95C00"/>
    <w:rsid w:val="0C1B46F8"/>
    <w:rsid w:val="0C4C20FB"/>
    <w:rsid w:val="0C654F6B"/>
    <w:rsid w:val="0C7634FF"/>
    <w:rsid w:val="0CB67574"/>
    <w:rsid w:val="0D044784"/>
    <w:rsid w:val="0D0F4ED6"/>
    <w:rsid w:val="0D5F19BA"/>
    <w:rsid w:val="0D8C5E38"/>
    <w:rsid w:val="0DA73361"/>
    <w:rsid w:val="0F4E7F38"/>
    <w:rsid w:val="0F696B20"/>
    <w:rsid w:val="10305890"/>
    <w:rsid w:val="1034712E"/>
    <w:rsid w:val="103517B3"/>
    <w:rsid w:val="10401F77"/>
    <w:rsid w:val="106A0DA2"/>
    <w:rsid w:val="108B0D18"/>
    <w:rsid w:val="10A83678"/>
    <w:rsid w:val="10D12BCF"/>
    <w:rsid w:val="10D64689"/>
    <w:rsid w:val="10DB1C9F"/>
    <w:rsid w:val="111B6540"/>
    <w:rsid w:val="114E06C3"/>
    <w:rsid w:val="116E2B13"/>
    <w:rsid w:val="117B0D8C"/>
    <w:rsid w:val="13315BA7"/>
    <w:rsid w:val="13983E78"/>
    <w:rsid w:val="13D12EE6"/>
    <w:rsid w:val="13E744B7"/>
    <w:rsid w:val="13F53078"/>
    <w:rsid w:val="141667BB"/>
    <w:rsid w:val="145E0C1D"/>
    <w:rsid w:val="14A10B0A"/>
    <w:rsid w:val="14AA20B4"/>
    <w:rsid w:val="14BC3B96"/>
    <w:rsid w:val="14D40EDF"/>
    <w:rsid w:val="14E153AA"/>
    <w:rsid w:val="150D619F"/>
    <w:rsid w:val="154538AE"/>
    <w:rsid w:val="159B19FD"/>
    <w:rsid w:val="15A9411A"/>
    <w:rsid w:val="160752E5"/>
    <w:rsid w:val="160C28FB"/>
    <w:rsid w:val="16565924"/>
    <w:rsid w:val="16663DB9"/>
    <w:rsid w:val="166F5AD1"/>
    <w:rsid w:val="16730284"/>
    <w:rsid w:val="169923E1"/>
    <w:rsid w:val="169E17A5"/>
    <w:rsid w:val="16E01DBD"/>
    <w:rsid w:val="171C4DC0"/>
    <w:rsid w:val="17375756"/>
    <w:rsid w:val="17400AAE"/>
    <w:rsid w:val="17A032FB"/>
    <w:rsid w:val="17C0399D"/>
    <w:rsid w:val="17CF598E"/>
    <w:rsid w:val="184B770B"/>
    <w:rsid w:val="19687E48"/>
    <w:rsid w:val="19A54BF8"/>
    <w:rsid w:val="19CF1C75"/>
    <w:rsid w:val="19D41982"/>
    <w:rsid w:val="1A165AF6"/>
    <w:rsid w:val="1A2C356C"/>
    <w:rsid w:val="1AD5775F"/>
    <w:rsid w:val="1B087B35"/>
    <w:rsid w:val="1B3C158C"/>
    <w:rsid w:val="1B60171F"/>
    <w:rsid w:val="1BB67591"/>
    <w:rsid w:val="1C8C02F2"/>
    <w:rsid w:val="1C9A0C60"/>
    <w:rsid w:val="1D0B1216"/>
    <w:rsid w:val="1D2D5631"/>
    <w:rsid w:val="1D497F91"/>
    <w:rsid w:val="1E3E73CA"/>
    <w:rsid w:val="1E5135A1"/>
    <w:rsid w:val="1E8219AC"/>
    <w:rsid w:val="1EA90CE7"/>
    <w:rsid w:val="1EC75611"/>
    <w:rsid w:val="1EE61F3B"/>
    <w:rsid w:val="1F69491A"/>
    <w:rsid w:val="1FA47700"/>
    <w:rsid w:val="1FDC50EC"/>
    <w:rsid w:val="20126D60"/>
    <w:rsid w:val="201B5C14"/>
    <w:rsid w:val="201C7BDE"/>
    <w:rsid w:val="209634ED"/>
    <w:rsid w:val="20C718F8"/>
    <w:rsid w:val="20D44015"/>
    <w:rsid w:val="214271D1"/>
    <w:rsid w:val="21464F13"/>
    <w:rsid w:val="21DC13D3"/>
    <w:rsid w:val="226338A3"/>
    <w:rsid w:val="229E0D7F"/>
    <w:rsid w:val="22A04AF7"/>
    <w:rsid w:val="22C00CF5"/>
    <w:rsid w:val="2375388E"/>
    <w:rsid w:val="2392443F"/>
    <w:rsid w:val="239D2DE4"/>
    <w:rsid w:val="23E80503"/>
    <w:rsid w:val="23EA0F88"/>
    <w:rsid w:val="24B07B87"/>
    <w:rsid w:val="24D64800"/>
    <w:rsid w:val="24E24F53"/>
    <w:rsid w:val="251D5F8B"/>
    <w:rsid w:val="252217F3"/>
    <w:rsid w:val="26192BF6"/>
    <w:rsid w:val="266A16A4"/>
    <w:rsid w:val="26A76454"/>
    <w:rsid w:val="27082C6B"/>
    <w:rsid w:val="27084A19"/>
    <w:rsid w:val="272F6449"/>
    <w:rsid w:val="274A6DDF"/>
    <w:rsid w:val="274E4B21"/>
    <w:rsid w:val="277B168E"/>
    <w:rsid w:val="27BC5F2F"/>
    <w:rsid w:val="28041684"/>
    <w:rsid w:val="28243AD4"/>
    <w:rsid w:val="289C7B0E"/>
    <w:rsid w:val="292C2C40"/>
    <w:rsid w:val="29565F0F"/>
    <w:rsid w:val="2987256D"/>
    <w:rsid w:val="298A7967"/>
    <w:rsid w:val="29A21154"/>
    <w:rsid w:val="2A337FFE"/>
    <w:rsid w:val="2A480FED"/>
    <w:rsid w:val="2A5C08E2"/>
    <w:rsid w:val="2A7F1496"/>
    <w:rsid w:val="2AB53DF8"/>
    <w:rsid w:val="2AC944BF"/>
    <w:rsid w:val="2AF43C32"/>
    <w:rsid w:val="2B597F39"/>
    <w:rsid w:val="2B9351F9"/>
    <w:rsid w:val="2B964CE9"/>
    <w:rsid w:val="2BCF3D57"/>
    <w:rsid w:val="2BF043F9"/>
    <w:rsid w:val="2C245E51"/>
    <w:rsid w:val="2D031F0A"/>
    <w:rsid w:val="2D880661"/>
    <w:rsid w:val="2DD1025A"/>
    <w:rsid w:val="2E0E0B66"/>
    <w:rsid w:val="2E4B7D2C"/>
    <w:rsid w:val="2E7110F5"/>
    <w:rsid w:val="2E772BB0"/>
    <w:rsid w:val="2E840E29"/>
    <w:rsid w:val="2EC622A9"/>
    <w:rsid w:val="2F381D4A"/>
    <w:rsid w:val="2F3E7229"/>
    <w:rsid w:val="2F77098D"/>
    <w:rsid w:val="30030473"/>
    <w:rsid w:val="303D5733"/>
    <w:rsid w:val="31097D0B"/>
    <w:rsid w:val="31490108"/>
    <w:rsid w:val="317F3B29"/>
    <w:rsid w:val="32456B21"/>
    <w:rsid w:val="32496611"/>
    <w:rsid w:val="326A2A2B"/>
    <w:rsid w:val="33064502"/>
    <w:rsid w:val="335E60EC"/>
    <w:rsid w:val="33680D19"/>
    <w:rsid w:val="33835B53"/>
    <w:rsid w:val="33B479F7"/>
    <w:rsid w:val="33B71CA0"/>
    <w:rsid w:val="33F56325"/>
    <w:rsid w:val="341113B0"/>
    <w:rsid w:val="34757B91"/>
    <w:rsid w:val="34D128EE"/>
    <w:rsid w:val="34E335EE"/>
    <w:rsid w:val="35020CF9"/>
    <w:rsid w:val="350607E9"/>
    <w:rsid w:val="357C6CFE"/>
    <w:rsid w:val="365612FD"/>
    <w:rsid w:val="36A52284"/>
    <w:rsid w:val="36B44275"/>
    <w:rsid w:val="37217B5C"/>
    <w:rsid w:val="37824373"/>
    <w:rsid w:val="381256F7"/>
    <w:rsid w:val="385950D4"/>
    <w:rsid w:val="398B750F"/>
    <w:rsid w:val="3A1E4827"/>
    <w:rsid w:val="3A233BEC"/>
    <w:rsid w:val="3A914FF9"/>
    <w:rsid w:val="3B0F5F1E"/>
    <w:rsid w:val="3B3209D9"/>
    <w:rsid w:val="3B781D15"/>
    <w:rsid w:val="3B893F22"/>
    <w:rsid w:val="3B934DA1"/>
    <w:rsid w:val="3C1A644D"/>
    <w:rsid w:val="3C4A1903"/>
    <w:rsid w:val="3C4E0CC8"/>
    <w:rsid w:val="3C5A58BF"/>
    <w:rsid w:val="3CC316B6"/>
    <w:rsid w:val="3CD70CBD"/>
    <w:rsid w:val="3D232155"/>
    <w:rsid w:val="3D7D3613"/>
    <w:rsid w:val="3DC079A3"/>
    <w:rsid w:val="3DD86A9B"/>
    <w:rsid w:val="3DDB658B"/>
    <w:rsid w:val="3E2E0DB1"/>
    <w:rsid w:val="3E3C1720"/>
    <w:rsid w:val="3E886713"/>
    <w:rsid w:val="3EE576C2"/>
    <w:rsid w:val="3F5B7984"/>
    <w:rsid w:val="3FE0432D"/>
    <w:rsid w:val="40185875"/>
    <w:rsid w:val="40330901"/>
    <w:rsid w:val="403D352D"/>
    <w:rsid w:val="40534AFF"/>
    <w:rsid w:val="40827192"/>
    <w:rsid w:val="40EE65D6"/>
    <w:rsid w:val="412F10C8"/>
    <w:rsid w:val="41377F7D"/>
    <w:rsid w:val="422E312E"/>
    <w:rsid w:val="422E5823"/>
    <w:rsid w:val="42416CF7"/>
    <w:rsid w:val="428E0070"/>
    <w:rsid w:val="42D84B29"/>
    <w:rsid w:val="42DE0FF8"/>
    <w:rsid w:val="43014CE6"/>
    <w:rsid w:val="43346E69"/>
    <w:rsid w:val="435412BA"/>
    <w:rsid w:val="43595557"/>
    <w:rsid w:val="43790D20"/>
    <w:rsid w:val="43AC6A00"/>
    <w:rsid w:val="44BC0EC5"/>
    <w:rsid w:val="450338D7"/>
    <w:rsid w:val="450F36EA"/>
    <w:rsid w:val="4517434D"/>
    <w:rsid w:val="45216F7A"/>
    <w:rsid w:val="454F1D39"/>
    <w:rsid w:val="46132D66"/>
    <w:rsid w:val="462C207A"/>
    <w:rsid w:val="463B406B"/>
    <w:rsid w:val="4690085B"/>
    <w:rsid w:val="46A47E62"/>
    <w:rsid w:val="46B502C1"/>
    <w:rsid w:val="47376F28"/>
    <w:rsid w:val="475D5942"/>
    <w:rsid w:val="47A2729C"/>
    <w:rsid w:val="47CB7671"/>
    <w:rsid w:val="483D231C"/>
    <w:rsid w:val="48517B76"/>
    <w:rsid w:val="485633DE"/>
    <w:rsid w:val="487675DC"/>
    <w:rsid w:val="48822425"/>
    <w:rsid w:val="489D2DBB"/>
    <w:rsid w:val="48CA7928"/>
    <w:rsid w:val="491C0184"/>
    <w:rsid w:val="49431BB4"/>
    <w:rsid w:val="495A5150"/>
    <w:rsid w:val="49995C78"/>
    <w:rsid w:val="49BE748D"/>
    <w:rsid w:val="49C64593"/>
    <w:rsid w:val="4B0233A9"/>
    <w:rsid w:val="4B58746D"/>
    <w:rsid w:val="4B661B8A"/>
    <w:rsid w:val="4BD42F98"/>
    <w:rsid w:val="4BEA4569"/>
    <w:rsid w:val="4BEB6533"/>
    <w:rsid w:val="4C0C0983"/>
    <w:rsid w:val="4C3169EA"/>
    <w:rsid w:val="4C453E95"/>
    <w:rsid w:val="4C83051A"/>
    <w:rsid w:val="4CB27378"/>
    <w:rsid w:val="4CC21042"/>
    <w:rsid w:val="4CC50B32"/>
    <w:rsid w:val="4DB56DF9"/>
    <w:rsid w:val="4DB841F3"/>
    <w:rsid w:val="4E347D1E"/>
    <w:rsid w:val="4EDB463D"/>
    <w:rsid w:val="4F0A4F22"/>
    <w:rsid w:val="4F231B40"/>
    <w:rsid w:val="4F2E0C11"/>
    <w:rsid w:val="4F532425"/>
    <w:rsid w:val="4F675ED1"/>
    <w:rsid w:val="4FA72771"/>
    <w:rsid w:val="4FD35314"/>
    <w:rsid w:val="505521CD"/>
    <w:rsid w:val="510C31D4"/>
    <w:rsid w:val="51BB1F7D"/>
    <w:rsid w:val="51BB2504"/>
    <w:rsid w:val="52860D64"/>
    <w:rsid w:val="528B637A"/>
    <w:rsid w:val="532A7941"/>
    <w:rsid w:val="53607807"/>
    <w:rsid w:val="536C7F5A"/>
    <w:rsid w:val="53C438F2"/>
    <w:rsid w:val="53CC6C4A"/>
    <w:rsid w:val="53EE096F"/>
    <w:rsid w:val="548B440F"/>
    <w:rsid w:val="548D0188"/>
    <w:rsid w:val="549E4143"/>
    <w:rsid w:val="54C3004D"/>
    <w:rsid w:val="54F11B07"/>
    <w:rsid w:val="54F46459"/>
    <w:rsid w:val="54F613CB"/>
    <w:rsid w:val="54FE72D7"/>
    <w:rsid w:val="553B7BE4"/>
    <w:rsid w:val="55741347"/>
    <w:rsid w:val="55B94FAC"/>
    <w:rsid w:val="55CC2F32"/>
    <w:rsid w:val="55FB7B9D"/>
    <w:rsid w:val="563B3C13"/>
    <w:rsid w:val="56440D1A"/>
    <w:rsid w:val="565F5B54"/>
    <w:rsid w:val="56ED13B1"/>
    <w:rsid w:val="571701DC"/>
    <w:rsid w:val="579B0E0D"/>
    <w:rsid w:val="583A23D4"/>
    <w:rsid w:val="58E862D4"/>
    <w:rsid w:val="590824D3"/>
    <w:rsid w:val="59407EBE"/>
    <w:rsid w:val="596671F9"/>
    <w:rsid w:val="59D979CB"/>
    <w:rsid w:val="59ED3476"/>
    <w:rsid w:val="5A737E20"/>
    <w:rsid w:val="5A9D30EE"/>
    <w:rsid w:val="5B2D7FCE"/>
    <w:rsid w:val="5B445318"/>
    <w:rsid w:val="5BCA3A6F"/>
    <w:rsid w:val="5BCB77E7"/>
    <w:rsid w:val="5CBD35D4"/>
    <w:rsid w:val="5D276C9F"/>
    <w:rsid w:val="5D521F6E"/>
    <w:rsid w:val="5D543F38"/>
    <w:rsid w:val="5D7F0889"/>
    <w:rsid w:val="5D8365CC"/>
    <w:rsid w:val="5D9500AD"/>
    <w:rsid w:val="5D977EE5"/>
    <w:rsid w:val="5DA87DE0"/>
    <w:rsid w:val="5DD230AF"/>
    <w:rsid w:val="5DDD2180"/>
    <w:rsid w:val="5E015742"/>
    <w:rsid w:val="5E343D6A"/>
    <w:rsid w:val="5F025C16"/>
    <w:rsid w:val="5F182673"/>
    <w:rsid w:val="5F2B6E26"/>
    <w:rsid w:val="5F7E34EF"/>
    <w:rsid w:val="5FC03B07"/>
    <w:rsid w:val="5FEB5BEE"/>
    <w:rsid w:val="60BB607C"/>
    <w:rsid w:val="60D55390"/>
    <w:rsid w:val="60F90953"/>
    <w:rsid w:val="61646714"/>
    <w:rsid w:val="61CD42B9"/>
    <w:rsid w:val="622D3399"/>
    <w:rsid w:val="62353C0D"/>
    <w:rsid w:val="6239194F"/>
    <w:rsid w:val="625978FB"/>
    <w:rsid w:val="6299419B"/>
    <w:rsid w:val="62BE1E54"/>
    <w:rsid w:val="62CC45D1"/>
    <w:rsid w:val="62F6339C"/>
    <w:rsid w:val="633F2F95"/>
    <w:rsid w:val="637F7835"/>
    <w:rsid w:val="63F35B2D"/>
    <w:rsid w:val="64025D70"/>
    <w:rsid w:val="650638CC"/>
    <w:rsid w:val="650731BD"/>
    <w:rsid w:val="653308D7"/>
    <w:rsid w:val="65D774B5"/>
    <w:rsid w:val="65F00576"/>
    <w:rsid w:val="65FF4C5D"/>
    <w:rsid w:val="66566B2D"/>
    <w:rsid w:val="66C35C8B"/>
    <w:rsid w:val="677156E7"/>
    <w:rsid w:val="67BF6452"/>
    <w:rsid w:val="67E10ABE"/>
    <w:rsid w:val="68DB3760"/>
    <w:rsid w:val="693B7D5A"/>
    <w:rsid w:val="693D1D24"/>
    <w:rsid w:val="693E2E18"/>
    <w:rsid w:val="694F1A58"/>
    <w:rsid w:val="697E0FA2"/>
    <w:rsid w:val="69E14DA6"/>
    <w:rsid w:val="69FA7C16"/>
    <w:rsid w:val="6A097E59"/>
    <w:rsid w:val="6A1B7B8C"/>
    <w:rsid w:val="6A42336B"/>
    <w:rsid w:val="6A8B4D12"/>
    <w:rsid w:val="6A9260A0"/>
    <w:rsid w:val="6ABF6769"/>
    <w:rsid w:val="6AD22940"/>
    <w:rsid w:val="6AE0505D"/>
    <w:rsid w:val="6AE368FC"/>
    <w:rsid w:val="6AF503DD"/>
    <w:rsid w:val="6AF705F9"/>
    <w:rsid w:val="6B5D2BA4"/>
    <w:rsid w:val="6B80414A"/>
    <w:rsid w:val="6C296590"/>
    <w:rsid w:val="6C6E48EB"/>
    <w:rsid w:val="6C8E0AE9"/>
    <w:rsid w:val="6CFC5A53"/>
    <w:rsid w:val="6D521AB6"/>
    <w:rsid w:val="6DA00AD4"/>
    <w:rsid w:val="6DD93FE6"/>
    <w:rsid w:val="6E521DB5"/>
    <w:rsid w:val="6EA6036C"/>
    <w:rsid w:val="6EA91C0A"/>
    <w:rsid w:val="6EAB14DE"/>
    <w:rsid w:val="6EB051A4"/>
    <w:rsid w:val="6EDE7B06"/>
    <w:rsid w:val="6F6D46CD"/>
    <w:rsid w:val="6FE3114C"/>
    <w:rsid w:val="700370F8"/>
    <w:rsid w:val="70111815"/>
    <w:rsid w:val="70182BA3"/>
    <w:rsid w:val="70271038"/>
    <w:rsid w:val="70310109"/>
    <w:rsid w:val="705838E8"/>
    <w:rsid w:val="70A1703D"/>
    <w:rsid w:val="70AB3A18"/>
    <w:rsid w:val="710B6BAC"/>
    <w:rsid w:val="715045BF"/>
    <w:rsid w:val="717F6C52"/>
    <w:rsid w:val="729027F5"/>
    <w:rsid w:val="72B4247F"/>
    <w:rsid w:val="72CC4119"/>
    <w:rsid w:val="72D66D46"/>
    <w:rsid w:val="72E74AAF"/>
    <w:rsid w:val="73306456"/>
    <w:rsid w:val="73357F10"/>
    <w:rsid w:val="73B250BD"/>
    <w:rsid w:val="74037EE1"/>
    <w:rsid w:val="74793E2D"/>
    <w:rsid w:val="749D7B1B"/>
    <w:rsid w:val="74E92D60"/>
    <w:rsid w:val="74EE65C9"/>
    <w:rsid w:val="74FD680C"/>
    <w:rsid w:val="75722D56"/>
    <w:rsid w:val="75DB4D9F"/>
    <w:rsid w:val="75F25C45"/>
    <w:rsid w:val="75FD4EF1"/>
    <w:rsid w:val="76085468"/>
    <w:rsid w:val="761C0F14"/>
    <w:rsid w:val="76674885"/>
    <w:rsid w:val="76790114"/>
    <w:rsid w:val="76FA1255"/>
    <w:rsid w:val="7763329E"/>
    <w:rsid w:val="77E37F3B"/>
    <w:rsid w:val="77F75794"/>
    <w:rsid w:val="7831514A"/>
    <w:rsid w:val="78BE62B2"/>
    <w:rsid w:val="78E74FF8"/>
    <w:rsid w:val="79382508"/>
    <w:rsid w:val="79455F8D"/>
    <w:rsid w:val="7956473D"/>
    <w:rsid w:val="797F5A41"/>
    <w:rsid w:val="79955265"/>
    <w:rsid w:val="79CE0777"/>
    <w:rsid w:val="79DD6C0C"/>
    <w:rsid w:val="7A903C7E"/>
    <w:rsid w:val="7AC202DC"/>
    <w:rsid w:val="7AF35895"/>
    <w:rsid w:val="7B7610C6"/>
    <w:rsid w:val="7BA94FF8"/>
    <w:rsid w:val="7BEE3352"/>
    <w:rsid w:val="7D692C90"/>
    <w:rsid w:val="7DA911B8"/>
    <w:rsid w:val="7DB06B11"/>
    <w:rsid w:val="7DBA7990"/>
    <w:rsid w:val="7DEC566F"/>
    <w:rsid w:val="7DFF53A3"/>
    <w:rsid w:val="7E464D80"/>
    <w:rsid w:val="7E6478FC"/>
    <w:rsid w:val="7E9C7095"/>
    <w:rsid w:val="7EB20667"/>
    <w:rsid w:val="7F0709B3"/>
    <w:rsid w:val="7F0D3AEF"/>
    <w:rsid w:val="7FB126CD"/>
    <w:rsid w:val="7FC248DA"/>
    <w:rsid w:val="7FEB20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2758</Words>
  <Characters>3825</Characters>
  <TotalTime>9</TotalTime>
  <ScaleCrop>false</ScaleCrop>
  <LinksUpToDate>false</LinksUpToDate>
  <CharactersWithSpaces>4213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2026-03-06T03:29:00Z</dcterms:created>
  <dc:creator>Apache POI</dc:creator>
  <cp:lastModifiedBy>于红旭</cp:lastModifiedBy>
  <cp:lastPrinted>2026-09-09T08:24:00Z</cp:lastPrinted>
  <dcterms:modified xsi:type="dcterms:W3CDTF">2026-09-10T01:21:12Z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eyJoZGlkIjoiODA4OTZhZTFmN2M5ZTJmOGUwN2UwMDRhNWU4MDlmZTAiLCJ1c2VySWQiOiIzODMyOTQ5MTQifQ==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CFC9809793294A9DBA25DCCEEE4A2559_13</vt:lpwstr>
  </property>
</Properties>
</file>