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b/>
          <w:color w:val="333333"/>
          <w:sz w:val="36"/>
          <w:szCs w:val="36"/>
          <w:shd w:val="clear" w:color="auto" w:fill="FFFFFF"/>
          <w:lang w:val="en-US" w:eastAsia="zh-CN"/>
        </w:rPr>
        <w:t>曲阳</w:t>
      </w:r>
      <w:bookmarkStart w:id="0" w:name="_GoBack"/>
      <w:bookmarkEnd w:id="0"/>
      <w:r>
        <w:rPr>
          <w:rFonts w:hint="eastAsia"/>
          <w:b/>
          <w:color w:val="333333"/>
          <w:sz w:val="36"/>
          <w:szCs w:val="36"/>
          <w:shd w:val="clear" w:color="auto" w:fill="FFFFFF"/>
          <w:lang w:eastAsia="zh-CN"/>
        </w:rPr>
        <w:t>县财政局</w:t>
      </w:r>
      <w:r>
        <w:rPr>
          <w:rFonts w:hint="eastAsia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一、总体情况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jc w:val="both"/>
        <w:outlineLvl w:val="0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eastAsia="zh-CN"/>
        </w:rPr>
        <w:t>按照省政府公开办公室、县政府《关于做好政府信息公开工作年度报告有关事项的通知》要求，现将</w:t>
      </w:r>
      <w:r>
        <w:rPr>
          <w:rFonts w:hint="eastAsia"/>
          <w:color w:val="333333"/>
          <w:sz w:val="28"/>
          <w:szCs w:val="28"/>
          <w:lang w:val="en-US" w:eastAsia="zh-CN"/>
        </w:rPr>
        <w:t>2020年政府信息公开情况汇报如下。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jc w:val="both"/>
        <w:outlineLvl w:val="0"/>
        <w:rPr>
          <w:rFonts w:hint="default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eastAsia="zh-CN"/>
        </w:rPr>
        <w:t>2020年，我局根据《中华人民共和国政府信息公开条例》（以下简称《条例》）等文件的规定，深化主动公开内容，规范依申请公开程序，加强信息化利用和队伍建设，贴近公众需求，在更广领域、更大范围、更高层次上促进政务公开透明，</w:t>
      </w:r>
      <w:r>
        <w:rPr>
          <w:rFonts w:hint="eastAsia"/>
          <w:color w:val="333333"/>
          <w:sz w:val="28"/>
          <w:szCs w:val="28"/>
          <w:lang w:val="en-US" w:eastAsia="zh-CN"/>
        </w:rPr>
        <w:t>共在政府网站公开涉农资金、社保资金等依文件要求需要公开项目文件97条，</w:t>
      </w:r>
      <w:r>
        <w:rPr>
          <w:rFonts w:hint="eastAsia"/>
          <w:color w:val="333333"/>
          <w:sz w:val="28"/>
          <w:szCs w:val="28"/>
          <w:lang w:eastAsia="zh-CN"/>
        </w:rPr>
        <w:t>较好完成了2020年全年政府信息公开有关工作。</w:t>
      </w:r>
    </w:p>
    <w:p>
      <w:pPr>
        <w:pStyle w:val="4"/>
        <w:shd w:val="clear" w:color="auto" w:fill="FFFFFF"/>
        <w:spacing w:before="0" w:beforeAutospacing="0" w:after="240" w:afterAutospacing="0"/>
        <w:ind w:firstLine="420"/>
        <w:jc w:val="both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tabs>
                <w:tab w:val="left" w:pos="462"/>
              </w:tabs>
              <w:spacing w:after="18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after="18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shd w:val="clear" w:color="auto" w:fill="FFFFFF"/>
        <w:spacing w:before="0" w:beforeAutospacing="0" w:after="240" w:afterAutospacing="0"/>
        <w:ind w:firstLine="420"/>
        <w:jc w:val="both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 xml:space="preserve">0 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五、存在的主要问题及改进情况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2020年，我局政府信息公开工作平稳发展，但也存在一些问题。主要表现在：政府信息公开内容还不够完善，形式还不够丰富，工作人员多为兼职，专业化、理论化水平不高，工作标准化建设不够。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改进措施。一是不断扩大信息公开的内容和范围，着力提升服务群众的能力和水平。二是加强人员力量配备和教育管理，积极拓展公开渠道，创新公开形式。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无</w:t>
      </w:r>
    </w:p>
    <w:p/>
    <w:p/>
    <w:p>
      <w:pPr>
        <w:ind w:firstLine="5760" w:firstLineChars="18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曲阳县财政局</w:t>
      </w:r>
    </w:p>
    <w:p>
      <w:pPr>
        <w:ind w:firstLine="5440" w:firstLineChars="17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2020年1月26日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8133A48"/>
    <w:rsid w:val="1C221316"/>
    <w:rsid w:val="1C784FD9"/>
    <w:rsid w:val="24EB3836"/>
    <w:rsid w:val="2A7F63AD"/>
    <w:rsid w:val="2BD30D00"/>
    <w:rsid w:val="362D40B8"/>
    <w:rsid w:val="374A4C2B"/>
    <w:rsid w:val="3E5B229F"/>
    <w:rsid w:val="47863566"/>
    <w:rsid w:val="52E76CBE"/>
    <w:rsid w:val="55D06A86"/>
    <w:rsid w:val="562C5423"/>
    <w:rsid w:val="6229775A"/>
    <w:rsid w:val="6B7675DB"/>
    <w:rsid w:val="6F21223B"/>
    <w:rsid w:val="701A63F1"/>
    <w:rsid w:val="72826491"/>
    <w:rsid w:val="76154278"/>
    <w:rsid w:val="762B7C26"/>
    <w:rsid w:val="7C46458D"/>
    <w:rsid w:val="7D7F4E4B"/>
    <w:rsid w:val="7F683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2021-01-26T09:14:00Z</cp:lastPrinted>
  <dcterms:modified xsi:type="dcterms:W3CDTF">2021-01-28T08:20:32Z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