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cs="Arial"/>
          <w:sz w:val="36"/>
          <w:lang w:val="en-US" w:eastAsia="zh-CN"/>
        </w:rPr>
      </w:pPr>
      <w:r>
        <w:rPr>
          <w:rFonts w:hint="eastAsia" w:ascii="方正小标宋简体" w:hAnsi="方正小标宋简体" w:eastAsia="方正小标宋简体" w:cs="Arial"/>
          <w:sz w:val="36"/>
          <w:lang w:val="en-US" w:eastAsia="zh-CN"/>
        </w:rPr>
        <w:t>曲阳县人民防空办公室</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default" w:ascii="方正小标宋简体" w:hAnsi="方正小标宋简体" w:eastAsia="方正小标宋简体"/>
          <w:sz w:val="36"/>
          <w:lang w:val="en-US" w:eastAsia="zh-CN"/>
        </w:rPr>
      </w:pPr>
      <w:r>
        <w:rPr>
          <w:rFonts w:hint="eastAsia" w:ascii="方正小标宋简体" w:hAnsi="方正小标宋简体" w:eastAsia="方正小标宋简体"/>
          <w:sz w:val="36"/>
          <w:lang w:val="en-US" w:eastAsia="zh-CN"/>
        </w:rPr>
        <w:t>权责清单事项总表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楷体_GB2312" w:hAnsi="楷体_GB2312" w:eastAsia="楷体_GB2312"/>
          <w:sz w:val="36"/>
          <w:lang w:val="en-US" w:eastAsia="zh-CN"/>
        </w:rPr>
      </w:pPr>
      <w:r>
        <w:rPr>
          <w:rFonts w:hint="eastAsia" w:ascii="楷体_GB2312" w:hAnsi="楷体_GB2312" w:eastAsia="楷体_GB2312"/>
          <w:lang w:val="en-US" w:eastAsia="zh-CN"/>
        </w:rPr>
        <w:t>（共3类、22</w:t>
      </w:r>
      <w:bookmarkStart w:id="0" w:name="_GoBack"/>
      <w:bookmarkEnd w:id="0"/>
      <w:r>
        <w:rPr>
          <w:rFonts w:hint="eastAsia" w:ascii="楷体_GB2312" w:hAnsi="楷体_GB2312" w:eastAsia="楷体_GB2312"/>
          <w:lang w:val="en-US" w:eastAsia="zh-CN"/>
        </w:rPr>
        <w:t>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曲阳县人民防空办公室（公章）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3200"/>
        <w:gridCol w:w="818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autoSpaceDE w:val="0"/>
              <w:autoSpaceDN w:val="0"/>
              <w:adjustRightInd w:val="0"/>
              <w:ind w:left="0" w:leftChars="0" w:right="0" w:rightChars="0" w:firstLine="0" w:firstLineChars="0"/>
              <w:jc w:val="center"/>
              <w:rPr>
                <w:rFonts w:hint="eastAsia" w:ascii="黑体" w:hAnsi="黑体" w:eastAsia="黑体"/>
                <w:sz w:val="32"/>
                <w:vertAlign w:val="baseline"/>
                <w:lang w:val="en-US" w:eastAsia="zh-CN"/>
              </w:rPr>
            </w:pPr>
            <w:r>
              <w:rPr>
                <w:rFonts w:hint="eastAsia" w:ascii="黑体" w:hAnsi="黑体" w:eastAsia="黑体"/>
                <w:color w:val="000000"/>
                <w:sz w:val="32"/>
                <w:szCs w:val="28"/>
                <w:lang w:val="zh-CN"/>
              </w:rPr>
              <w:t>总序号</w:t>
            </w:r>
          </w:p>
        </w:tc>
        <w:tc>
          <w:tcPr>
            <w:tcW w:w="3200" w:type="dxa"/>
            <w:noWrap w:val="0"/>
            <w:vAlign w:val="center"/>
          </w:tcPr>
          <w:p>
            <w:pPr>
              <w:autoSpaceDE w:val="0"/>
              <w:autoSpaceDN w:val="0"/>
              <w:adjustRightInd w:val="0"/>
              <w:ind w:left="0" w:leftChars="0" w:right="0" w:rightChars="0" w:firstLine="0" w:firstLineChars="0"/>
              <w:jc w:val="center"/>
              <w:rPr>
                <w:rFonts w:hint="eastAsia" w:ascii="黑体" w:hAnsi="黑体" w:eastAsia="黑体"/>
                <w:sz w:val="32"/>
                <w:vertAlign w:val="baseline"/>
                <w:lang w:val="en-US" w:eastAsia="zh-CN"/>
              </w:rPr>
            </w:pPr>
            <w:r>
              <w:rPr>
                <w:rFonts w:hint="eastAsia" w:ascii="黑体" w:hAnsi="黑体" w:eastAsia="黑体"/>
                <w:color w:val="000000"/>
                <w:sz w:val="32"/>
                <w:szCs w:val="28"/>
                <w:lang w:val="zh-CN"/>
              </w:rPr>
              <w:t>类别及序号</w:t>
            </w:r>
          </w:p>
        </w:tc>
        <w:tc>
          <w:tcPr>
            <w:tcW w:w="8180" w:type="dxa"/>
            <w:noWrap w:val="0"/>
            <w:vAlign w:val="center"/>
          </w:tcPr>
          <w:p>
            <w:pPr>
              <w:autoSpaceDE w:val="0"/>
              <w:autoSpaceDN w:val="0"/>
              <w:adjustRightInd w:val="0"/>
              <w:ind w:left="0" w:leftChars="0" w:right="0" w:rightChars="0" w:firstLine="0" w:firstLineChars="0"/>
              <w:jc w:val="center"/>
              <w:rPr>
                <w:rFonts w:hint="eastAsia" w:ascii="黑体" w:hAnsi="黑体" w:eastAsia="黑体"/>
                <w:sz w:val="32"/>
                <w:vertAlign w:val="baseline"/>
                <w:lang w:val="en-US" w:eastAsia="zh-CN"/>
              </w:rPr>
            </w:pPr>
            <w:r>
              <w:rPr>
                <w:rFonts w:hint="eastAsia" w:ascii="黑体" w:hAnsi="黑体" w:eastAsia="黑体"/>
                <w:color w:val="000000"/>
                <w:sz w:val="32"/>
                <w:szCs w:val="28"/>
                <w:lang w:val="zh-CN"/>
              </w:rPr>
              <w:t>项目名称及数量</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sz w:val="32"/>
                <w:vertAlign w:val="baseline"/>
                <w:lang w:val="en-US" w:eastAsia="zh-CN"/>
              </w:rPr>
            </w:pPr>
            <w:r>
              <w:rPr>
                <w:rFonts w:hint="eastAsia" w:ascii="黑体" w:hAnsi="黑体" w:eastAsia="黑体"/>
                <w:sz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一、行政处罚</w:t>
            </w:r>
          </w:p>
        </w:tc>
        <w:tc>
          <w:tcPr>
            <w:tcW w:w="818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共12项</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1</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1</w:t>
            </w:r>
          </w:p>
        </w:tc>
        <w:tc>
          <w:tcPr>
            <w:tcW w:w="8180" w:type="dxa"/>
            <w:noWrap w:val="0"/>
            <w:vAlign w:val="center"/>
          </w:tcPr>
          <w:p>
            <w:pPr>
              <w:widowControl/>
              <w:jc w:val="left"/>
              <w:rPr>
                <w:rFonts w:hint="eastAsia" w:ascii="仿宋_GB2312"/>
                <w:vertAlign w:val="baseline"/>
                <w:lang w:val="en-US" w:eastAsia="zh-CN"/>
              </w:rPr>
            </w:pPr>
            <w:r>
              <w:rPr>
                <w:rFonts w:hint="eastAsia" w:ascii="仿宋_GB2312" w:hAnsi="仿宋" w:eastAsia="仿宋_GB2312" w:cs="仿宋"/>
                <w:kern w:val="0"/>
                <w:sz w:val="20"/>
              </w:rPr>
              <w:t>占用人民防空通信专用频率、使用与防空警报相同的音响信号或者擅自拆除人民防空通信、警报设备设施处罚</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2</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2</w:t>
            </w:r>
          </w:p>
        </w:tc>
        <w:tc>
          <w:tcPr>
            <w:tcW w:w="8180" w:type="dxa"/>
            <w:noWrap w:val="0"/>
            <w:vAlign w:val="center"/>
          </w:tcPr>
          <w:p>
            <w:pPr>
              <w:widowControl/>
              <w:jc w:val="left"/>
              <w:rPr>
                <w:rFonts w:hint="eastAsia" w:ascii="仿宋_GB2312"/>
                <w:vertAlign w:val="baseline"/>
                <w:lang w:val="en-US" w:eastAsia="zh-CN"/>
              </w:rPr>
            </w:pPr>
            <w:r>
              <w:rPr>
                <w:rFonts w:hint="eastAsia" w:ascii="仿宋_GB2312" w:hAnsi="仿宋" w:eastAsia="仿宋_GB2312" w:cs="仿宋"/>
                <w:kern w:val="0"/>
                <w:sz w:val="20"/>
              </w:rPr>
              <w:t>阻挠安装人民防空通信、警报设施，拒不改正处罚</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3</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3</w:t>
            </w:r>
          </w:p>
        </w:tc>
        <w:tc>
          <w:tcPr>
            <w:tcW w:w="8180" w:type="dxa"/>
            <w:noWrap w:val="0"/>
            <w:vAlign w:val="center"/>
          </w:tcPr>
          <w:p>
            <w:pPr>
              <w:widowControl/>
              <w:jc w:val="left"/>
              <w:rPr>
                <w:rFonts w:hint="eastAsia" w:ascii="仿宋_GB2312"/>
                <w:vertAlign w:val="baseline"/>
                <w:lang w:val="en-US" w:eastAsia="zh-CN"/>
              </w:rPr>
            </w:pPr>
            <w:r>
              <w:rPr>
                <w:rFonts w:hint="eastAsia" w:ascii="仿宋_GB2312" w:hAnsi="仿宋" w:eastAsia="仿宋_GB2312" w:cs="仿宋"/>
                <w:sz w:val="20"/>
              </w:rPr>
              <w:t>改变人民防空工程主体结构，拆除人民防空工程设备设施或者采取其他方法危害人民防空工程的安全与使用效能处罚</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4</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4</w:t>
            </w:r>
          </w:p>
        </w:tc>
        <w:tc>
          <w:tcPr>
            <w:tcW w:w="8180" w:type="dxa"/>
            <w:noWrap w:val="0"/>
            <w:vAlign w:val="center"/>
          </w:tcPr>
          <w:p>
            <w:pPr>
              <w:widowControl/>
              <w:jc w:val="left"/>
              <w:rPr>
                <w:rFonts w:hint="eastAsia" w:ascii="仿宋_GB2312"/>
                <w:vertAlign w:val="baseline"/>
                <w:lang w:val="en-US" w:eastAsia="zh-CN"/>
              </w:rPr>
            </w:pPr>
            <w:r>
              <w:rPr>
                <w:rFonts w:hint="eastAsia" w:ascii="仿宋_GB2312" w:hAnsi="仿宋" w:eastAsia="仿宋_GB2312" w:cs="仿宋"/>
                <w:sz w:val="20"/>
              </w:rPr>
              <w:t>在可能危及人防工程安全范围内取土、挖沙、采石等作业，或者占用堵塞人防工程进出道路和通风、出入等孔口及地面附属设施处罚</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5</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5</w:t>
            </w:r>
          </w:p>
        </w:tc>
        <w:tc>
          <w:tcPr>
            <w:tcW w:w="8180" w:type="dxa"/>
            <w:noWrap w:val="0"/>
            <w:vAlign w:val="center"/>
          </w:tcPr>
          <w:p>
            <w:pPr>
              <w:widowControl/>
              <w:jc w:val="left"/>
              <w:rPr>
                <w:rFonts w:hint="eastAsia" w:ascii="仿宋_GB2312"/>
                <w:vertAlign w:val="baseline"/>
                <w:lang w:val="en-US" w:eastAsia="zh-CN"/>
              </w:rPr>
            </w:pPr>
            <w:r>
              <w:rPr>
                <w:rFonts w:hint="eastAsia" w:ascii="仿宋_GB2312" w:hAnsi="仿宋" w:eastAsia="仿宋_GB2312" w:cs="仿宋"/>
                <w:sz w:val="20"/>
              </w:rPr>
              <w:t>向人防工程内排入废水、废气或者倾倒废弃物处罚</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6</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6</w:t>
            </w:r>
          </w:p>
        </w:tc>
        <w:tc>
          <w:tcPr>
            <w:tcW w:w="8180" w:type="dxa"/>
            <w:noWrap w:val="0"/>
            <w:vAlign w:val="center"/>
          </w:tcPr>
          <w:p>
            <w:pPr>
              <w:widowControl/>
              <w:spacing w:line="300" w:lineRule="exact"/>
              <w:jc w:val="left"/>
              <w:rPr>
                <w:rFonts w:hint="eastAsia" w:ascii="仿宋_GB2312"/>
                <w:vertAlign w:val="baseline"/>
                <w:lang w:val="en-US" w:eastAsia="zh-CN"/>
              </w:rPr>
            </w:pPr>
            <w:r>
              <w:rPr>
                <w:rFonts w:hint="eastAsia" w:ascii="仿宋_GB2312" w:hAnsi="仿宋" w:eastAsia="仿宋_GB2312" w:cs="仿宋"/>
                <w:sz w:val="20"/>
              </w:rPr>
              <w:t>报废人防工程未按规定采取回填等措施处罚</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7</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7</w:t>
            </w:r>
          </w:p>
        </w:tc>
        <w:tc>
          <w:tcPr>
            <w:tcW w:w="8180" w:type="dxa"/>
            <w:noWrap w:val="0"/>
            <w:vAlign w:val="center"/>
          </w:tcPr>
          <w:p>
            <w:pPr>
              <w:widowControl/>
              <w:spacing w:line="300" w:lineRule="exact"/>
              <w:jc w:val="left"/>
              <w:rPr>
                <w:rFonts w:hint="eastAsia" w:ascii="仿宋_GB2312"/>
                <w:vertAlign w:val="baseline"/>
                <w:lang w:val="en-US" w:eastAsia="zh-CN"/>
              </w:rPr>
            </w:pPr>
            <w:r>
              <w:rPr>
                <w:rFonts w:hint="eastAsia" w:ascii="仿宋_GB2312" w:hAnsi="仿宋" w:eastAsia="仿宋_GB2312" w:cs="仿宋"/>
                <w:sz w:val="20"/>
              </w:rPr>
              <w:t>拆除人防工程后不补建人防工程或者不缴纳拆除补偿费处罚</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8</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8</w:t>
            </w:r>
          </w:p>
        </w:tc>
        <w:tc>
          <w:tcPr>
            <w:tcW w:w="8180" w:type="dxa"/>
            <w:noWrap w:val="0"/>
            <w:vAlign w:val="center"/>
          </w:tcPr>
          <w:p>
            <w:pPr>
              <w:widowControl/>
              <w:spacing w:line="300" w:lineRule="exact"/>
              <w:jc w:val="left"/>
              <w:rPr>
                <w:rFonts w:hint="eastAsia" w:ascii="仿宋_GB2312"/>
                <w:vertAlign w:val="baseline"/>
                <w:lang w:val="en-US" w:eastAsia="zh-CN"/>
              </w:rPr>
            </w:pPr>
            <w:r>
              <w:rPr>
                <w:rFonts w:hint="eastAsia" w:ascii="仿宋_GB2312" w:hAnsi="仿宋" w:eastAsia="仿宋_GB2312" w:cs="仿宋"/>
                <w:sz w:val="20"/>
              </w:rPr>
              <w:t>侵占人防工程处罚</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9</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9</w:t>
            </w:r>
          </w:p>
        </w:tc>
        <w:tc>
          <w:tcPr>
            <w:tcW w:w="8180" w:type="dxa"/>
            <w:noWrap w:val="0"/>
            <w:vAlign w:val="center"/>
          </w:tcPr>
          <w:p>
            <w:pPr>
              <w:widowControl/>
              <w:spacing w:line="300" w:lineRule="exact"/>
              <w:jc w:val="left"/>
              <w:rPr>
                <w:rFonts w:hint="eastAsia" w:ascii="仿宋_GB2312"/>
                <w:vertAlign w:val="baseline"/>
                <w:lang w:val="en-US" w:eastAsia="zh-CN"/>
              </w:rPr>
            </w:pPr>
            <w:r>
              <w:rPr>
                <w:rFonts w:hint="eastAsia" w:ascii="仿宋_GB2312" w:hAnsi="仿宋" w:eastAsia="仿宋_GB2312" w:cs="仿宋"/>
                <w:sz w:val="20"/>
              </w:rPr>
              <w:t>未经同意在可能危及人防工程安全范围内埋设管道、修建地面设施处罚</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10</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10</w:t>
            </w:r>
          </w:p>
        </w:tc>
        <w:tc>
          <w:tcPr>
            <w:tcW w:w="8180" w:type="dxa"/>
            <w:noWrap w:val="0"/>
            <w:vAlign w:val="center"/>
          </w:tcPr>
          <w:p>
            <w:pPr>
              <w:widowControl/>
              <w:spacing w:line="300" w:lineRule="exact"/>
              <w:jc w:val="left"/>
              <w:rPr>
                <w:rFonts w:hint="eastAsia" w:ascii="仿宋_GB2312"/>
                <w:vertAlign w:val="baseline"/>
                <w:lang w:val="en-US" w:eastAsia="zh-CN"/>
              </w:rPr>
            </w:pPr>
            <w:r>
              <w:rPr>
                <w:rFonts w:hint="eastAsia" w:ascii="仿宋_GB2312" w:hAnsi="仿宋" w:eastAsia="仿宋_GB2312" w:cs="仿宋"/>
                <w:bCs/>
                <w:sz w:val="20"/>
              </w:rPr>
              <w:t>未经批准进行人防工程改造处罚</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11</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11</w:t>
            </w:r>
          </w:p>
        </w:tc>
        <w:tc>
          <w:tcPr>
            <w:tcW w:w="8180" w:type="dxa"/>
            <w:noWrap w:val="0"/>
            <w:vAlign w:val="center"/>
          </w:tcPr>
          <w:p>
            <w:pPr>
              <w:widowControl/>
              <w:spacing w:line="300" w:lineRule="exact"/>
              <w:jc w:val="left"/>
              <w:rPr>
                <w:rFonts w:hint="eastAsia" w:ascii="仿宋_GB2312"/>
                <w:vertAlign w:val="baseline"/>
                <w:lang w:val="en-US" w:eastAsia="zh-CN"/>
              </w:rPr>
            </w:pPr>
            <w:r>
              <w:rPr>
                <w:rFonts w:hint="eastAsia" w:ascii="仿宋_GB2312" w:hAnsi="仿宋" w:eastAsia="仿宋_GB2312" w:cs="仿宋"/>
                <w:sz w:val="20"/>
              </w:rPr>
              <w:t>不按国家规定的防护标准和质量标准修建人防工程处罚</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12</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12</w:t>
            </w:r>
          </w:p>
        </w:tc>
        <w:tc>
          <w:tcPr>
            <w:tcW w:w="8180" w:type="dxa"/>
            <w:noWrap w:val="0"/>
            <w:vAlign w:val="center"/>
          </w:tcPr>
          <w:p>
            <w:pPr>
              <w:widowControl/>
              <w:jc w:val="left"/>
              <w:rPr>
                <w:rFonts w:hint="eastAsia" w:ascii="仿宋_GB2312"/>
                <w:vertAlign w:val="baseline"/>
                <w:lang w:val="en-US" w:eastAsia="zh-CN"/>
              </w:rPr>
            </w:pPr>
            <w:r>
              <w:rPr>
                <w:rFonts w:hint="eastAsia" w:ascii="仿宋_GB2312" w:hAnsi="仿宋" w:eastAsia="仿宋_GB2312" w:cs="仿宋"/>
                <w:sz w:val="20"/>
              </w:rPr>
              <w:t>城市新建民用建筑应建不建或者少修建防空地下室处罚</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二、行政检查</w:t>
            </w:r>
          </w:p>
        </w:tc>
        <w:tc>
          <w:tcPr>
            <w:tcW w:w="818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firstLine="2560" w:firstLineChars="800"/>
              <w:jc w:val="both"/>
              <w:textAlignment w:val="auto"/>
              <w:rPr>
                <w:rFonts w:hint="eastAsia" w:ascii="仿宋_GB2312"/>
                <w:vertAlign w:val="baseline"/>
                <w:lang w:val="en-US" w:eastAsia="zh-CN"/>
              </w:rPr>
            </w:pPr>
            <w:r>
              <w:rPr>
                <w:rFonts w:hint="eastAsia" w:ascii="仿宋_GB2312"/>
                <w:vertAlign w:val="baseline"/>
                <w:lang w:val="en-US" w:eastAsia="zh-CN"/>
              </w:rPr>
              <w:t>共7项</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17</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w:t>
            </w:r>
          </w:p>
        </w:tc>
        <w:tc>
          <w:tcPr>
            <w:tcW w:w="8180" w:type="dxa"/>
            <w:noWrap w:val="0"/>
            <w:vAlign w:val="center"/>
          </w:tcPr>
          <w:p>
            <w:pPr>
              <w:widowControl/>
              <w:jc w:val="left"/>
              <w:rPr>
                <w:rFonts w:hint="eastAsia" w:ascii="仿宋_GB2312"/>
                <w:vertAlign w:val="baseline"/>
                <w:lang w:val="en-US" w:eastAsia="zh-CN"/>
              </w:rPr>
            </w:pPr>
            <w:r>
              <w:rPr>
                <w:rFonts w:hint="eastAsia" w:ascii="仿宋_GB2312" w:hAnsi="仿宋" w:eastAsia="仿宋_GB2312" w:cs="仿宋"/>
                <w:sz w:val="20"/>
              </w:rPr>
              <w:t>对人民防空工程质量的监督</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18</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2</w:t>
            </w:r>
          </w:p>
        </w:tc>
        <w:tc>
          <w:tcPr>
            <w:tcW w:w="8180" w:type="dxa"/>
            <w:noWrap w:val="0"/>
            <w:vAlign w:val="center"/>
          </w:tcPr>
          <w:p>
            <w:pPr>
              <w:widowControl/>
              <w:jc w:val="both"/>
              <w:rPr>
                <w:rFonts w:hint="eastAsia" w:ascii="仿宋_GB2312"/>
                <w:vertAlign w:val="baseline"/>
                <w:lang w:val="en-US" w:eastAsia="zh-CN"/>
              </w:rPr>
            </w:pPr>
            <w:r>
              <w:rPr>
                <w:rFonts w:hint="eastAsia" w:ascii="仿宋_GB2312" w:hAnsi="仿宋" w:eastAsia="仿宋_GB2312" w:cs="仿宋"/>
                <w:kern w:val="0"/>
                <w:sz w:val="20"/>
              </w:rPr>
              <w:t>对人民防空工程维护管理的监督</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19</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3</w:t>
            </w:r>
          </w:p>
        </w:tc>
        <w:tc>
          <w:tcPr>
            <w:tcW w:w="8180" w:type="dxa"/>
            <w:noWrap w:val="0"/>
            <w:vAlign w:val="center"/>
          </w:tcPr>
          <w:p>
            <w:pPr>
              <w:widowControl/>
              <w:jc w:val="both"/>
              <w:rPr>
                <w:rFonts w:hint="eastAsia" w:ascii="仿宋_GB2312"/>
                <w:vertAlign w:val="baseline"/>
                <w:lang w:val="en-US" w:eastAsia="zh-CN"/>
              </w:rPr>
            </w:pPr>
            <w:r>
              <w:rPr>
                <w:rFonts w:hint="eastAsia" w:ascii="仿宋_GB2312" w:hAnsi="仿宋" w:eastAsia="仿宋_GB2312" w:cs="仿宋"/>
                <w:kern w:val="0"/>
                <w:sz w:val="20"/>
              </w:rPr>
              <w:t>对城市地下空间开发利用兼顾人民防空要求的监督</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20</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4</w:t>
            </w:r>
          </w:p>
        </w:tc>
        <w:tc>
          <w:tcPr>
            <w:tcW w:w="8180" w:type="dxa"/>
            <w:noWrap w:val="0"/>
            <w:vAlign w:val="center"/>
          </w:tcPr>
          <w:p>
            <w:pPr>
              <w:widowControl/>
              <w:jc w:val="both"/>
              <w:rPr>
                <w:rFonts w:hint="eastAsia" w:ascii="仿宋_GB2312"/>
                <w:vertAlign w:val="baseline"/>
                <w:lang w:val="en-US" w:eastAsia="zh-CN"/>
              </w:rPr>
            </w:pPr>
            <w:r>
              <w:rPr>
                <w:rFonts w:hint="eastAsia" w:ascii="仿宋_GB2312" w:hAnsi="仿宋" w:eastAsia="仿宋_GB2312" w:cs="仿宋"/>
                <w:kern w:val="0"/>
                <w:sz w:val="20"/>
              </w:rPr>
              <w:t>对城市和经济目标的人民防空建设的监督指导</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21</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5</w:t>
            </w:r>
          </w:p>
        </w:tc>
        <w:tc>
          <w:tcPr>
            <w:tcW w:w="8180" w:type="dxa"/>
            <w:noWrap w:val="0"/>
            <w:vAlign w:val="center"/>
          </w:tcPr>
          <w:p>
            <w:pPr>
              <w:widowControl/>
              <w:jc w:val="both"/>
              <w:rPr>
                <w:rFonts w:hint="eastAsia" w:ascii="仿宋_GB2312"/>
                <w:vertAlign w:val="baseline"/>
                <w:lang w:val="en-US" w:eastAsia="zh-CN"/>
              </w:rPr>
            </w:pPr>
            <w:r>
              <w:rPr>
                <w:rFonts w:hint="eastAsia" w:ascii="仿宋_GB2312" w:hAnsi="仿宋" w:eastAsia="仿宋_GB2312" w:cs="仿宋"/>
                <w:kern w:val="0"/>
                <w:sz w:val="20"/>
              </w:rPr>
              <w:t>对人民防空指挥通信终端设备和警报通信终端设备维护工作的监督</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22</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6</w:t>
            </w:r>
          </w:p>
        </w:tc>
        <w:tc>
          <w:tcPr>
            <w:tcW w:w="8180" w:type="dxa"/>
            <w:noWrap w:val="0"/>
            <w:vAlign w:val="center"/>
          </w:tcPr>
          <w:p>
            <w:pPr>
              <w:widowControl/>
              <w:jc w:val="both"/>
              <w:rPr>
                <w:rFonts w:hint="eastAsia" w:ascii="仿宋_GB2312"/>
                <w:vertAlign w:val="baseline"/>
                <w:lang w:val="en-US" w:eastAsia="zh-CN"/>
              </w:rPr>
            </w:pPr>
            <w:r>
              <w:rPr>
                <w:rFonts w:hint="eastAsia" w:ascii="仿宋_GB2312" w:hAnsi="仿宋" w:eastAsia="仿宋_GB2312" w:cs="仿宋"/>
                <w:kern w:val="0"/>
                <w:sz w:val="20"/>
              </w:rPr>
              <w:t>对人民防空教育的监督</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23</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7</w:t>
            </w:r>
          </w:p>
        </w:tc>
        <w:tc>
          <w:tcPr>
            <w:tcW w:w="8180" w:type="dxa"/>
            <w:noWrap w:val="0"/>
            <w:vAlign w:val="center"/>
          </w:tcPr>
          <w:p>
            <w:pPr>
              <w:widowControl/>
              <w:jc w:val="both"/>
              <w:rPr>
                <w:rFonts w:hint="eastAsia" w:ascii="仿宋_GB2312"/>
                <w:vertAlign w:val="baseline"/>
                <w:lang w:val="en-US" w:eastAsia="zh-CN"/>
              </w:rPr>
            </w:pPr>
            <w:r>
              <w:rPr>
                <w:rFonts w:hint="eastAsia" w:ascii="仿宋_GB2312" w:hAnsi="仿宋" w:eastAsia="仿宋_GB2312" w:cs="仿宋"/>
                <w:kern w:val="0"/>
                <w:sz w:val="20"/>
              </w:rPr>
              <w:t>对人防设备生产安装的监督</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三、其他类行政权力</w:t>
            </w:r>
          </w:p>
        </w:tc>
        <w:tc>
          <w:tcPr>
            <w:tcW w:w="8180" w:type="dxa"/>
            <w:noWrap w:val="0"/>
            <w:vAlign w:val="center"/>
          </w:tcPr>
          <w:p>
            <w:pPr>
              <w:widowControl/>
              <w:jc w:val="center"/>
              <w:rPr>
                <w:rFonts w:hint="default" w:ascii="仿宋_GB2312" w:hAnsi="仿宋" w:eastAsia="仿宋_GB2312" w:cs="仿宋"/>
                <w:kern w:val="0"/>
                <w:sz w:val="20"/>
                <w:lang w:val="en-US" w:eastAsia="zh-CN"/>
              </w:rPr>
            </w:pPr>
            <w:r>
              <w:rPr>
                <w:rFonts w:hint="eastAsia" w:ascii="仿宋_GB2312" w:hAnsi="仿宋" w:cs="仿宋"/>
                <w:kern w:val="0"/>
                <w:sz w:val="28"/>
                <w:szCs w:val="48"/>
                <w:lang w:val="en-US" w:eastAsia="zh-CN"/>
              </w:rPr>
              <w:t>共3项</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24</w:t>
            </w:r>
          </w:p>
        </w:tc>
        <w:tc>
          <w:tcPr>
            <w:tcW w:w="3200" w:type="dxa"/>
            <w:noWrap w:val="0"/>
            <w:vAlign w:val="center"/>
          </w:tcPr>
          <w:p>
            <w:pPr>
              <w:widowControl/>
              <w:jc w:val="center"/>
              <w:rPr>
                <w:rFonts w:hint="default" w:ascii="仿宋_GB2312"/>
                <w:vertAlign w:val="baseline"/>
                <w:lang w:val="en-US" w:eastAsia="zh-CN"/>
              </w:rPr>
            </w:pPr>
            <w:r>
              <w:rPr>
                <w:rFonts w:hint="eastAsia" w:ascii="仿宋_GB2312"/>
                <w:vertAlign w:val="baseline"/>
                <w:lang w:val="en-US" w:eastAsia="zh-CN"/>
              </w:rPr>
              <w:t>1</w:t>
            </w:r>
          </w:p>
        </w:tc>
        <w:tc>
          <w:tcPr>
            <w:tcW w:w="8180" w:type="dxa"/>
            <w:noWrap w:val="0"/>
            <w:vAlign w:val="center"/>
          </w:tcPr>
          <w:p>
            <w:pPr>
              <w:jc w:val="left"/>
              <w:rPr>
                <w:rFonts w:hint="eastAsia" w:ascii="仿宋_GB2312" w:hAnsi="仿宋" w:eastAsia="仿宋_GB2312" w:cs="仿宋"/>
                <w:kern w:val="0"/>
                <w:sz w:val="20"/>
                <w:lang w:val="en-US" w:eastAsia="zh-CN"/>
              </w:rPr>
            </w:pPr>
            <w:r>
              <w:rPr>
                <w:rFonts w:hint="eastAsia" w:ascii="仿宋_GB2312" w:hAnsi="仿宋" w:cs="仿宋"/>
                <w:kern w:val="0"/>
                <w:sz w:val="20"/>
                <w:lang w:val="en-US" w:eastAsia="zh-CN"/>
              </w:rPr>
              <w:t>人民防空工程平时开发利用登记</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25</w:t>
            </w:r>
          </w:p>
        </w:tc>
        <w:tc>
          <w:tcPr>
            <w:tcW w:w="3200" w:type="dxa"/>
            <w:noWrap w:val="0"/>
            <w:vAlign w:val="center"/>
          </w:tcPr>
          <w:p>
            <w:pPr>
              <w:widowControl/>
              <w:jc w:val="center"/>
              <w:rPr>
                <w:rFonts w:hint="default" w:ascii="仿宋_GB2312"/>
                <w:vertAlign w:val="baseline"/>
                <w:lang w:val="en-US" w:eastAsia="zh-CN"/>
              </w:rPr>
            </w:pPr>
            <w:r>
              <w:rPr>
                <w:rFonts w:hint="eastAsia" w:ascii="仿宋_GB2312"/>
                <w:vertAlign w:val="baseline"/>
                <w:lang w:val="en-US" w:eastAsia="zh-CN"/>
              </w:rPr>
              <w:t>2</w:t>
            </w:r>
          </w:p>
        </w:tc>
        <w:tc>
          <w:tcPr>
            <w:tcW w:w="8180" w:type="dxa"/>
            <w:noWrap w:val="0"/>
            <w:vAlign w:val="center"/>
          </w:tcPr>
          <w:p>
            <w:pPr>
              <w:jc w:val="left"/>
              <w:rPr>
                <w:rFonts w:hint="eastAsia" w:ascii="仿宋_GB2312" w:hAnsi="仿宋" w:eastAsia="仿宋_GB2312" w:cs="仿宋"/>
                <w:kern w:val="0"/>
                <w:sz w:val="20"/>
              </w:rPr>
            </w:pPr>
            <w:r>
              <w:rPr>
                <w:rFonts w:hint="eastAsia" w:ascii="仿宋_GB2312" w:hAnsi="仿宋" w:eastAsia="仿宋_GB2312" w:cs="仿宋"/>
                <w:kern w:val="0"/>
                <w:sz w:val="20"/>
              </w:rPr>
              <w:t>组织实施防空警报试鸣</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26</w:t>
            </w:r>
          </w:p>
        </w:tc>
        <w:tc>
          <w:tcPr>
            <w:tcW w:w="3200" w:type="dxa"/>
            <w:noWrap w:val="0"/>
            <w:vAlign w:val="center"/>
          </w:tcPr>
          <w:p>
            <w:pPr>
              <w:widowControl/>
              <w:jc w:val="center"/>
              <w:rPr>
                <w:rFonts w:hint="default" w:ascii="仿宋_GB2312"/>
                <w:vertAlign w:val="baseline"/>
                <w:lang w:val="en-US" w:eastAsia="zh-CN"/>
              </w:rPr>
            </w:pPr>
            <w:r>
              <w:rPr>
                <w:rFonts w:hint="eastAsia" w:ascii="仿宋_GB2312"/>
                <w:vertAlign w:val="baseline"/>
                <w:lang w:val="en-US" w:eastAsia="zh-CN"/>
              </w:rPr>
              <w:t>3</w:t>
            </w:r>
          </w:p>
        </w:tc>
        <w:tc>
          <w:tcPr>
            <w:tcW w:w="8180" w:type="dxa"/>
            <w:noWrap w:val="0"/>
            <w:vAlign w:val="center"/>
          </w:tcPr>
          <w:p>
            <w:pPr>
              <w:jc w:val="left"/>
              <w:rPr>
                <w:rFonts w:hint="eastAsia" w:ascii="仿宋_GB2312" w:hAnsi="仿宋" w:eastAsia="仿宋_GB2312" w:cs="仿宋"/>
                <w:kern w:val="0"/>
                <w:sz w:val="20"/>
                <w:lang w:eastAsia="zh-CN"/>
              </w:rPr>
            </w:pPr>
            <w:r>
              <w:rPr>
                <w:rFonts w:hint="eastAsia" w:ascii="仿宋_GB2312" w:hAnsi="仿宋" w:cs="仿宋"/>
                <w:kern w:val="0"/>
                <w:sz w:val="20"/>
                <w:lang w:eastAsia="zh-CN"/>
              </w:rPr>
              <w:t>人民防空工程质量监督手续办理（可以与施工许可证合并办理）</w:t>
            </w:r>
          </w:p>
        </w:tc>
        <w:tc>
          <w:tcPr>
            <w:tcW w:w="1034"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bl>
    <w:p/>
    <w:sectPr>
      <w:headerReference r:id="rId3" w:type="default"/>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9280E"/>
    <w:rsid w:val="10E02F85"/>
    <w:rsid w:val="172F332D"/>
    <w:rsid w:val="1CC00417"/>
    <w:rsid w:val="21401101"/>
    <w:rsid w:val="2B0A427C"/>
    <w:rsid w:val="36E03173"/>
    <w:rsid w:val="36F26C3C"/>
    <w:rsid w:val="3BFA1C65"/>
    <w:rsid w:val="3CBD3CBF"/>
    <w:rsid w:val="41BE745B"/>
    <w:rsid w:val="42B22CC1"/>
    <w:rsid w:val="42F97333"/>
    <w:rsid w:val="456B1A1D"/>
    <w:rsid w:val="480B4277"/>
    <w:rsid w:val="4E6B3E50"/>
    <w:rsid w:val="52FE2095"/>
    <w:rsid w:val="5B49280E"/>
    <w:rsid w:val="5B684743"/>
    <w:rsid w:val="5C1B3FDF"/>
    <w:rsid w:val="65DE3482"/>
    <w:rsid w:val="6721058D"/>
    <w:rsid w:val="689773CF"/>
    <w:rsid w:val="6C1D45EF"/>
    <w:rsid w:val="6E7C797B"/>
    <w:rsid w:val="73637A6E"/>
    <w:rsid w:val="75637115"/>
    <w:rsid w:val="79D415A3"/>
    <w:rsid w:val="7AE85E6B"/>
    <w:rsid w:val="7AEC62E4"/>
    <w:rsid w:val="7B3037B5"/>
    <w:rsid w:val="7DAC4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2020-12-21T08:43:00Z</dcterms:created>
  <dc:creator>desktop12</dc:creator>
  <cp:lastModifiedBy>沉默</cp:lastModifiedBy>
  <cp:lastPrinted>2020-12-24T09:30:00Z</cp:lastPrinted>
  <dcterms:modified xsi:type="dcterms:W3CDTF">2021-05-17T08:24:57Z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C3E8BEBC301C48F4BF1CC43F148B5B8F</vt:lpwstr>
  </property>
</Properties>
</file>