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  <w:lang w:eastAsia="zh-CN"/>
        </w:rPr>
        <w:t>曲阳县人力资源和社会保障局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color w:val="333333"/>
          <w:spacing w:val="7"/>
          <w:sz w:val="44"/>
          <w:szCs w:val="44"/>
          <w:shd w:val="clear" w:color="auto" w:fill="FFFFFF"/>
        </w:rPr>
      </w:pP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</w:rPr>
        <w:t>关于公开招聘曲阳县202</w:t>
      </w: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</w:rPr>
        <w:t>届离校未就业高校毕业生临时公益性岗位工作人员的</w:t>
      </w: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</w:rPr>
        <w:t>公</w:t>
      </w: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color w:val="333333"/>
          <w:spacing w:val="7"/>
          <w:sz w:val="44"/>
          <w:szCs w:val="44"/>
          <w:shd w:val="clear" w:color="auto" w:fill="FFFFFF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为深入贯彻落实稳就业、保就业工作部署，进一步做好我县高校毕业生就业工作，结合我县实际，现公开招聘2022年离校未就业高校毕业生到临时公益性岗位就业，具体事项公告如下：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  <w:t>一、招聘方式与原则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1.坚持德才兼备用人标准，按照“公开、公平、公正”择优的原则。优先招用脱贫家庭、就业困难人员家庭、残疾家庭中离校未就业高校毕业生。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2.开发设置临时公益性岗位40个，安置到县直相关部门从事公共就业服务、公共管理和社会服务工作。服务期最长不超过2年。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3.由用工单位与临时公益性岗位人员签订《就业援助协议》。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  <w:t>二、招聘条件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1.2022届离校未就业全日制高校毕业生（含统招和五年一贯制）；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2.遵守宪法和法律，具有良好的品行和职业道德，拥护党的路线、方针政策，勤奋好学、爱岗敬业、甘于奉献；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3.身体健康，无纹身，适合用工单位工作需求；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4.服从组织分配，遵守用工单位各项规章制度。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楷体" w:hAnsi="楷体" w:eastAsia="楷体" w:cs="楷体"/>
          <w:b/>
          <w:bCs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pacing w:val="30"/>
          <w:kern w:val="0"/>
          <w:sz w:val="32"/>
          <w:szCs w:val="32"/>
          <w:lang w:val="en-US" w:eastAsia="zh-CN" w:bidi="ar"/>
        </w:rPr>
        <w:t>有下列情形之一者，不予报名：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1.受到党政纪处分期限未满的；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2.正在接受调查的；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3.曾因违法受到行政、刑事处罚或正在接受司法调查尚未做出结论的；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4.被确定为失信被执行的人员；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5.已就业或已创业的人员。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  <w:t>三、工资待遇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发放岗位补贴，岗位补贴执行曲阳县最低工资标准1580元，以后根据最低工资标准相应调整。按规定缴纳基本养老保险、基本医疗保险（含生育保险）、失业保险和工伤保</w:t>
      </w:r>
      <w:bookmarkStart w:id="0" w:name="_GoBack"/>
      <w:bookmarkEnd w:id="0"/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险，个人缴纳部分由本人承担。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30"/>
          <w:kern w:val="0"/>
          <w:sz w:val="32"/>
          <w:szCs w:val="32"/>
          <w:lang w:val="en-US" w:eastAsia="zh-CN" w:bidi="ar"/>
        </w:rPr>
        <w:t>四、报名和资格审查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1.报名时间：2022年7月13日--2022年7月18日。报名时间为工作日上午8：30—12:00;下午14:30—17:30。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2.报名地点：曲阳县人力资源和社会保障局三楼就业办。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default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3.咨询电话：0312-4290114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left"/>
        <w:textAlignment w:val="auto"/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pacing w:val="30"/>
          <w:kern w:val="0"/>
          <w:sz w:val="32"/>
          <w:szCs w:val="32"/>
          <w:lang w:val="en-US" w:eastAsia="zh-CN" w:bidi="ar"/>
        </w:rPr>
        <w:t>4.报名方式为现场报名，报名人员需提供本人有效身份证、毕业证等相关资料原件及复印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bidi="ar"/>
        </w:rPr>
        <w:t>件2张，近期小二寸免冠同版彩色照片2张，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eastAsia="zh-CN" w:bidi="ar"/>
        </w:rPr>
        <w:t>《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bidi="ar"/>
        </w:rPr>
        <w:t>曲阳县临时公益性岗位报名表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eastAsia="zh-CN" w:bidi="ar"/>
        </w:rPr>
        <w:t>》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bidi="ar"/>
        </w:rPr>
        <w:t>一份（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bidi="ar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eastAsia="zh-CN" w:bidi="ar"/>
        </w:rPr>
        <w:t>附件：《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bidi="ar"/>
        </w:rPr>
        <w:t>曲阳县临时公益性岗位报名表</w:t>
      </w: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eastAsia="zh-CN" w:bidi="ar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right"/>
        <w:textAlignment w:val="auto"/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right"/>
        <w:textAlignment w:val="auto"/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/>
        <w:jc w:val="right"/>
        <w:textAlignment w:val="auto"/>
        <w:rPr>
          <w:rFonts w:hint="default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 xml:space="preserve">2022年7月13日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71DA"/>
    <w:rsid w:val="38F75CFA"/>
    <w:rsid w:val="4DE204E0"/>
    <w:rsid w:val="4E9979D0"/>
    <w:rsid w:val="55787E72"/>
    <w:rsid w:val="6C123581"/>
    <w:rsid w:val="6DD0124D"/>
    <w:rsid w:val="717F4964"/>
    <w:rsid w:val="777A08DB"/>
    <w:rsid w:val="778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2022-07-11T08:38:00Z</dcterms:created>
  <dc:creator>Administrator</dc:creator>
  <cp:lastModifiedBy>许春昭</cp:lastModifiedBy>
  <cp:lastPrinted>2022-07-12T08:55:00Z</cp:lastPrinted>
  <dcterms:modified xsi:type="dcterms:W3CDTF">2022-07-13T01:06:18Z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F4284CD381CF45979E9BF022B0C7FA02</vt:lpwstr>
  </property>
</Properties>
</file>