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24" w:rsidRDefault="004E4224">
      <w:pPr>
        <w:jc w:val="center"/>
        <w:rPr>
          <w:rFonts w:eastAsia="方正小标宋_GBK"/>
          <w:color w:val="FF0000"/>
          <w:spacing w:val="38"/>
          <w:sz w:val="84"/>
          <w:szCs w:val="84"/>
        </w:rPr>
      </w:pPr>
    </w:p>
    <w:p w:rsidR="004E4224" w:rsidRDefault="003C6890">
      <w:pPr>
        <w:jc w:val="center"/>
        <w:rPr>
          <w:sz w:val="44"/>
          <w:szCs w:val="44"/>
        </w:rPr>
      </w:pPr>
      <w:r>
        <w:rPr>
          <w:rFonts w:eastAsia="方正小标宋_GBK"/>
          <w:color w:val="FF0000"/>
          <w:spacing w:val="38"/>
          <w:sz w:val="84"/>
          <w:szCs w:val="84"/>
        </w:rPr>
        <w:t>河北省财政厅文件</w:t>
      </w:r>
    </w:p>
    <w:p w:rsidR="004E4224" w:rsidRDefault="004E4224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4E4224" w:rsidRDefault="004E4224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4E4224" w:rsidRDefault="003C6890">
      <w:pPr>
        <w:tabs>
          <w:tab w:val="left" w:pos="8820"/>
        </w:tabs>
        <w:spacing w:line="580" w:lineRule="exact"/>
        <w:jc w:val="center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冀财</w:t>
      </w:r>
      <w:r>
        <w:rPr>
          <w:rFonts w:eastAsia="方正仿宋_GBK"/>
          <w:sz w:val="32"/>
          <w:szCs w:val="32"/>
        </w:rPr>
        <w:t>社</w:t>
      </w:r>
      <w:r>
        <w:rPr>
          <w:rFonts w:eastAsia="方正仿宋_GBK"/>
          <w:bCs/>
          <w:sz w:val="32"/>
          <w:szCs w:val="32"/>
        </w:rPr>
        <w:t>〔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eastAsia="方正仿宋_GBK" w:hint="eastAsia"/>
          <w:bCs/>
          <w:sz w:val="32"/>
          <w:szCs w:val="32"/>
        </w:rPr>
        <w:t>2</w:t>
      </w:r>
      <w:r>
        <w:rPr>
          <w:rFonts w:eastAsia="方正仿宋_GBK"/>
          <w:bCs/>
          <w:sz w:val="32"/>
          <w:szCs w:val="32"/>
        </w:rPr>
        <w:t>〕</w:t>
      </w:r>
      <w:r w:rsidR="00425D10">
        <w:rPr>
          <w:rFonts w:eastAsia="方正仿宋_GBK" w:hint="eastAsia"/>
          <w:bCs/>
          <w:sz w:val="32"/>
          <w:szCs w:val="32"/>
        </w:rPr>
        <w:t>1</w:t>
      </w:r>
      <w:r w:rsidR="00425D10">
        <w:rPr>
          <w:rFonts w:eastAsia="方正仿宋_GBK"/>
          <w:bCs/>
          <w:sz w:val="32"/>
          <w:szCs w:val="32"/>
        </w:rPr>
        <w:t>64</w:t>
      </w:r>
      <w:r>
        <w:rPr>
          <w:rFonts w:eastAsia="方正仿宋_GBK"/>
          <w:bCs/>
          <w:sz w:val="32"/>
          <w:szCs w:val="32"/>
        </w:rPr>
        <w:t>号</w:t>
      </w:r>
    </w:p>
    <w:p w:rsidR="004E4224" w:rsidRDefault="003C6890">
      <w:pPr>
        <w:spacing w:line="580" w:lineRule="exact"/>
        <w:jc w:val="center"/>
        <w:rPr>
          <w:rFonts w:eastAsia="方正小标宋_GBK"/>
          <w:bCs/>
          <w:szCs w:val="21"/>
        </w:rPr>
      </w:pPr>
      <w:r>
        <w:rPr>
          <w:rFonts w:eastAsia="方正小标宋_GBK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3E786" wp14:editId="14A5C18B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" strokecolor="red" strokeweight="1.5pt"/>
            </w:pict>
          </mc:Fallback>
        </mc:AlternateContent>
      </w:r>
    </w:p>
    <w:p w:rsidR="004E4224" w:rsidRDefault="004E4224">
      <w:pPr>
        <w:spacing w:line="580" w:lineRule="exact"/>
        <w:jc w:val="center"/>
        <w:rPr>
          <w:rFonts w:eastAsia="方正小标宋_GBK"/>
          <w:bCs/>
          <w:szCs w:val="21"/>
        </w:rPr>
      </w:pPr>
    </w:p>
    <w:p w:rsidR="004E4224" w:rsidRDefault="003C6890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河北省财政厅</w:t>
      </w:r>
    </w:p>
    <w:p w:rsidR="004E4224" w:rsidRDefault="003C6890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关于提前下达</w:t>
      </w:r>
      <w:r>
        <w:rPr>
          <w:rFonts w:eastAsia="方正小标宋_GBK" w:hint="eastAsia"/>
          <w:sz w:val="44"/>
          <w:szCs w:val="44"/>
        </w:rPr>
        <w:t>2023</w:t>
      </w:r>
      <w:r>
        <w:rPr>
          <w:rFonts w:eastAsia="方正小标宋_GBK" w:hint="eastAsia"/>
          <w:sz w:val="44"/>
          <w:szCs w:val="44"/>
        </w:rPr>
        <w:t>年脱贫地区原“赤脚医生”养老省级补助资金预算指标</w:t>
      </w:r>
      <w:r>
        <w:rPr>
          <w:rFonts w:eastAsia="方正小标宋_GBK"/>
          <w:sz w:val="44"/>
          <w:szCs w:val="44"/>
        </w:rPr>
        <w:t>的通知</w:t>
      </w:r>
    </w:p>
    <w:p w:rsidR="004E4224" w:rsidRDefault="004E4224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:rsidR="004E4224" w:rsidRDefault="003C6890">
      <w:pPr>
        <w:snapToGrid w:val="0"/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有关市、县（市、区）财政局：</w:t>
      </w:r>
    </w:p>
    <w:p w:rsidR="004E4224" w:rsidRPr="003C6890" w:rsidRDefault="003C6890" w:rsidP="003C689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按照原省卫生计生委、省财政厅、省人力资源社会保障厅《关于印发</w:t>
      </w:r>
      <w:r w:rsidRPr="003C6890">
        <w:rPr>
          <w:rFonts w:ascii="方正仿宋_GBK" w:eastAsia="方正仿宋_GBK" w:hint="eastAsia"/>
          <w:sz w:val="32"/>
          <w:szCs w:val="32"/>
        </w:rPr>
        <w:t>原“赤脚医生”养老</w:t>
      </w:r>
      <w:r>
        <w:rPr>
          <w:rFonts w:eastAsia="方正仿宋_GBK"/>
          <w:sz w:val="32"/>
          <w:szCs w:val="32"/>
        </w:rPr>
        <w:t>补助办法的通知》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冀卫发〔</w:t>
      </w:r>
      <w:r>
        <w:rPr>
          <w:rFonts w:eastAsia="方正仿宋_GBK"/>
          <w:sz w:val="32"/>
          <w:szCs w:val="32"/>
        </w:rPr>
        <w:t>2016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，经研究，提前下达你市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县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年度</w:t>
      </w:r>
      <w:r w:rsidRPr="003C6890">
        <w:rPr>
          <w:rFonts w:ascii="方正仿宋_GBK" w:eastAsia="方正仿宋_GBK" w:hint="eastAsia"/>
          <w:sz w:val="32"/>
          <w:szCs w:val="32"/>
        </w:rPr>
        <w:t>原“赤脚医生”</w:t>
      </w:r>
      <w:r>
        <w:rPr>
          <w:rFonts w:eastAsia="方正仿宋_GBK"/>
          <w:sz w:val="32"/>
          <w:szCs w:val="32"/>
        </w:rPr>
        <w:t>养老省级补助资金预算指标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详见附件</w:t>
      </w:r>
      <w:r>
        <w:rPr>
          <w:rFonts w:eastAsia="方正仿宋_GBK" w:hint="eastAsia"/>
          <w:sz w:val="32"/>
          <w:szCs w:val="32"/>
        </w:rPr>
        <w:t>），</w:t>
      </w:r>
      <w:r>
        <w:rPr>
          <w:rFonts w:eastAsia="方正仿宋_GBK"/>
          <w:sz w:val="32"/>
          <w:szCs w:val="32"/>
        </w:rPr>
        <w:t>收入列</w:t>
      </w:r>
      <w:r>
        <w:rPr>
          <w:rFonts w:eastAsia="方正仿宋_GBK"/>
          <w:sz w:val="32"/>
          <w:szCs w:val="32"/>
        </w:rPr>
        <w:t xml:space="preserve"> 2023 </w:t>
      </w:r>
      <w:r>
        <w:rPr>
          <w:rFonts w:eastAsia="方正仿宋_GBK"/>
          <w:sz w:val="32"/>
          <w:szCs w:val="32"/>
        </w:rPr>
        <w:t>年政府收支分类科目</w:t>
      </w:r>
      <w:r w:rsidRPr="003C6890">
        <w:rPr>
          <w:rFonts w:ascii="方正仿宋_GBK" w:eastAsia="方正仿宋_GBK" w:hint="eastAsia"/>
          <w:sz w:val="32"/>
          <w:szCs w:val="32"/>
        </w:rPr>
        <w:t>“</w:t>
      </w:r>
      <w:r w:rsidRPr="003C6890">
        <w:rPr>
          <w:rFonts w:eastAsia="方正仿宋_GBK"/>
          <w:sz w:val="32"/>
          <w:szCs w:val="32"/>
        </w:rPr>
        <w:t>1100299</w:t>
      </w:r>
      <w:r w:rsidRPr="003C6890">
        <w:rPr>
          <w:rFonts w:ascii="方正仿宋_GBK" w:eastAsia="方正仿宋_GBK" w:hint="eastAsia"/>
          <w:sz w:val="32"/>
          <w:szCs w:val="32"/>
        </w:rPr>
        <w:t xml:space="preserve"> 其他一般性转移支付收入”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3C6890">
        <w:rPr>
          <w:rFonts w:ascii="方正仿宋_GBK" w:eastAsia="方正仿宋_GBK" w:hint="eastAsia"/>
          <w:sz w:val="32"/>
          <w:szCs w:val="32"/>
        </w:rPr>
        <w:t xml:space="preserve">支出列 </w:t>
      </w:r>
      <w:r w:rsidRPr="003C6890">
        <w:rPr>
          <w:rFonts w:eastAsia="方正仿宋_GBK"/>
          <w:sz w:val="32"/>
          <w:szCs w:val="32"/>
        </w:rPr>
        <w:t xml:space="preserve">2023 </w:t>
      </w:r>
      <w:r w:rsidRPr="003C6890">
        <w:rPr>
          <w:rFonts w:eastAsia="方正仿宋_GBK"/>
          <w:sz w:val="32"/>
          <w:szCs w:val="32"/>
        </w:rPr>
        <w:t>年政</w:t>
      </w:r>
      <w:r w:rsidRPr="003C6890">
        <w:rPr>
          <w:rFonts w:ascii="方正仿宋_GBK" w:eastAsia="方正仿宋_GBK" w:hint="eastAsia"/>
          <w:sz w:val="32"/>
          <w:szCs w:val="32"/>
        </w:rPr>
        <w:t>府收支分类科目“</w:t>
      </w:r>
      <w:r w:rsidRPr="003C6890">
        <w:rPr>
          <w:rFonts w:eastAsia="方正仿宋_GBK" w:hint="eastAsia"/>
          <w:sz w:val="32"/>
          <w:szCs w:val="32"/>
        </w:rPr>
        <w:t>2100499</w:t>
      </w:r>
      <w:r w:rsidRPr="003C6890">
        <w:rPr>
          <w:rFonts w:ascii="方正仿宋_GBK" w:eastAsia="方正仿宋_GBK" w:hint="eastAsia"/>
          <w:sz w:val="32"/>
          <w:szCs w:val="32"/>
        </w:rPr>
        <w:t xml:space="preserve"> 其他公共卫生支出”。</w:t>
      </w:r>
    </w:p>
    <w:p w:rsidR="004E4224" w:rsidRDefault="004E4224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4E4224" w:rsidRDefault="003C689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请你们按照《财政部关于提前通知转移支付指标有关问题的通知》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财预〔</w:t>
      </w:r>
      <w:r>
        <w:rPr>
          <w:rFonts w:eastAsia="方正仿宋_GBK"/>
          <w:sz w:val="32"/>
          <w:szCs w:val="32"/>
        </w:rPr>
        <w:t>2010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409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要求，做好预算编制、指标安排等工作，待</w:t>
      </w:r>
      <w:r>
        <w:rPr>
          <w:rFonts w:eastAsia="方正仿宋_GBK"/>
          <w:sz w:val="32"/>
          <w:szCs w:val="32"/>
        </w:rPr>
        <w:t xml:space="preserve"> 2023</w:t>
      </w:r>
      <w:r>
        <w:rPr>
          <w:rFonts w:eastAsia="方正仿宋_GBK"/>
          <w:sz w:val="32"/>
          <w:szCs w:val="32"/>
        </w:rPr>
        <w:t>年度预算开始后，按程序拨付使用。</w:t>
      </w:r>
    </w:p>
    <w:p w:rsidR="004E4224" w:rsidRDefault="004E4224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4E4224" w:rsidRDefault="003C6890">
      <w:pPr>
        <w:spacing w:line="580" w:lineRule="exact"/>
        <w:ind w:leftChars="300" w:left="1590" w:hangingChars="300" w:hanging="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提前下达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年脱贫地区原</w:t>
      </w:r>
      <w:r w:rsidRPr="003C6890">
        <w:rPr>
          <w:rFonts w:ascii="方正仿宋_GBK" w:eastAsia="方正仿宋_GBK" w:hint="eastAsia"/>
          <w:sz w:val="32"/>
          <w:szCs w:val="32"/>
        </w:rPr>
        <w:t>“赤脚医生”养老</w:t>
      </w:r>
      <w:r w:rsidR="004A3CD8">
        <w:rPr>
          <w:rFonts w:eastAsia="方正仿宋_GBK"/>
          <w:sz w:val="32"/>
          <w:szCs w:val="32"/>
        </w:rPr>
        <w:t>省级</w:t>
      </w:r>
      <w:r>
        <w:rPr>
          <w:rFonts w:eastAsia="方正仿宋_GBK"/>
          <w:sz w:val="32"/>
          <w:szCs w:val="32"/>
        </w:rPr>
        <w:t>补助资金分配表</w:t>
      </w:r>
    </w:p>
    <w:p w:rsidR="004E4224" w:rsidRDefault="003C6890">
      <w:pPr>
        <w:spacing w:line="580" w:lineRule="exact"/>
        <w:ind w:leftChars="300" w:left="1590" w:hangingChars="300" w:hanging="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2.</w:t>
      </w:r>
      <w:r>
        <w:rPr>
          <w:rFonts w:eastAsia="方正仿宋_GBK"/>
          <w:sz w:val="32"/>
          <w:szCs w:val="32"/>
        </w:rPr>
        <w:t>省级对下转移支付区域绩效目标表</w:t>
      </w:r>
    </w:p>
    <w:p w:rsidR="004E4224" w:rsidRDefault="004E4224">
      <w:pPr>
        <w:spacing w:line="580" w:lineRule="exact"/>
        <w:ind w:firstLineChars="1450" w:firstLine="4640"/>
        <w:rPr>
          <w:rFonts w:eastAsia="方正仿宋_GBK"/>
          <w:sz w:val="32"/>
          <w:szCs w:val="32"/>
        </w:rPr>
      </w:pPr>
    </w:p>
    <w:p w:rsidR="004E4224" w:rsidRDefault="003C6890">
      <w:pPr>
        <w:spacing w:line="580" w:lineRule="exact"/>
        <w:ind w:firstLineChars="1450" w:firstLine="4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</w:t>
      </w:r>
    </w:p>
    <w:p w:rsidR="004E4224" w:rsidRDefault="004E4224" w:rsidP="00425D10">
      <w:pPr>
        <w:spacing w:line="580" w:lineRule="exact"/>
        <w:rPr>
          <w:rFonts w:eastAsia="方正仿宋_GBK"/>
          <w:sz w:val="32"/>
          <w:szCs w:val="32"/>
        </w:rPr>
      </w:pPr>
    </w:p>
    <w:p w:rsidR="004E4224" w:rsidRDefault="003C6890">
      <w:pPr>
        <w:spacing w:line="580" w:lineRule="exact"/>
        <w:ind w:firstLineChars="1950" w:firstLine="62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河北省财政厅</w:t>
      </w:r>
      <w:r w:rsidR="004B4373">
        <w:rPr>
          <w:rFonts w:eastAsia="方正仿宋_GBK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67.5pt;margin-top:348pt;width:135pt;height:135pt;z-index:251664384;mso-position-horizontal-relative:page;mso-position-vertical-relative:page" o:preferrelative="t" filled="f" stroked="f">
            <v:imagedata r:id="rId6" o:title=""/>
            <w10:wrap anchorx="page" anchory="page"/>
            <w10:anchorlock/>
          </v:shape>
          <w:control r:id="rId7" w:name="SecSignControl1" w:shapeid="_x0000_s1026"/>
        </w:pict>
      </w:r>
    </w:p>
    <w:p w:rsidR="004E4224" w:rsidRDefault="003C6890">
      <w:pPr>
        <w:spacing w:line="580" w:lineRule="exact"/>
        <w:ind w:firstLineChars="1800" w:firstLine="57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 w:rsidR="00425D10">
        <w:rPr>
          <w:rFonts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日</w:t>
      </w:r>
    </w:p>
    <w:p w:rsidR="004E4224" w:rsidRDefault="004E4224">
      <w:pPr>
        <w:spacing w:line="580" w:lineRule="exact"/>
        <w:rPr>
          <w:rFonts w:eastAsia="方正仿宋_GBK"/>
          <w:sz w:val="32"/>
          <w:szCs w:val="32"/>
        </w:rPr>
      </w:pPr>
    </w:p>
    <w:p w:rsidR="004E4224" w:rsidRDefault="004E4224">
      <w:pPr>
        <w:spacing w:line="580" w:lineRule="exact"/>
        <w:rPr>
          <w:rFonts w:eastAsia="方正仿宋_GBK"/>
          <w:sz w:val="32"/>
          <w:szCs w:val="32"/>
        </w:rPr>
      </w:pPr>
    </w:p>
    <w:p w:rsidR="004E4224" w:rsidRDefault="004E4224">
      <w:pPr>
        <w:spacing w:line="580" w:lineRule="exact"/>
        <w:rPr>
          <w:rFonts w:eastAsia="方正仿宋_GBK"/>
          <w:sz w:val="32"/>
          <w:szCs w:val="32"/>
        </w:rPr>
      </w:pPr>
    </w:p>
    <w:p w:rsidR="004E4224" w:rsidRDefault="004E4224">
      <w:pPr>
        <w:spacing w:line="580" w:lineRule="exact"/>
        <w:rPr>
          <w:rFonts w:eastAsia="方正仿宋_GBK"/>
          <w:sz w:val="32"/>
          <w:szCs w:val="32"/>
        </w:rPr>
      </w:pPr>
    </w:p>
    <w:p w:rsidR="004E4224" w:rsidRDefault="004E4224">
      <w:pPr>
        <w:spacing w:line="580" w:lineRule="exact"/>
        <w:rPr>
          <w:rFonts w:eastAsia="方正仿宋_GBK"/>
          <w:sz w:val="32"/>
          <w:szCs w:val="32"/>
        </w:rPr>
      </w:pPr>
    </w:p>
    <w:p w:rsidR="004E4224" w:rsidRDefault="004E4224">
      <w:pPr>
        <w:spacing w:line="580" w:lineRule="exact"/>
        <w:rPr>
          <w:rFonts w:eastAsia="方正仿宋_GBK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4E4224">
      <w:pPr>
        <w:spacing w:line="580" w:lineRule="exact"/>
        <w:rPr>
          <w:rFonts w:eastAsia="仿宋_GB2312"/>
          <w:sz w:val="32"/>
          <w:szCs w:val="32"/>
        </w:rPr>
      </w:pPr>
    </w:p>
    <w:p w:rsidR="00425D10" w:rsidRDefault="00425D10">
      <w:pPr>
        <w:spacing w:line="580" w:lineRule="exact"/>
        <w:rPr>
          <w:rFonts w:eastAsia="仿宋_GB2312"/>
          <w:sz w:val="32"/>
          <w:szCs w:val="32"/>
        </w:rPr>
      </w:pPr>
    </w:p>
    <w:p w:rsidR="004E4224" w:rsidRDefault="003C6890">
      <w:pPr>
        <w:spacing w:line="580" w:lineRule="exact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信息公开选项：</w:t>
      </w:r>
      <w:r>
        <w:rPr>
          <w:rFonts w:eastAsia="方正小标宋_GBK"/>
          <w:sz w:val="28"/>
          <w:szCs w:val="28"/>
        </w:rPr>
        <w:t>主动公开</w:t>
      </w:r>
    </w:p>
    <w:p w:rsidR="004E4224" w:rsidRDefault="003C6890">
      <w:pPr>
        <w:spacing w:line="580" w:lineRule="exact"/>
        <w:ind w:firstLineChars="100" w:firstLine="280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EBE60" wp14:editId="08DA2A4B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" strokeweight="1.5pt"/>
            </w:pict>
          </mc:Fallback>
        </mc:AlternateContent>
      </w:r>
      <w:r>
        <w:rPr>
          <w:rFonts w:eastAsia="方正仿宋_GBK"/>
          <w:sz w:val="28"/>
          <w:szCs w:val="28"/>
        </w:rPr>
        <w:t>抄送：省卫生健康委。</w:t>
      </w:r>
    </w:p>
    <w:p w:rsidR="004E4224" w:rsidRDefault="003C6890">
      <w:pPr>
        <w:spacing w:line="580" w:lineRule="exact"/>
        <w:ind w:firstLineChars="100" w:firstLine="280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52250" wp14:editId="58523133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" strokeweight=".5pt"/>
            </w:pict>
          </mc:Fallback>
        </mc:AlternateContent>
      </w: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65F12" wp14:editId="14EA24CF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" strokeweight="1.5pt"/>
            </w:pict>
          </mc:Fallback>
        </mc:AlternateContent>
      </w:r>
      <w:r>
        <w:rPr>
          <w:rFonts w:eastAsia="方正仿宋_GBK"/>
          <w:sz w:val="28"/>
          <w:szCs w:val="28"/>
        </w:rPr>
        <w:t>河北省财政厅办公室</w:t>
      </w:r>
      <w:r>
        <w:rPr>
          <w:rFonts w:eastAsia="方正仿宋_GBK"/>
          <w:sz w:val="28"/>
          <w:szCs w:val="28"/>
        </w:rPr>
        <w:t xml:space="preserve">                      202</w:t>
      </w:r>
      <w:r>
        <w:rPr>
          <w:rFonts w:eastAsia="方正仿宋_GBK" w:hint="eastAsia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12</w:t>
      </w:r>
      <w:r>
        <w:rPr>
          <w:rFonts w:eastAsia="方正仿宋_GBK"/>
          <w:sz w:val="28"/>
          <w:szCs w:val="28"/>
        </w:rPr>
        <w:t>月</w:t>
      </w:r>
      <w:r w:rsidR="00425D10">
        <w:rPr>
          <w:rFonts w:eastAsia="方正仿宋_GBK"/>
          <w:sz w:val="28"/>
          <w:szCs w:val="28"/>
        </w:rPr>
        <w:t>11</w:t>
      </w:r>
      <w:r>
        <w:rPr>
          <w:rFonts w:eastAsia="方正仿宋_GBK"/>
          <w:sz w:val="28"/>
          <w:szCs w:val="28"/>
        </w:rPr>
        <w:t>日印发</w:t>
      </w:r>
    </w:p>
    <w:p w:rsidR="004E4224" w:rsidRDefault="004E4224"/>
    <w:sectPr w:rsidR="004E4224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X7MnIkZtd8AIVUGaZCWW4/lZIa0=" w:salt="gMh6KW/Er+9qWFlmMHoue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MTA2MTQ4YzRmOGIzYzRlZTc2YmQxZWM3MjBlNjQifQ=="/>
  </w:docVars>
  <w:rsids>
    <w:rsidRoot w:val="618F4E80"/>
    <w:rsid w:val="003C6890"/>
    <w:rsid w:val="00425D10"/>
    <w:rsid w:val="004A3CD8"/>
    <w:rsid w:val="004B4373"/>
    <w:rsid w:val="004E4224"/>
    <w:rsid w:val="04780D8F"/>
    <w:rsid w:val="13FB43CF"/>
    <w:rsid w:val="1B4D72F6"/>
    <w:rsid w:val="2F4F4A0F"/>
    <w:rsid w:val="46895B6A"/>
    <w:rsid w:val="5D372633"/>
    <w:rsid w:val="618F4E80"/>
    <w:rsid w:val="64621A45"/>
    <w:rsid w:val="709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豆啊咚</dc:creator>
  <cp:lastModifiedBy>������lc&lt;�շ�&gt;</cp:lastModifiedBy>
  <cp:revision>7</cp:revision>
  <dcterms:created xsi:type="dcterms:W3CDTF">2022-12-07T09:22:00Z</dcterms:created>
  <dcterms:modified xsi:type="dcterms:W3CDTF">2022-12-12T01:34:00Z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D5D9FE497F284759A5F1B3624FFA66DE</vt:lpwstr>
  </property>
</Properties>
</file>