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E9" w:rsidRPr="00517359" w:rsidRDefault="007D22E9" w:rsidP="007D22E9">
      <w:pPr>
        <w:jc w:val="center"/>
        <w:rPr>
          <w:rFonts w:ascii="宋体" w:cs="宋体"/>
          <w:b/>
          <w:bCs/>
          <w:color w:val="FF0000"/>
          <w:kern w:val="0"/>
          <w:sz w:val="72"/>
          <w:szCs w:val="72"/>
        </w:rPr>
      </w:pPr>
      <w:r w:rsidRPr="00517359">
        <w:rPr>
          <w:rFonts w:ascii="宋体" w:hAnsi="宋体" w:cs="宋体" w:hint="eastAsia"/>
          <w:b/>
          <w:bCs/>
          <w:color w:val="FF0000"/>
          <w:kern w:val="0"/>
          <w:sz w:val="72"/>
          <w:szCs w:val="72"/>
        </w:rPr>
        <w:t>曲阳县文化广电和旅游局</w:t>
      </w:r>
    </w:p>
    <w:p w:rsidR="007D22E9" w:rsidRDefault="007D22E9" w:rsidP="007D22E9">
      <w:pPr>
        <w:rPr>
          <w:rFonts w:ascii="宋体" w:cs="宋体"/>
          <w:b/>
          <w:bCs/>
          <w:kern w:val="0"/>
          <w:sz w:val="44"/>
          <w:szCs w:val="44"/>
          <w:u w:val="thick"/>
        </w:rPr>
      </w:pPr>
    </w:p>
    <w:p w:rsidR="007D22E9" w:rsidRDefault="007D22E9" w:rsidP="007D22E9">
      <w:pPr>
        <w:rPr>
          <w:rFonts w:ascii="宋体" w:cs="宋体"/>
          <w:b/>
          <w:bCs/>
          <w:kern w:val="0"/>
          <w:sz w:val="44"/>
          <w:szCs w:val="44"/>
          <w:u w:val="thick"/>
        </w:rPr>
      </w:pPr>
      <w:r>
        <w:rPr>
          <w:rFonts w:ascii="宋体" w:hAnsi="宋体" w:cs="宋体"/>
          <w:b/>
          <w:bCs/>
          <w:kern w:val="0"/>
          <w:sz w:val="44"/>
          <w:szCs w:val="44"/>
          <w:u w:val="thick" w:color="FF0000"/>
        </w:rPr>
        <w:t xml:space="preserve">                       </w:t>
      </w:r>
      <w:r>
        <w:rPr>
          <w:rFonts w:ascii="仿宋" w:eastAsia="仿宋" w:hAnsi="仿宋" w:cs="仿宋" w:hint="eastAsia"/>
          <w:kern w:val="0"/>
          <w:sz w:val="32"/>
          <w:szCs w:val="32"/>
          <w:u w:val="thick" w:color="FF0000"/>
        </w:rPr>
        <w:t>曲文广旅字</w:t>
      </w:r>
      <w:r>
        <w:rPr>
          <w:rFonts w:ascii="仿宋" w:eastAsia="仿宋" w:hAnsi="仿宋" w:cs="仿宋"/>
          <w:kern w:val="0"/>
          <w:sz w:val="32"/>
          <w:szCs w:val="32"/>
          <w:u w:val="thick" w:color="FF0000"/>
        </w:rPr>
        <w:t>[202</w:t>
      </w:r>
      <w:r>
        <w:rPr>
          <w:rFonts w:ascii="仿宋" w:eastAsia="仿宋" w:hAnsi="仿宋" w:cs="仿宋" w:hint="eastAsia"/>
          <w:kern w:val="0"/>
          <w:sz w:val="32"/>
          <w:szCs w:val="32"/>
          <w:u w:val="thick" w:color="FF0000"/>
        </w:rPr>
        <w:t>3</w:t>
      </w:r>
      <w:r>
        <w:rPr>
          <w:rFonts w:ascii="仿宋" w:eastAsia="仿宋" w:hAnsi="仿宋" w:cs="仿宋"/>
          <w:kern w:val="0"/>
          <w:sz w:val="32"/>
          <w:szCs w:val="32"/>
          <w:u w:val="thick" w:color="FF0000"/>
        </w:rPr>
        <w:t>]</w:t>
      </w:r>
      <w:r w:rsidR="00B81D57">
        <w:rPr>
          <w:rFonts w:ascii="仿宋" w:eastAsia="仿宋" w:hAnsi="仿宋" w:cs="仿宋" w:hint="eastAsia"/>
          <w:kern w:val="0"/>
          <w:sz w:val="32"/>
          <w:szCs w:val="32"/>
          <w:u w:val="thick" w:color="FF0000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  <w:u w:val="thick" w:color="FF0000"/>
        </w:rPr>
        <w:t>号</w:t>
      </w:r>
      <w:r>
        <w:rPr>
          <w:rFonts w:ascii="宋体" w:hAnsi="宋体" w:cs="宋体"/>
          <w:b/>
          <w:bCs/>
          <w:kern w:val="0"/>
          <w:sz w:val="44"/>
          <w:szCs w:val="44"/>
          <w:u w:val="thick" w:color="FF0000"/>
        </w:rPr>
        <w:t xml:space="preserve">  </w:t>
      </w:r>
    </w:p>
    <w:p w:rsidR="007D22E9" w:rsidRDefault="007D22E9" w:rsidP="007D22E9">
      <w:pPr>
        <w:jc w:val="center"/>
        <w:rPr>
          <w:rFonts w:ascii="宋体" w:cs="宋体"/>
          <w:b/>
          <w:bCs/>
          <w:kern w:val="0"/>
          <w:sz w:val="44"/>
          <w:szCs w:val="44"/>
        </w:rPr>
      </w:pPr>
    </w:p>
    <w:p w:rsidR="007D22E9" w:rsidRDefault="007D22E9" w:rsidP="007D22E9">
      <w:pPr>
        <w:spacing w:line="56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关于开展</w:t>
      </w:r>
      <w:r>
        <w:rPr>
          <w:rFonts w:ascii="宋体" w:hAnsi="宋体"/>
          <w:b/>
          <w:sz w:val="44"/>
          <w:szCs w:val="44"/>
        </w:rPr>
        <w:t>202</w:t>
      </w:r>
      <w:r>
        <w:rPr>
          <w:rFonts w:ascii="宋体" w:hAnsi="宋体" w:hint="eastAsia"/>
          <w:b/>
          <w:sz w:val="44"/>
          <w:szCs w:val="44"/>
        </w:rPr>
        <w:t>3</w:t>
      </w:r>
      <w:r w:rsidR="00515625">
        <w:rPr>
          <w:rFonts w:ascii="宋体" w:hAnsi="宋体" w:hint="eastAsia"/>
          <w:b/>
          <w:sz w:val="44"/>
          <w:szCs w:val="44"/>
        </w:rPr>
        <w:t>年度</w:t>
      </w:r>
      <w:r>
        <w:rPr>
          <w:rFonts w:ascii="宋体" w:hAnsi="宋体" w:hint="eastAsia"/>
          <w:b/>
          <w:sz w:val="44"/>
          <w:szCs w:val="44"/>
        </w:rPr>
        <w:t>“双随机、一公开”内部联合抽查工作实施方案</w:t>
      </w:r>
    </w:p>
    <w:p w:rsidR="007D22E9" w:rsidRDefault="007D22E9" w:rsidP="007D22E9">
      <w:pPr>
        <w:spacing w:line="560" w:lineRule="exact"/>
        <w:ind w:firstLineChars="200" w:firstLine="883"/>
        <w:jc w:val="center"/>
        <w:rPr>
          <w:rFonts w:ascii="宋体"/>
          <w:b/>
          <w:sz w:val="44"/>
          <w:szCs w:val="44"/>
        </w:rPr>
      </w:pPr>
    </w:p>
    <w:p w:rsidR="007D22E9" w:rsidRDefault="007D22E9" w:rsidP="007D22E9">
      <w:pPr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为进一步推进我县“双随机、一公开”监管工作持续、广泛、深入地开展，结合我县实际，按照保定市</w:t>
      </w:r>
      <w:r>
        <w:rPr>
          <w:rFonts w:ascii="仿宋" w:eastAsia="仿宋" w:hAnsi="仿宋" w:cs="仿宋"/>
          <w:bCs/>
          <w:sz w:val="32"/>
          <w:szCs w:val="32"/>
        </w:rPr>
        <w:t>202</w:t>
      </w:r>
      <w:r w:rsidR="00D37381">
        <w:rPr>
          <w:rFonts w:ascii="仿宋" w:eastAsia="仿宋" w:hAnsi="仿宋" w:cs="仿宋" w:hint="eastAsia"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sz w:val="32"/>
          <w:szCs w:val="32"/>
        </w:rPr>
        <w:t>年度市直部门联合随机抽查工作计划要求，决定开展“双随机、一公开”内部联合抽查工作，现将有关事宜制定如下方案：</w:t>
      </w:r>
    </w:p>
    <w:p w:rsidR="007D22E9" w:rsidRDefault="007D22E9" w:rsidP="007D22E9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抽查时间</w:t>
      </w:r>
    </w:p>
    <w:p w:rsidR="007D22E9" w:rsidRDefault="007D22E9" w:rsidP="007D22E9">
      <w:pPr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202</w:t>
      </w:r>
      <w:r>
        <w:rPr>
          <w:rFonts w:ascii="仿宋" w:eastAsia="仿宋" w:hAnsi="仿宋" w:cs="仿宋" w:hint="eastAsia"/>
          <w:bCs/>
          <w:sz w:val="32"/>
          <w:szCs w:val="32"/>
        </w:rPr>
        <w:t>3年</w:t>
      </w:r>
      <w:r>
        <w:rPr>
          <w:rFonts w:ascii="仿宋" w:eastAsia="仿宋" w:hAnsi="仿宋" w:cs="仿宋"/>
          <w:bCs/>
          <w:sz w:val="32"/>
          <w:szCs w:val="32"/>
        </w:rPr>
        <w:t>8</w:t>
      </w:r>
      <w:r>
        <w:rPr>
          <w:rFonts w:ascii="仿宋" w:eastAsia="仿宋" w:hAnsi="仿宋" w:cs="仿宋" w:hint="eastAsia"/>
          <w:bCs/>
          <w:sz w:val="32"/>
          <w:szCs w:val="32"/>
        </w:rPr>
        <w:t>至</w:t>
      </w:r>
      <w:r>
        <w:rPr>
          <w:rFonts w:ascii="仿宋" w:eastAsia="仿宋" w:hAnsi="仿宋" w:cs="仿宋"/>
          <w:bCs/>
          <w:sz w:val="32"/>
          <w:szCs w:val="32"/>
        </w:rPr>
        <w:t>9</w:t>
      </w:r>
      <w:r>
        <w:rPr>
          <w:rFonts w:ascii="仿宋" w:eastAsia="仿宋" w:hAnsi="仿宋" w:cs="仿宋" w:hint="eastAsia"/>
          <w:bCs/>
          <w:sz w:val="32"/>
          <w:szCs w:val="32"/>
        </w:rPr>
        <w:t>月</w:t>
      </w:r>
    </w:p>
    <w:p w:rsidR="007D22E9" w:rsidRDefault="007D22E9" w:rsidP="007D22E9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抽查对象及范围</w:t>
      </w:r>
    </w:p>
    <w:p w:rsidR="007D22E9" w:rsidRDefault="007D22E9" w:rsidP="007D22E9">
      <w:pPr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根据本次抽查确定的事项确定范围。</w:t>
      </w:r>
    </w:p>
    <w:p w:rsidR="007D22E9" w:rsidRDefault="007D22E9" w:rsidP="007D22E9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检查单位</w:t>
      </w:r>
    </w:p>
    <w:p w:rsidR="007D22E9" w:rsidRDefault="007D22E9" w:rsidP="007D22E9">
      <w:pPr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县文化广电和旅游局。</w:t>
      </w:r>
    </w:p>
    <w:p w:rsidR="007D22E9" w:rsidRDefault="007D22E9" w:rsidP="007D22E9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抽查内容</w:t>
      </w:r>
    </w:p>
    <w:p w:rsidR="007D22E9" w:rsidRDefault="007D22E9" w:rsidP="007D22E9">
      <w:pPr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对互联网上网服务营业场所经营单位、娱乐场所有无未成年人、证照是否悬挂进行检查。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抽查比例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3%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。</w:t>
      </w:r>
    </w:p>
    <w:p w:rsidR="007D22E9" w:rsidRDefault="007D22E9" w:rsidP="007D22E9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组织实施</w:t>
      </w:r>
    </w:p>
    <w:p w:rsidR="007D22E9" w:rsidRDefault="007D22E9" w:rsidP="007D22E9">
      <w:pPr>
        <w:numPr>
          <w:ilvl w:val="0"/>
          <w:numId w:val="2"/>
        </w:numPr>
        <w:spacing w:line="560" w:lineRule="exact"/>
        <w:ind w:firstLineChars="200" w:firstLine="643"/>
        <w:jc w:val="left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任务分工</w:t>
      </w:r>
    </w:p>
    <w:p w:rsidR="007D22E9" w:rsidRDefault="007D22E9" w:rsidP="007D22E9">
      <w:pPr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1.</w:t>
      </w:r>
      <w:r>
        <w:rPr>
          <w:rFonts w:ascii="仿宋" w:eastAsia="仿宋" w:hAnsi="仿宋" w:cs="仿宋" w:hint="eastAsia"/>
          <w:bCs/>
          <w:sz w:val="32"/>
          <w:szCs w:val="32"/>
        </w:rPr>
        <w:t>县“双随机、一公开”监管工作领导小组办公室负责</w:t>
      </w: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沟通、协调、组织县“双随机、一公开”联合抽查工作领导小组成员单位实施跨部门联合抽查工作。</w:t>
      </w:r>
    </w:p>
    <w:p w:rsidR="007D22E9" w:rsidRDefault="007D22E9" w:rsidP="007D22E9">
      <w:pPr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2.</w:t>
      </w:r>
      <w:r>
        <w:rPr>
          <w:rFonts w:ascii="仿宋" w:eastAsia="仿宋" w:hAnsi="仿宋" w:cs="仿宋" w:hint="eastAsia"/>
          <w:bCs/>
          <w:sz w:val="32"/>
          <w:szCs w:val="32"/>
        </w:rPr>
        <w:t>随机抽取的执法人员，无法独立完成专业抽查事项的，由执法检查人员所在单位选派专业人员协助指导完成抽查工作。</w:t>
      </w:r>
    </w:p>
    <w:p w:rsidR="007D22E9" w:rsidRDefault="007D22E9" w:rsidP="007D22E9">
      <w:pPr>
        <w:numPr>
          <w:ilvl w:val="0"/>
          <w:numId w:val="2"/>
        </w:numPr>
        <w:spacing w:line="560" w:lineRule="exact"/>
        <w:ind w:firstLineChars="200" w:firstLine="643"/>
        <w:jc w:val="left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检查方式</w:t>
      </w:r>
    </w:p>
    <w:p w:rsidR="007D22E9" w:rsidRDefault="007D22E9" w:rsidP="007D22E9">
      <w:pPr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对企业进行实地核查时，检查人员不少于</w:t>
      </w:r>
      <w:r>
        <w:rPr>
          <w:rFonts w:ascii="仿宋" w:eastAsia="仿宋" w:hAnsi="仿宋" w:cs="仿宋"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sz w:val="32"/>
          <w:szCs w:val="32"/>
        </w:rPr>
        <w:t>人，并应当出示执法证件，检查人员应当填写“一企一表”，并由被检查企业法定代表人签字盖章确认；被检查对象拒绝签字的应当在“一企一表”上如实记录。</w:t>
      </w:r>
    </w:p>
    <w:p w:rsidR="007D22E9" w:rsidRDefault="007D22E9" w:rsidP="007D22E9">
      <w:pPr>
        <w:numPr>
          <w:ilvl w:val="0"/>
          <w:numId w:val="2"/>
        </w:numPr>
        <w:spacing w:line="560" w:lineRule="exact"/>
        <w:ind w:firstLineChars="200" w:firstLine="643"/>
        <w:jc w:val="left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抽查结果公示</w:t>
      </w:r>
    </w:p>
    <w:p w:rsidR="007D22E9" w:rsidRDefault="007D22E9" w:rsidP="007D22E9">
      <w:pPr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执法人员要自完成“双随机、一公开”联合抽查工作后</w:t>
      </w:r>
      <w:r>
        <w:rPr>
          <w:rFonts w:ascii="仿宋" w:eastAsia="仿宋" w:hAnsi="仿宋" w:cs="仿宋"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Cs/>
          <w:sz w:val="32"/>
          <w:szCs w:val="32"/>
        </w:rPr>
        <w:t>个工作日内，将抽查结果回填“河北省双随机监管工作平台”，抽查结果由系统完成数据交换自动归集到市场主体名下，通过“国家企业信用信息公示系统（河北）”向社会公示。</w:t>
      </w:r>
    </w:p>
    <w:p w:rsidR="007D22E9" w:rsidRDefault="007D22E9" w:rsidP="007D22E9">
      <w:pPr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</w:p>
    <w:p w:rsidR="007D22E9" w:rsidRDefault="007D22E9" w:rsidP="007D22E9">
      <w:pPr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联系电话：</w:t>
      </w:r>
      <w:r>
        <w:rPr>
          <w:rFonts w:ascii="仿宋" w:eastAsia="仿宋" w:hAnsi="仿宋" w:cs="仿宋"/>
          <w:bCs/>
          <w:sz w:val="32"/>
          <w:szCs w:val="32"/>
        </w:rPr>
        <w:t>4225602</w:t>
      </w:r>
    </w:p>
    <w:p w:rsidR="007D22E9" w:rsidRDefault="007D22E9" w:rsidP="007D22E9">
      <w:pPr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</w:p>
    <w:p w:rsidR="001160EA" w:rsidRDefault="007D22E9" w:rsidP="007D22E9">
      <w:pPr>
        <w:ind w:firstLineChars="1600" w:firstLine="5120"/>
      </w:pPr>
      <w:r>
        <w:rPr>
          <w:rFonts w:ascii="仿宋" w:eastAsia="仿宋" w:hAnsi="仿宋" w:cs="仿宋"/>
          <w:bCs/>
          <w:sz w:val="32"/>
          <w:szCs w:val="32"/>
        </w:rPr>
        <w:t>202</w:t>
      </w:r>
      <w:r>
        <w:rPr>
          <w:rFonts w:ascii="仿宋" w:eastAsia="仿宋" w:hAnsi="仿宋" w:cs="仿宋" w:hint="eastAsia"/>
          <w:bCs/>
          <w:sz w:val="32"/>
          <w:szCs w:val="32"/>
        </w:rPr>
        <w:t>3年7月</w:t>
      </w:r>
      <w:r>
        <w:rPr>
          <w:rFonts w:ascii="仿宋" w:eastAsia="仿宋" w:hAnsi="仿宋" w:cs="仿宋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日</w:t>
      </w:r>
    </w:p>
    <w:sectPr w:rsidR="001160EA" w:rsidSect="00116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C30" w:rsidRDefault="003A7C30" w:rsidP="00517359">
      <w:r>
        <w:separator/>
      </w:r>
    </w:p>
  </w:endnote>
  <w:endnote w:type="continuationSeparator" w:id="0">
    <w:p w:rsidR="003A7C30" w:rsidRDefault="003A7C30" w:rsidP="00517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C30" w:rsidRDefault="003A7C30" w:rsidP="00517359">
      <w:r>
        <w:separator/>
      </w:r>
    </w:p>
  </w:footnote>
  <w:footnote w:type="continuationSeparator" w:id="0">
    <w:p w:rsidR="003A7C30" w:rsidRDefault="003A7C30" w:rsidP="005173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69CCA"/>
    <w:multiLevelType w:val="singleLevel"/>
    <w:tmpl w:val="49B69CCA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">
    <w:nsid w:val="58CBF397"/>
    <w:multiLevelType w:val="singleLevel"/>
    <w:tmpl w:val="58CBF397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2E9"/>
    <w:rsid w:val="00003266"/>
    <w:rsid w:val="0000794E"/>
    <w:rsid w:val="000315FB"/>
    <w:rsid w:val="00063AE9"/>
    <w:rsid w:val="00074EEE"/>
    <w:rsid w:val="000947A6"/>
    <w:rsid w:val="000A5DBE"/>
    <w:rsid w:val="000A78BA"/>
    <w:rsid w:val="000B1778"/>
    <w:rsid w:val="000E58E1"/>
    <w:rsid w:val="000F2790"/>
    <w:rsid w:val="00106B69"/>
    <w:rsid w:val="00110332"/>
    <w:rsid w:val="00114555"/>
    <w:rsid w:val="001160EA"/>
    <w:rsid w:val="001476ED"/>
    <w:rsid w:val="00147854"/>
    <w:rsid w:val="0016151F"/>
    <w:rsid w:val="0019075E"/>
    <w:rsid w:val="00192858"/>
    <w:rsid w:val="00193854"/>
    <w:rsid w:val="001A01DD"/>
    <w:rsid w:val="001A3AD0"/>
    <w:rsid w:val="001B1311"/>
    <w:rsid w:val="001B5382"/>
    <w:rsid w:val="001C4E72"/>
    <w:rsid w:val="00202179"/>
    <w:rsid w:val="002066FC"/>
    <w:rsid w:val="00206F16"/>
    <w:rsid w:val="0025046D"/>
    <w:rsid w:val="0025063F"/>
    <w:rsid w:val="002778CB"/>
    <w:rsid w:val="002A3238"/>
    <w:rsid w:val="002A6556"/>
    <w:rsid w:val="002B0959"/>
    <w:rsid w:val="002B5B77"/>
    <w:rsid w:val="002B71BE"/>
    <w:rsid w:val="002E31C5"/>
    <w:rsid w:val="002F5AC6"/>
    <w:rsid w:val="00324EDF"/>
    <w:rsid w:val="0032652E"/>
    <w:rsid w:val="00332F79"/>
    <w:rsid w:val="0033670E"/>
    <w:rsid w:val="003538BC"/>
    <w:rsid w:val="003549D0"/>
    <w:rsid w:val="00357CC3"/>
    <w:rsid w:val="003957D7"/>
    <w:rsid w:val="003A7C30"/>
    <w:rsid w:val="003B0EFC"/>
    <w:rsid w:val="003B5D73"/>
    <w:rsid w:val="003E3AC3"/>
    <w:rsid w:val="00402520"/>
    <w:rsid w:val="004031BF"/>
    <w:rsid w:val="004116B6"/>
    <w:rsid w:val="00417ACD"/>
    <w:rsid w:val="004305C7"/>
    <w:rsid w:val="00435D83"/>
    <w:rsid w:val="004823BA"/>
    <w:rsid w:val="0048708E"/>
    <w:rsid w:val="00487899"/>
    <w:rsid w:val="00492231"/>
    <w:rsid w:val="00495B49"/>
    <w:rsid w:val="004A74A1"/>
    <w:rsid w:val="004A7C87"/>
    <w:rsid w:val="004E5A0A"/>
    <w:rsid w:val="004F2739"/>
    <w:rsid w:val="00515625"/>
    <w:rsid w:val="00517359"/>
    <w:rsid w:val="005551AB"/>
    <w:rsid w:val="00566A75"/>
    <w:rsid w:val="0057643F"/>
    <w:rsid w:val="00586EEF"/>
    <w:rsid w:val="005876D8"/>
    <w:rsid w:val="00590E9B"/>
    <w:rsid w:val="005D41E9"/>
    <w:rsid w:val="005F24D8"/>
    <w:rsid w:val="005F63C0"/>
    <w:rsid w:val="00614924"/>
    <w:rsid w:val="0064516D"/>
    <w:rsid w:val="00654473"/>
    <w:rsid w:val="00657353"/>
    <w:rsid w:val="00664EC0"/>
    <w:rsid w:val="00675A1A"/>
    <w:rsid w:val="006970DA"/>
    <w:rsid w:val="006A122F"/>
    <w:rsid w:val="006B7E98"/>
    <w:rsid w:val="006C13F5"/>
    <w:rsid w:val="006C1B53"/>
    <w:rsid w:val="006D2154"/>
    <w:rsid w:val="006D5CA7"/>
    <w:rsid w:val="00724A03"/>
    <w:rsid w:val="00727EA0"/>
    <w:rsid w:val="00731348"/>
    <w:rsid w:val="00736FED"/>
    <w:rsid w:val="007372F9"/>
    <w:rsid w:val="00737733"/>
    <w:rsid w:val="00745228"/>
    <w:rsid w:val="007471C5"/>
    <w:rsid w:val="00751843"/>
    <w:rsid w:val="007654B1"/>
    <w:rsid w:val="007665A4"/>
    <w:rsid w:val="0078292B"/>
    <w:rsid w:val="007A7C53"/>
    <w:rsid w:val="007B20CB"/>
    <w:rsid w:val="007C54F4"/>
    <w:rsid w:val="007D22E9"/>
    <w:rsid w:val="007D3C04"/>
    <w:rsid w:val="007E6296"/>
    <w:rsid w:val="007F5AC5"/>
    <w:rsid w:val="00800854"/>
    <w:rsid w:val="008055D9"/>
    <w:rsid w:val="00832D17"/>
    <w:rsid w:val="008374FA"/>
    <w:rsid w:val="00842277"/>
    <w:rsid w:val="00892914"/>
    <w:rsid w:val="008A002A"/>
    <w:rsid w:val="008A1D39"/>
    <w:rsid w:val="008A5A5F"/>
    <w:rsid w:val="008B09AF"/>
    <w:rsid w:val="008B2601"/>
    <w:rsid w:val="008B3B73"/>
    <w:rsid w:val="008D6A7C"/>
    <w:rsid w:val="008E7312"/>
    <w:rsid w:val="008F2373"/>
    <w:rsid w:val="00900B23"/>
    <w:rsid w:val="00904ACD"/>
    <w:rsid w:val="00905564"/>
    <w:rsid w:val="00945ACC"/>
    <w:rsid w:val="00950E5C"/>
    <w:rsid w:val="009551EC"/>
    <w:rsid w:val="00971E85"/>
    <w:rsid w:val="00975D9A"/>
    <w:rsid w:val="00976A8B"/>
    <w:rsid w:val="00986126"/>
    <w:rsid w:val="00990D00"/>
    <w:rsid w:val="00995939"/>
    <w:rsid w:val="009A1FAB"/>
    <w:rsid w:val="009C074C"/>
    <w:rsid w:val="009D175B"/>
    <w:rsid w:val="009D294C"/>
    <w:rsid w:val="009E2FEE"/>
    <w:rsid w:val="009E3D46"/>
    <w:rsid w:val="009F54C2"/>
    <w:rsid w:val="00A33997"/>
    <w:rsid w:val="00A377BB"/>
    <w:rsid w:val="00A45143"/>
    <w:rsid w:val="00A511DD"/>
    <w:rsid w:val="00A546A3"/>
    <w:rsid w:val="00A67BF7"/>
    <w:rsid w:val="00A74E19"/>
    <w:rsid w:val="00A8357E"/>
    <w:rsid w:val="00AB36DA"/>
    <w:rsid w:val="00AD1336"/>
    <w:rsid w:val="00AD5144"/>
    <w:rsid w:val="00AF2A23"/>
    <w:rsid w:val="00AF3FA6"/>
    <w:rsid w:val="00B025D6"/>
    <w:rsid w:val="00B03535"/>
    <w:rsid w:val="00B15D2E"/>
    <w:rsid w:val="00B3325C"/>
    <w:rsid w:val="00B52240"/>
    <w:rsid w:val="00B63327"/>
    <w:rsid w:val="00B66521"/>
    <w:rsid w:val="00B81D57"/>
    <w:rsid w:val="00B87434"/>
    <w:rsid w:val="00BA5238"/>
    <w:rsid w:val="00BB12DB"/>
    <w:rsid w:val="00BB24FE"/>
    <w:rsid w:val="00BD1677"/>
    <w:rsid w:val="00BD3078"/>
    <w:rsid w:val="00BE5E7B"/>
    <w:rsid w:val="00BF0B57"/>
    <w:rsid w:val="00BF1B04"/>
    <w:rsid w:val="00BF7F15"/>
    <w:rsid w:val="00C260F6"/>
    <w:rsid w:val="00C305E0"/>
    <w:rsid w:val="00C375C7"/>
    <w:rsid w:val="00C378A1"/>
    <w:rsid w:val="00C40E78"/>
    <w:rsid w:val="00C62BFA"/>
    <w:rsid w:val="00C67791"/>
    <w:rsid w:val="00C71FF8"/>
    <w:rsid w:val="00C87073"/>
    <w:rsid w:val="00CB1EC6"/>
    <w:rsid w:val="00CC253A"/>
    <w:rsid w:val="00CC3F38"/>
    <w:rsid w:val="00CC56B7"/>
    <w:rsid w:val="00CF635C"/>
    <w:rsid w:val="00D045F5"/>
    <w:rsid w:val="00D12228"/>
    <w:rsid w:val="00D356EE"/>
    <w:rsid w:val="00D37381"/>
    <w:rsid w:val="00D61A0B"/>
    <w:rsid w:val="00D83BDB"/>
    <w:rsid w:val="00D86B24"/>
    <w:rsid w:val="00DA5664"/>
    <w:rsid w:val="00DB69F1"/>
    <w:rsid w:val="00DC2882"/>
    <w:rsid w:val="00DD16B6"/>
    <w:rsid w:val="00DE45F6"/>
    <w:rsid w:val="00DF28E0"/>
    <w:rsid w:val="00E018F3"/>
    <w:rsid w:val="00E55D99"/>
    <w:rsid w:val="00E63936"/>
    <w:rsid w:val="00E747C5"/>
    <w:rsid w:val="00EC3928"/>
    <w:rsid w:val="00ED7E77"/>
    <w:rsid w:val="00EF3F19"/>
    <w:rsid w:val="00F05575"/>
    <w:rsid w:val="00F24FC9"/>
    <w:rsid w:val="00F35865"/>
    <w:rsid w:val="00F36168"/>
    <w:rsid w:val="00F40FA5"/>
    <w:rsid w:val="00F43990"/>
    <w:rsid w:val="00F56118"/>
    <w:rsid w:val="00F8195A"/>
    <w:rsid w:val="00FA0FA3"/>
    <w:rsid w:val="00FC1B14"/>
    <w:rsid w:val="00FD4120"/>
    <w:rsid w:val="00FD5F97"/>
    <w:rsid w:val="00FE184C"/>
    <w:rsid w:val="00FE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E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7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735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7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735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2023-07-04T02:42:00Z</dcterms:created>
  <dcterms:modified xsi:type="dcterms:W3CDTF">2023-07-05T07:49:00Z</dcterms:modified>
</cp:coreProperties>
</file>