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b/>
          <w:bCs/>
        </w:rPr>
        <w:t>国务院关于提高个人所得税有关专项附加扣除标准的通知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各省、自治区、直辖市人民政府，国务院各部委、各直属机构：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为进一步减轻家庭生育养育和赡养老人的支出负担，依据《中华人民共和国个人所得税法》有关规定，国务院决定，提高3岁以下婴幼儿照护等三项个人所得税专项附加扣除标准。现将有关事项通知如下：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一、3岁以下婴幼儿照护专项附加扣除标准，由每个婴幼儿每月1000元提高到2000元。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二、子女教育专项附加扣除标准，由每个子女每月1000元提高到2000元。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三、赡养老人专项附加扣除标准，由每月2000元提高到3000元。其中，独生子女按照每月3000元的标准定额扣除；非独生子女与兄弟姐妹分摊每月3000元的扣除额度，每人分摊的额度不能超过每月1500元。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四、3岁以下婴幼儿照护、子女教育、赡养老人专项附加扣除涉及的其他事项，按照《个人所得税专项附加扣除暂行办法》有关规定执行。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五、上述调整后的扣除标准自2023年1月1日起实施。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t>　　 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国务院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　　2023年8月28日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DNjN2Q3NmY4NmVjMGQ1MGQ4NjJmMGY1ZDlhOTEifQ=="/>
  </w:docVars>
  <w:rsids>
    <w:rsidRoot w:val="00000000"/>
    <w:rsid w:val="66E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2023-10-25T01:22:00Z</dcterms:created>
  <dc:creator>czj</dc:creator>
  <cp:lastModifiedBy>czj</cp:lastModifiedBy>
  <dcterms:modified xsi:type="dcterms:W3CDTF">2023-10-25T01:22:13Z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6241324195E348FBB79F139710892643_12</vt:lpwstr>
  </property>
</Properties>
</file>