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6537.73</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6188.59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430.21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6537.73</w:t>
            </w:r>
          </w:p>
        </w:tc>
        <w:tc>
          <w:tcPr>
            <w:tcW w:w="2959" w:type="dxa"/>
            <w:vAlign w:val="center"/>
          </w:tcPr>
          <w:p>
            <w:pPr>
              <w:pStyle w:val="14"/>
            </w:pPr>
            <w:r>
              <w:t>本年支出合计</w:t>
            </w:r>
          </w:p>
        </w:tc>
        <w:tc>
          <w:tcPr>
            <w:tcW w:w="2959" w:type="dxa"/>
            <w:vAlign w:val="center"/>
          </w:tcPr>
          <w:p>
            <w:pPr>
              <w:pStyle w:val="15"/>
            </w:pPr>
            <w:r>
              <w:t>6671.35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133.62</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6671.35</w:t>
            </w:r>
          </w:p>
        </w:tc>
        <w:tc>
          <w:tcPr>
            <w:tcW w:w="2959" w:type="dxa"/>
            <w:vAlign w:val="center"/>
          </w:tcPr>
          <w:p>
            <w:pPr>
              <w:pStyle w:val="14"/>
            </w:pPr>
            <w:r>
              <w:t>支出总计</w:t>
            </w:r>
          </w:p>
        </w:tc>
        <w:tc>
          <w:tcPr>
            <w:tcW w:w="2959" w:type="dxa"/>
            <w:vAlign w:val="center"/>
          </w:tcPr>
          <w:p>
            <w:pPr>
              <w:pStyle w:val="15"/>
            </w:pPr>
            <w:r>
              <w:t>6671.35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227"/>
        <w:gridCol w:w="2546"/>
        <w:gridCol w:w="1054"/>
        <w:gridCol w:w="1054"/>
        <w:gridCol w:w="1369"/>
        <w:gridCol w:w="1149"/>
        <w:gridCol w:w="835"/>
        <w:gridCol w:w="835"/>
        <w:gridCol w:w="1108"/>
        <w:gridCol w:w="1399"/>
        <w:gridCol w:w="854"/>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56" w:type="dxa"/>
            <w:gridSpan w:val="5"/>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335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20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5" w:type="dxa"/>
            <w:vMerge w:val="restart"/>
            <w:vAlign w:val="center"/>
          </w:tcPr>
          <w:p>
            <w:pPr>
              <w:pStyle w:val="10"/>
            </w:pPr>
            <w:r>
              <w:t>序号</w:t>
            </w:r>
          </w:p>
        </w:tc>
        <w:tc>
          <w:tcPr>
            <w:tcW w:w="3773" w:type="dxa"/>
            <w:gridSpan w:val="2"/>
            <w:vAlign w:val="center"/>
          </w:tcPr>
          <w:p>
            <w:pPr>
              <w:pStyle w:val="10"/>
            </w:pPr>
            <w:r>
              <w:t>功能分类科目</w:t>
            </w:r>
          </w:p>
        </w:tc>
        <w:tc>
          <w:tcPr>
            <w:tcW w:w="1054" w:type="dxa"/>
            <w:vMerge w:val="restart"/>
            <w:vAlign w:val="center"/>
          </w:tcPr>
          <w:p>
            <w:pPr>
              <w:pStyle w:val="10"/>
            </w:pPr>
            <w:r>
              <w:t>合计</w:t>
            </w:r>
          </w:p>
        </w:tc>
        <w:tc>
          <w:tcPr>
            <w:tcW w:w="8603" w:type="dxa"/>
            <w:gridSpan w:val="8"/>
            <w:vAlign w:val="center"/>
          </w:tcPr>
          <w:p>
            <w:pPr>
              <w:pStyle w:val="10"/>
            </w:pPr>
            <w:r>
              <w:t>本年收入</w:t>
            </w:r>
          </w:p>
        </w:tc>
        <w:tc>
          <w:tcPr>
            <w:tcW w:w="101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5" w:type="dxa"/>
            <w:vMerge w:val="continue"/>
          </w:tcPr>
          <w:p/>
        </w:tc>
        <w:tc>
          <w:tcPr>
            <w:tcW w:w="1227" w:type="dxa"/>
            <w:vAlign w:val="center"/>
          </w:tcPr>
          <w:p>
            <w:pPr>
              <w:pStyle w:val="10"/>
            </w:pPr>
            <w:r>
              <w:t>科目    编码</w:t>
            </w:r>
          </w:p>
        </w:tc>
        <w:tc>
          <w:tcPr>
            <w:tcW w:w="2546" w:type="dxa"/>
            <w:vAlign w:val="center"/>
          </w:tcPr>
          <w:p>
            <w:pPr>
              <w:pStyle w:val="10"/>
            </w:pPr>
            <w:r>
              <w:t>科目名称</w:t>
            </w:r>
          </w:p>
        </w:tc>
        <w:tc>
          <w:tcPr>
            <w:tcW w:w="1054" w:type="dxa"/>
            <w:vMerge w:val="continue"/>
          </w:tcPr>
          <w:p/>
        </w:tc>
        <w:tc>
          <w:tcPr>
            <w:tcW w:w="1054" w:type="dxa"/>
            <w:vAlign w:val="center"/>
          </w:tcPr>
          <w:p>
            <w:pPr>
              <w:pStyle w:val="10"/>
            </w:pPr>
            <w:r>
              <w:t>小计</w:t>
            </w:r>
          </w:p>
        </w:tc>
        <w:tc>
          <w:tcPr>
            <w:tcW w:w="1369" w:type="dxa"/>
            <w:vAlign w:val="center"/>
          </w:tcPr>
          <w:p>
            <w:pPr>
              <w:pStyle w:val="10"/>
            </w:pPr>
            <w:r>
              <w:t>财政拨款 收入</w:t>
            </w:r>
          </w:p>
        </w:tc>
        <w:tc>
          <w:tcPr>
            <w:tcW w:w="1149" w:type="dxa"/>
            <w:vAlign w:val="center"/>
          </w:tcPr>
          <w:p>
            <w:pPr>
              <w:pStyle w:val="10"/>
            </w:pPr>
            <w:r>
              <w:t>财政专户 收入</w:t>
            </w:r>
          </w:p>
        </w:tc>
        <w:tc>
          <w:tcPr>
            <w:tcW w:w="835" w:type="dxa"/>
            <w:vAlign w:val="center"/>
          </w:tcPr>
          <w:p>
            <w:pPr>
              <w:pStyle w:val="10"/>
            </w:pPr>
            <w:r>
              <w:t>事业收入</w:t>
            </w:r>
          </w:p>
        </w:tc>
        <w:tc>
          <w:tcPr>
            <w:tcW w:w="835" w:type="dxa"/>
            <w:vAlign w:val="center"/>
          </w:tcPr>
          <w:p>
            <w:pPr>
              <w:pStyle w:val="10"/>
            </w:pPr>
            <w:r>
              <w:t>经营收入</w:t>
            </w:r>
          </w:p>
        </w:tc>
        <w:tc>
          <w:tcPr>
            <w:tcW w:w="1108" w:type="dxa"/>
            <w:vAlign w:val="center"/>
          </w:tcPr>
          <w:p>
            <w:pPr>
              <w:pStyle w:val="10"/>
            </w:pPr>
            <w:r>
              <w:t>上级补助收入</w:t>
            </w:r>
          </w:p>
        </w:tc>
        <w:tc>
          <w:tcPr>
            <w:tcW w:w="1399" w:type="dxa"/>
            <w:vAlign w:val="center"/>
          </w:tcPr>
          <w:p>
            <w:pPr>
              <w:pStyle w:val="10"/>
            </w:pPr>
            <w:r>
              <w:t>附属单位上缴收入</w:t>
            </w:r>
          </w:p>
        </w:tc>
        <w:tc>
          <w:tcPr>
            <w:tcW w:w="854" w:type="dxa"/>
            <w:vAlign w:val="center"/>
          </w:tcPr>
          <w:p>
            <w:pPr>
              <w:pStyle w:val="10"/>
            </w:pPr>
            <w:r>
              <w:t>其他收入</w:t>
            </w:r>
          </w:p>
        </w:tc>
        <w:tc>
          <w:tcPr>
            <w:tcW w:w="10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5" w:type="dxa"/>
            <w:vAlign w:val="center"/>
          </w:tcPr>
          <w:p>
            <w:pPr>
              <w:pStyle w:val="10"/>
            </w:pPr>
            <w:r>
              <w:t>栏次</w:t>
            </w:r>
          </w:p>
        </w:tc>
        <w:tc>
          <w:tcPr>
            <w:tcW w:w="1227" w:type="dxa"/>
            <w:vAlign w:val="center"/>
          </w:tcPr>
          <w:p>
            <w:pPr>
              <w:pStyle w:val="10"/>
            </w:pPr>
            <w:r>
              <w:t>1</w:t>
            </w:r>
          </w:p>
        </w:tc>
        <w:tc>
          <w:tcPr>
            <w:tcW w:w="2546" w:type="dxa"/>
            <w:vAlign w:val="center"/>
          </w:tcPr>
          <w:p>
            <w:pPr>
              <w:pStyle w:val="10"/>
            </w:pPr>
            <w:r>
              <w:t>2</w:t>
            </w:r>
          </w:p>
        </w:tc>
        <w:tc>
          <w:tcPr>
            <w:tcW w:w="1054" w:type="dxa"/>
            <w:vAlign w:val="center"/>
          </w:tcPr>
          <w:p>
            <w:pPr>
              <w:pStyle w:val="10"/>
            </w:pPr>
            <w:r>
              <w:t>3</w:t>
            </w:r>
          </w:p>
        </w:tc>
        <w:tc>
          <w:tcPr>
            <w:tcW w:w="1054" w:type="dxa"/>
            <w:vAlign w:val="center"/>
          </w:tcPr>
          <w:p>
            <w:pPr>
              <w:pStyle w:val="10"/>
            </w:pPr>
            <w:r>
              <w:t>4</w:t>
            </w:r>
          </w:p>
        </w:tc>
        <w:tc>
          <w:tcPr>
            <w:tcW w:w="1369" w:type="dxa"/>
            <w:vAlign w:val="center"/>
          </w:tcPr>
          <w:p>
            <w:pPr>
              <w:pStyle w:val="10"/>
            </w:pPr>
            <w:r>
              <w:t>5</w:t>
            </w:r>
          </w:p>
        </w:tc>
        <w:tc>
          <w:tcPr>
            <w:tcW w:w="1149" w:type="dxa"/>
            <w:vAlign w:val="center"/>
          </w:tcPr>
          <w:p>
            <w:pPr>
              <w:pStyle w:val="10"/>
            </w:pPr>
            <w:r>
              <w:t>6</w:t>
            </w:r>
          </w:p>
        </w:tc>
        <w:tc>
          <w:tcPr>
            <w:tcW w:w="835" w:type="dxa"/>
            <w:vAlign w:val="center"/>
          </w:tcPr>
          <w:p>
            <w:pPr>
              <w:pStyle w:val="10"/>
            </w:pPr>
            <w:r>
              <w:t>7</w:t>
            </w:r>
          </w:p>
        </w:tc>
        <w:tc>
          <w:tcPr>
            <w:tcW w:w="835" w:type="dxa"/>
            <w:vAlign w:val="center"/>
          </w:tcPr>
          <w:p>
            <w:pPr>
              <w:pStyle w:val="10"/>
            </w:pPr>
            <w:r>
              <w:t>8</w:t>
            </w:r>
          </w:p>
        </w:tc>
        <w:tc>
          <w:tcPr>
            <w:tcW w:w="1108" w:type="dxa"/>
            <w:vAlign w:val="center"/>
          </w:tcPr>
          <w:p>
            <w:pPr>
              <w:pStyle w:val="10"/>
            </w:pPr>
            <w:r>
              <w:t>9</w:t>
            </w:r>
          </w:p>
        </w:tc>
        <w:tc>
          <w:tcPr>
            <w:tcW w:w="1399" w:type="dxa"/>
            <w:vAlign w:val="center"/>
          </w:tcPr>
          <w:p>
            <w:pPr>
              <w:pStyle w:val="10"/>
            </w:pPr>
            <w:r>
              <w:t>10</w:t>
            </w:r>
          </w:p>
        </w:tc>
        <w:tc>
          <w:tcPr>
            <w:tcW w:w="854" w:type="dxa"/>
            <w:vAlign w:val="center"/>
          </w:tcPr>
          <w:p>
            <w:pPr>
              <w:pStyle w:val="10"/>
            </w:pPr>
            <w:r>
              <w:t>11</w:t>
            </w:r>
          </w:p>
        </w:tc>
        <w:tc>
          <w:tcPr>
            <w:tcW w:w="101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w:t>
            </w:r>
          </w:p>
        </w:tc>
        <w:tc>
          <w:tcPr>
            <w:tcW w:w="1227" w:type="dxa"/>
            <w:vAlign w:val="center"/>
          </w:tcPr>
          <w:p>
            <w:pPr>
              <w:pStyle w:val="16"/>
            </w:pPr>
          </w:p>
        </w:tc>
        <w:tc>
          <w:tcPr>
            <w:tcW w:w="2546" w:type="dxa"/>
            <w:vAlign w:val="center"/>
          </w:tcPr>
          <w:p>
            <w:pPr>
              <w:pStyle w:val="14"/>
            </w:pPr>
            <w:r>
              <w:t>合计</w:t>
            </w:r>
          </w:p>
        </w:tc>
        <w:tc>
          <w:tcPr>
            <w:tcW w:w="1054" w:type="dxa"/>
            <w:vAlign w:val="center"/>
          </w:tcPr>
          <w:p>
            <w:pPr>
              <w:pStyle w:val="15"/>
            </w:pPr>
            <w:r>
              <w:t>6671.35</w:t>
            </w:r>
          </w:p>
        </w:tc>
        <w:tc>
          <w:tcPr>
            <w:tcW w:w="1054" w:type="dxa"/>
            <w:vAlign w:val="center"/>
          </w:tcPr>
          <w:p>
            <w:pPr>
              <w:pStyle w:val="15"/>
            </w:pPr>
            <w:r>
              <w:t>6537.73</w:t>
            </w:r>
          </w:p>
        </w:tc>
        <w:tc>
          <w:tcPr>
            <w:tcW w:w="1369" w:type="dxa"/>
            <w:vAlign w:val="center"/>
          </w:tcPr>
          <w:p>
            <w:pPr>
              <w:pStyle w:val="15"/>
            </w:pPr>
            <w:r>
              <w:t>6537.73</w:t>
            </w:r>
          </w:p>
        </w:tc>
        <w:tc>
          <w:tcPr>
            <w:tcW w:w="1149" w:type="dxa"/>
            <w:vAlign w:val="center"/>
          </w:tcPr>
          <w:p>
            <w:pPr>
              <w:pStyle w:val="15"/>
            </w:pPr>
          </w:p>
        </w:tc>
        <w:tc>
          <w:tcPr>
            <w:tcW w:w="835" w:type="dxa"/>
            <w:vAlign w:val="center"/>
          </w:tcPr>
          <w:p>
            <w:pPr>
              <w:pStyle w:val="15"/>
            </w:pPr>
          </w:p>
        </w:tc>
        <w:tc>
          <w:tcPr>
            <w:tcW w:w="835" w:type="dxa"/>
            <w:vAlign w:val="center"/>
          </w:tcPr>
          <w:p>
            <w:pPr>
              <w:pStyle w:val="15"/>
            </w:pPr>
          </w:p>
        </w:tc>
        <w:tc>
          <w:tcPr>
            <w:tcW w:w="1108" w:type="dxa"/>
            <w:vAlign w:val="center"/>
          </w:tcPr>
          <w:p>
            <w:pPr>
              <w:pStyle w:val="15"/>
            </w:pPr>
          </w:p>
        </w:tc>
        <w:tc>
          <w:tcPr>
            <w:tcW w:w="1399" w:type="dxa"/>
            <w:vAlign w:val="center"/>
          </w:tcPr>
          <w:p>
            <w:pPr>
              <w:pStyle w:val="15"/>
            </w:pPr>
          </w:p>
        </w:tc>
        <w:tc>
          <w:tcPr>
            <w:tcW w:w="854" w:type="dxa"/>
            <w:vAlign w:val="center"/>
          </w:tcPr>
          <w:p>
            <w:pPr>
              <w:pStyle w:val="15"/>
            </w:pPr>
          </w:p>
        </w:tc>
        <w:tc>
          <w:tcPr>
            <w:tcW w:w="1011" w:type="dxa"/>
            <w:vAlign w:val="center"/>
          </w:tcPr>
          <w:p>
            <w:pPr>
              <w:pStyle w:val="15"/>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2</w:t>
            </w:r>
          </w:p>
        </w:tc>
        <w:tc>
          <w:tcPr>
            <w:tcW w:w="1227" w:type="dxa"/>
            <w:vAlign w:val="center"/>
          </w:tcPr>
          <w:p>
            <w:pPr>
              <w:pStyle w:val="12"/>
            </w:pPr>
            <w:r>
              <w:t>206</w:t>
            </w:r>
          </w:p>
        </w:tc>
        <w:tc>
          <w:tcPr>
            <w:tcW w:w="2546" w:type="dxa"/>
            <w:vAlign w:val="center"/>
          </w:tcPr>
          <w:p>
            <w:pPr>
              <w:pStyle w:val="12"/>
            </w:pPr>
            <w:r>
              <w:t>科学技术支出</w:t>
            </w:r>
          </w:p>
        </w:tc>
        <w:tc>
          <w:tcPr>
            <w:tcW w:w="1054" w:type="dxa"/>
            <w:vAlign w:val="center"/>
          </w:tcPr>
          <w:p>
            <w:pPr>
              <w:pStyle w:val="11"/>
            </w:pPr>
            <w:r>
              <w:t>39.70</w:t>
            </w:r>
          </w:p>
        </w:tc>
        <w:tc>
          <w:tcPr>
            <w:tcW w:w="1054" w:type="dxa"/>
            <w:vAlign w:val="center"/>
          </w:tcPr>
          <w:p>
            <w:pPr>
              <w:pStyle w:val="11"/>
            </w:pPr>
            <w:r>
              <w:t>39.70</w:t>
            </w:r>
          </w:p>
        </w:tc>
        <w:tc>
          <w:tcPr>
            <w:tcW w:w="1369" w:type="dxa"/>
            <w:vAlign w:val="center"/>
          </w:tcPr>
          <w:p>
            <w:pPr>
              <w:pStyle w:val="11"/>
            </w:pPr>
            <w:r>
              <w:t>39.70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w:t>
            </w:r>
          </w:p>
        </w:tc>
        <w:tc>
          <w:tcPr>
            <w:tcW w:w="1227" w:type="dxa"/>
            <w:vAlign w:val="center"/>
          </w:tcPr>
          <w:p>
            <w:pPr>
              <w:pStyle w:val="12"/>
            </w:pPr>
            <w:r>
              <w:t>20699</w:t>
            </w:r>
          </w:p>
        </w:tc>
        <w:tc>
          <w:tcPr>
            <w:tcW w:w="2546" w:type="dxa"/>
            <w:vAlign w:val="center"/>
          </w:tcPr>
          <w:p>
            <w:pPr>
              <w:pStyle w:val="12"/>
            </w:pPr>
            <w:r>
              <w:t>其他科学技术支出</w:t>
            </w:r>
          </w:p>
        </w:tc>
        <w:tc>
          <w:tcPr>
            <w:tcW w:w="1054" w:type="dxa"/>
            <w:vAlign w:val="center"/>
          </w:tcPr>
          <w:p>
            <w:pPr>
              <w:pStyle w:val="11"/>
            </w:pPr>
            <w:r>
              <w:t>39.70</w:t>
            </w:r>
          </w:p>
        </w:tc>
        <w:tc>
          <w:tcPr>
            <w:tcW w:w="1054" w:type="dxa"/>
            <w:vAlign w:val="center"/>
          </w:tcPr>
          <w:p>
            <w:pPr>
              <w:pStyle w:val="11"/>
            </w:pPr>
            <w:r>
              <w:t>39.70</w:t>
            </w:r>
          </w:p>
        </w:tc>
        <w:tc>
          <w:tcPr>
            <w:tcW w:w="1369" w:type="dxa"/>
            <w:vAlign w:val="center"/>
          </w:tcPr>
          <w:p>
            <w:pPr>
              <w:pStyle w:val="11"/>
            </w:pPr>
            <w:r>
              <w:t>39.70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4</w:t>
            </w:r>
          </w:p>
        </w:tc>
        <w:tc>
          <w:tcPr>
            <w:tcW w:w="1227" w:type="dxa"/>
            <w:vAlign w:val="center"/>
          </w:tcPr>
          <w:p>
            <w:pPr>
              <w:pStyle w:val="12"/>
            </w:pPr>
            <w:r>
              <w:t>2069999</w:t>
            </w:r>
          </w:p>
        </w:tc>
        <w:tc>
          <w:tcPr>
            <w:tcW w:w="2546" w:type="dxa"/>
            <w:vAlign w:val="center"/>
          </w:tcPr>
          <w:p>
            <w:pPr>
              <w:pStyle w:val="12"/>
            </w:pPr>
            <w:r>
              <w:t>其他科学技术支出</w:t>
            </w:r>
          </w:p>
        </w:tc>
        <w:tc>
          <w:tcPr>
            <w:tcW w:w="1054" w:type="dxa"/>
            <w:vAlign w:val="center"/>
          </w:tcPr>
          <w:p>
            <w:pPr>
              <w:pStyle w:val="11"/>
            </w:pPr>
            <w:r>
              <w:t>39.70</w:t>
            </w:r>
          </w:p>
        </w:tc>
        <w:tc>
          <w:tcPr>
            <w:tcW w:w="1054" w:type="dxa"/>
            <w:vAlign w:val="center"/>
          </w:tcPr>
          <w:p>
            <w:pPr>
              <w:pStyle w:val="11"/>
            </w:pPr>
            <w:r>
              <w:t>39.70</w:t>
            </w:r>
          </w:p>
        </w:tc>
        <w:tc>
          <w:tcPr>
            <w:tcW w:w="1369" w:type="dxa"/>
            <w:vAlign w:val="center"/>
          </w:tcPr>
          <w:p>
            <w:pPr>
              <w:pStyle w:val="11"/>
            </w:pPr>
            <w:r>
              <w:t>39.70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5</w:t>
            </w:r>
          </w:p>
        </w:tc>
        <w:tc>
          <w:tcPr>
            <w:tcW w:w="1227" w:type="dxa"/>
            <w:vAlign w:val="center"/>
          </w:tcPr>
          <w:p>
            <w:pPr>
              <w:pStyle w:val="12"/>
            </w:pPr>
            <w:r>
              <w:t>208</w:t>
            </w:r>
          </w:p>
        </w:tc>
        <w:tc>
          <w:tcPr>
            <w:tcW w:w="2546" w:type="dxa"/>
            <w:vAlign w:val="center"/>
          </w:tcPr>
          <w:p>
            <w:pPr>
              <w:pStyle w:val="12"/>
            </w:pPr>
            <w:r>
              <w:t>社会保障和就业支出</w:t>
            </w:r>
          </w:p>
        </w:tc>
        <w:tc>
          <w:tcPr>
            <w:tcW w:w="1054" w:type="dxa"/>
            <w:vAlign w:val="center"/>
          </w:tcPr>
          <w:p>
            <w:pPr>
              <w:pStyle w:val="11"/>
            </w:pPr>
            <w:r>
              <w:t>6188.59</w:t>
            </w:r>
          </w:p>
        </w:tc>
        <w:tc>
          <w:tcPr>
            <w:tcW w:w="1054" w:type="dxa"/>
            <w:vAlign w:val="center"/>
          </w:tcPr>
          <w:p>
            <w:pPr>
              <w:pStyle w:val="11"/>
            </w:pPr>
            <w:r>
              <w:t>6054.97</w:t>
            </w:r>
          </w:p>
        </w:tc>
        <w:tc>
          <w:tcPr>
            <w:tcW w:w="1369" w:type="dxa"/>
            <w:vAlign w:val="center"/>
          </w:tcPr>
          <w:p>
            <w:pPr>
              <w:pStyle w:val="11"/>
            </w:pPr>
            <w:r>
              <w:t>6054.97</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6</w:t>
            </w:r>
          </w:p>
        </w:tc>
        <w:tc>
          <w:tcPr>
            <w:tcW w:w="1227" w:type="dxa"/>
            <w:vAlign w:val="center"/>
          </w:tcPr>
          <w:p>
            <w:pPr>
              <w:pStyle w:val="12"/>
            </w:pPr>
            <w:r>
              <w:t>20805</w:t>
            </w:r>
          </w:p>
        </w:tc>
        <w:tc>
          <w:tcPr>
            <w:tcW w:w="2546" w:type="dxa"/>
            <w:vAlign w:val="center"/>
          </w:tcPr>
          <w:p>
            <w:pPr>
              <w:pStyle w:val="12"/>
            </w:pPr>
            <w:r>
              <w:t>行政事业单位养老支出</w:t>
            </w:r>
          </w:p>
        </w:tc>
        <w:tc>
          <w:tcPr>
            <w:tcW w:w="1054" w:type="dxa"/>
            <w:vAlign w:val="center"/>
          </w:tcPr>
          <w:p>
            <w:pPr>
              <w:pStyle w:val="11"/>
            </w:pPr>
            <w:r>
              <w:t>52.60</w:t>
            </w:r>
          </w:p>
        </w:tc>
        <w:tc>
          <w:tcPr>
            <w:tcW w:w="1054" w:type="dxa"/>
            <w:vAlign w:val="center"/>
          </w:tcPr>
          <w:p>
            <w:pPr>
              <w:pStyle w:val="11"/>
            </w:pPr>
            <w:r>
              <w:t>52.60</w:t>
            </w:r>
          </w:p>
        </w:tc>
        <w:tc>
          <w:tcPr>
            <w:tcW w:w="1369" w:type="dxa"/>
            <w:vAlign w:val="center"/>
          </w:tcPr>
          <w:p>
            <w:pPr>
              <w:pStyle w:val="11"/>
            </w:pPr>
            <w:r>
              <w:t>52.60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7</w:t>
            </w:r>
          </w:p>
        </w:tc>
        <w:tc>
          <w:tcPr>
            <w:tcW w:w="1227" w:type="dxa"/>
            <w:vAlign w:val="center"/>
          </w:tcPr>
          <w:p>
            <w:pPr>
              <w:pStyle w:val="12"/>
            </w:pPr>
            <w:r>
              <w:t>2080501</w:t>
            </w:r>
          </w:p>
        </w:tc>
        <w:tc>
          <w:tcPr>
            <w:tcW w:w="2546" w:type="dxa"/>
            <w:vAlign w:val="center"/>
          </w:tcPr>
          <w:p>
            <w:pPr>
              <w:pStyle w:val="12"/>
            </w:pPr>
            <w:r>
              <w:t>行政单位离退休</w:t>
            </w:r>
          </w:p>
        </w:tc>
        <w:tc>
          <w:tcPr>
            <w:tcW w:w="1054" w:type="dxa"/>
            <w:vAlign w:val="center"/>
          </w:tcPr>
          <w:p>
            <w:pPr>
              <w:pStyle w:val="11"/>
            </w:pPr>
            <w:r>
              <w:t>33.97</w:t>
            </w:r>
          </w:p>
        </w:tc>
        <w:tc>
          <w:tcPr>
            <w:tcW w:w="1054" w:type="dxa"/>
            <w:vAlign w:val="center"/>
          </w:tcPr>
          <w:p>
            <w:pPr>
              <w:pStyle w:val="11"/>
            </w:pPr>
            <w:r>
              <w:t>33.97</w:t>
            </w:r>
          </w:p>
        </w:tc>
        <w:tc>
          <w:tcPr>
            <w:tcW w:w="1369" w:type="dxa"/>
            <w:vAlign w:val="center"/>
          </w:tcPr>
          <w:p>
            <w:pPr>
              <w:pStyle w:val="11"/>
            </w:pPr>
            <w:r>
              <w:t>33.97</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8</w:t>
            </w:r>
          </w:p>
        </w:tc>
        <w:tc>
          <w:tcPr>
            <w:tcW w:w="1227" w:type="dxa"/>
            <w:vAlign w:val="center"/>
          </w:tcPr>
          <w:p>
            <w:pPr>
              <w:pStyle w:val="12"/>
            </w:pPr>
            <w:r>
              <w:t>2080505</w:t>
            </w:r>
          </w:p>
        </w:tc>
        <w:tc>
          <w:tcPr>
            <w:tcW w:w="2546" w:type="dxa"/>
            <w:vAlign w:val="center"/>
          </w:tcPr>
          <w:p>
            <w:pPr>
              <w:pStyle w:val="12"/>
            </w:pPr>
            <w:r>
              <w:t>机关事业单位基本养老保险缴费支出</w:t>
            </w:r>
          </w:p>
        </w:tc>
        <w:tc>
          <w:tcPr>
            <w:tcW w:w="1054" w:type="dxa"/>
            <w:vAlign w:val="center"/>
          </w:tcPr>
          <w:p>
            <w:pPr>
              <w:pStyle w:val="11"/>
            </w:pPr>
            <w:r>
              <w:t>17.17</w:t>
            </w:r>
          </w:p>
        </w:tc>
        <w:tc>
          <w:tcPr>
            <w:tcW w:w="1054" w:type="dxa"/>
            <w:vAlign w:val="center"/>
          </w:tcPr>
          <w:p>
            <w:pPr>
              <w:pStyle w:val="11"/>
            </w:pPr>
            <w:r>
              <w:t>17.17</w:t>
            </w:r>
          </w:p>
        </w:tc>
        <w:tc>
          <w:tcPr>
            <w:tcW w:w="1369" w:type="dxa"/>
            <w:vAlign w:val="center"/>
          </w:tcPr>
          <w:p>
            <w:pPr>
              <w:pStyle w:val="11"/>
            </w:pPr>
            <w:r>
              <w:t>17.17</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9</w:t>
            </w:r>
          </w:p>
        </w:tc>
        <w:tc>
          <w:tcPr>
            <w:tcW w:w="1227" w:type="dxa"/>
            <w:vAlign w:val="center"/>
          </w:tcPr>
          <w:p>
            <w:pPr>
              <w:pStyle w:val="12"/>
            </w:pPr>
            <w:r>
              <w:t>2080506</w:t>
            </w:r>
          </w:p>
        </w:tc>
        <w:tc>
          <w:tcPr>
            <w:tcW w:w="2546" w:type="dxa"/>
            <w:vAlign w:val="center"/>
          </w:tcPr>
          <w:p>
            <w:pPr>
              <w:pStyle w:val="12"/>
            </w:pPr>
            <w:r>
              <w:t>机关事业单位职业年金缴费支出</w:t>
            </w:r>
          </w:p>
        </w:tc>
        <w:tc>
          <w:tcPr>
            <w:tcW w:w="1054" w:type="dxa"/>
            <w:vAlign w:val="center"/>
          </w:tcPr>
          <w:p>
            <w:pPr>
              <w:pStyle w:val="11"/>
            </w:pPr>
            <w:r>
              <w:t>1.46</w:t>
            </w:r>
          </w:p>
        </w:tc>
        <w:tc>
          <w:tcPr>
            <w:tcW w:w="1054" w:type="dxa"/>
            <w:vAlign w:val="center"/>
          </w:tcPr>
          <w:p>
            <w:pPr>
              <w:pStyle w:val="11"/>
            </w:pPr>
            <w:r>
              <w:t>1.46</w:t>
            </w:r>
          </w:p>
        </w:tc>
        <w:tc>
          <w:tcPr>
            <w:tcW w:w="1369" w:type="dxa"/>
            <w:vAlign w:val="center"/>
          </w:tcPr>
          <w:p>
            <w:pPr>
              <w:pStyle w:val="11"/>
            </w:pPr>
            <w:r>
              <w:t>1.46</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10</w:t>
            </w:r>
          </w:p>
        </w:tc>
        <w:tc>
          <w:tcPr>
            <w:tcW w:w="1227" w:type="dxa"/>
            <w:vAlign w:val="center"/>
          </w:tcPr>
          <w:p>
            <w:pPr>
              <w:pStyle w:val="12"/>
            </w:pPr>
            <w:r>
              <w:t>20808</w:t>
            </w:r>
          </w:p>
        </w:tc>
        <w:tc>
          <w:tcPr>
            <w:tcW w:w="2546" w:type="dxa"/>
            <w:vAlign w:val="center"/>
          </w:tcPr>
          <w:p>
            <w:pPr>
              <w:pStyle w:val="12"/>
            </w:pPr>
            <w:r>
              <w:t>抚恤</w:t>
            </w:r>
          </w:p>
        </w:tc>
        <w:tc>
          <w:tcPr>
            <w:tcW w:w="1054" w:type="dxa"/>
            <w:vAlign w:val="center"/>
          </w:tcPr>
          <w:p>
            <w:pPr>
              <w:pStyle w:val="11"/>
            </w:pPr>
            <w:r>
              <w:t>5000.09</w:t>
            </w:r>
          </w:p>
        </w:tc>
        <w:tc>
          <w:tcPr>
            <w:tcW w:w="1054" w:type="dxa"/>
            <w:vAlign w:val="center"/>
          </w:tcPr>
          <w:p>
            <w:pPr>
              <w:pStyle w:val="11"/>
            </w:pPr>
            <w:r>
              <w:t>4943.54</w:t>
            </w:r>
          </w:p>
        </w:tc>
        <w:tc>
          <w:tcPr>
            <w:tcW w:w="1369" w:type="dxa"/>
            <w:vAlign w:val="center"/>
          </w:tcPr>
          <w:p>
            <w:pPr>
              <w:pStyle w:val="11"/>
            </w:pPr>
            <w:r>
              <w:t>4943.54</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11</w:t>
            </w:r>
          </w:p>
        </w:tc>
        <w:tc>
          <w:tcPr>
            <w:tcW w:w="1227" w:type="dxa"/>
            <w:vAlign w:val="center"/>
          </w:tcPr>
          <w:p>
            <w:pPr>
              <w:pStyle w:val="12"/>
            </w:pPr>
            <w:r>
              <w:t>2080801</w:t>
            </w:r>
          </w:p>
        </w:tc>
        <w:tc>
          <w:tcPr>
            <w:tcW w:w="2546" w:type="dxa"/>
            <w:vAlign w:val="center"/>
          </w:tcPr>
          <w:p>
            <w:pPr>
              <w:pStyle w:val="12"/>
            </w:pPr>
            <w:r>
              <w:t>死亡抚恤</w:t>
            </w:r>
          </w:p>
        </w:tc>
        <w:tc>
          <w:tcPr>
            <w:tcW w:w="1054" w:type="dxa"/>
            <w:vAlign w:val="center"/>
          </w:tcPr>
          <w:p>
            <w:pPr>
              <w:pStyle w:val="11"/>
            </w:pPr>
            <w:r>
              <w:t>231.85</w:t>
            </w:r>
          </w:p>
        </w:tc>
        <w:tc>
          <w:tcPr>
            <w:tcW w:w="1054" w:type="dxa"/>
            <w:vAlign w:val="center"/>
          </w:tcPr>
          <w:p>
            <w:pPr>
              <w:pStyle w:val="11"/>
            </w:pPr>
            <w:r>
              <w:t>231.85</w:t>
            </w:r>
          </w:p>
        </w:tc>
        <w:tc>
          <w:tcPr>
            <w:tcW w:w="1369" w:type="dxa"/>
            <w:vAlign w:val="center"/>
          </w:tcPr>
          <w:p>
            <w:pPr>
              <w:pStyle w:val="11"/>
            </w:pPr>
            <w:r>
              <w:t>231.85</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12</w:t>
            </w:r>
          </w:p>
        </w:tc>
        <w:tc>
          <w:tcPr>
            <w:tcW w:w="1227" w:type="dxa"/>
            <w:vAlign w:val="center"/>
          </w:tcPr>
          <w:p>
            <w:pPr>
              <w:pStyle w:val="12"/>
            </w:pPr>
            <w:r>
              <w:t>2080802</w:t>
            </w:r>
          </w:p>
        </w:tc>
        <w:tc>
          <w:tcPr>
            <w:tcW w:w="2546" w:type="dxa"/>
            <w:vAlign w:val="center"/>
          </w:tcPr>
          <w:p>
            <w:pPr>
              <w:pStyle w:val="12"/>
            </w:pPr>
            <w:r>
              <w:t>伤残抚恤</w:t>
            </w:r>
          </w:p>
        </w:tc>
        <w:tc>
          <w:tcPr>
            <w:tcW w:w="1054" w:type="dxa"/>
            <w:vAlign w:val="center"/>
          </w:tcPr>
          <w:p>
            <w:pPr>
              <w:pStyle w:val="11"/>
            </w:pPr>
            <w:r>
              <w:t>827.24</w:t>
            </w:r>
          </w:p>
        </w:tc>
        <w:tc>
          <w:tcPr>
            <w:tcW w:w="1054" w:type="dxa"/>
            <w:vAlign w:val="center"/>
          </w:tcPr>
          <w:p>
            <w:pPr>
              <w:pStyle w:val="11"/>
            </w:pPr>
            <w:r>
              <w:t>827.24</w:t>
            </w:r>
          </w:p>
        </w:tc>
        <w:tc>
          <w:tcPr>
            <w:tcW w:w="1369" w:type="dxa"/>
            <w:vAlign w:val="center"/>
          </w:tcPr>
          <w:p>
            <w:pPr>
              <w:pStyle w:val="11"/>
            </w:pPr>
            <w:r>
              <w:t>827.24</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13</w:t>
            </w:r>
          </w:p>
        </w:tc>
        <w:tc>
          <w:tcPr>
            <w:tcW w:w="1227" w:type="dxa"/>
            <w:vAlign w:val="center"/>
          </w:tcPr>
          <w:p>
            <w:pPr>
              <w:pStyle w:val="12"/>
            </w:pPr>
            <w:r>
              <w:t>2080803</w:t>
            </w:r>
          </w:p>
        </w:tc>
        <w:tc>
          <w:tcPr>
            <w:tcW w:w="2546" w:type="dxa"/>
            <w:vAlign w:val="center"/>
          </w:tcPr>
          <w:p>
            <w:pPr>
              <w:pStyle w:val="12"/>
            </w:pPr>
            <w:r>
              <w:t>在乡复员、退伍军人生活补助</w:t>
            </w:r>
          </w:p>
        </w:tc>
        <w:tc>
          <w:tcPr>
            <w:tcW w:w="1054" w:type="dxa"/>
            <w:vAlign w:val="center"/>
          </w:tcPr>
          <w:p>
            <w:pPr>
              <w:pStyle w:val="11"/>
            </w:pPr>
            <w:r>
              <w:t>2353.00</w:t>
            </w:r>
          </w:p>
        </w:tc>
        <w:tc>
          <w:tcPr>
            <w:tcW w:w="1054" w:type="dxa"/>
            <w:vAlign w:val="center"/>
          </w:tcPr>
          <w:p>
            <w:pPr>
              <w:pStyle w:val="11"/>
            </w:pPr>
            <w:r>
              <w:t>2353.00</w:t>
            </w:r>
          </w:p>
        </w:tc>
        <w:tc>
          <w:tcPr>
            <w:tcW w:w="1369" w:type="dxa"/>
            <w:vAlign w:val="center"/>
          </w:tcPr>
          <w:p>
            <w:pPr>
              <w:pStyle w:val="11"/>
            </w:pPr>
            <w:r>
              <w:t>2353.00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15</w:t>
            </w:r>
          </w:p>
        </w:tc>
        <w:tc>
          <w:tcPr>
            <w:tcW w:w="1227" w:type="dxa"/>
            <w:vAlign w:val="center"/>
          </w:tcPr>
          <w:p>
            <w:pPr>
              <w:pStyle w:val="12"/>
            </w:pPr>
            <w:r>
              <w:t>2080807</w:t>
            </w:r>
          </w:p>
        </w:tc>
        <w:tc>
          <w:tcPr>
            <w:tcW w:w="2546" w:type="dxa"/>
            <w:vAlign w:val="center"/>
          </w:tcPr>
          <w:p>
            <w:pPr>
              <w:pStyle w:val="12"/>
            </w:pPr>
            <w:r>
              <w:t>光荣院</w:t>
            </w:r>
          </w:p>
        </w:tc>
        <w:tc>
          <w:tcPr>
            <w:tcW w:w="1054" w:type="dxa"/>
            <w:vAlign w:val="center"/>
          </w:tcPr>
          <w:p>
            <w:pPr>
              <w:pStyle w:val="11"/>
            </w:pPr>
            <w:r>
              <w:t>44.28</w:t>
            </w:r>
          </w:p>
        </w:tc>
        <w:tc>
          <w:tcPr>
            <w:tcW w:w="1054" w:type="dxa"/>
            <w:vAlign w:val="center"/>
          </w:tcPr>
          <w:p>
            <w:pPr>
              <w:pStyle w:val="11"/>
            </w:pPr>
            <w:r>
              <w:t>44.28</w:t>
            </w:r>
          </w:p>
        </w:tc>
        <w:tc>
          <w:tcPr>
            <w:tcW w:w="1369" w:type="dxa"/>
            <w:vAlign w:val="center"/>
          </w:tcPr>
          <w:p>
            <w:pPr>
              <w:pStyle w:val="11"/>
            </w:pPr>
            <w:r>
              <w:t>44.28</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16</w:t>
            </w:r>
          </w:p>
        </w:tc>
        <w:tc>
          <w:tcPr>
            <w:tcW w:w="1227" w:type="dxa"/>
            <w:vAlign w:val="center"/>
          </w:tcPr>
          <w:p>
            <w:pPr>
              <w:pStyle w:val="12"/>
            </w:pPr>
            <w:r>
              <w:t>2080808</w:t>
            </w:r>
          </w:p>
        </w:tc>
        <w:tc>
          <w:tcPr>
            <w:tcW w:w="2546" w:type="dxa"/>
            <w:vAlign w:val="center"/>
          </w:tcPr>
          <w:p>
            <w:pPr>
              <w:pStyle w:val="12"/>
            </w:pPr>
            <w:r>
              <w:t>褒扬纪念</w:t>
            </w:r>
          </w:p>
        </w:tc>
        <w:tc>
          <w:tcPr>
            <w:tcW w:w="1054" w:type="dxa"/>
            <w:vAlign w:val="center"/>
          </w:tcPr>
          <w:p>
            <w:pPr>
              <w:pStyle w:val="11"/>
            </w:pPr>
            <w:r>
              <w:t>59.55</w:t>
            </w:r>
          </w:p>
        </w:tc>
        <w:tc>
          <w:tcPr>
            <w:tcW w:w="1054" w:type="dxa"/>
            <w:vAlign w:val="center"/>
          </w:tcPr>
          <w:p>
            <w:pPr>
              <w:pStyle w:val="11"/>
            </w:pPr>
            <w:r>
              <w:t>3.00</w:t>
            </w:r>
          </w:p>
        </w:tc>
        <w:tc>
          <w:tcPr>
            <w:tcW w:w="1369" w:type="dxa"/>
            <w:vAlign w:val="center"/>
          </w:tcPr>
          <w:p>
            <w:pPr>
              <w:pStyle w:val="11"/>
            </w:pPr>
            <w:r>
              <w:t>3.00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17</w:t>
            </w:r>
          </w:p>
        </w:tc>
        <w:tc>
          <w:tcPr>
            <w:tcW w:w="1227" w:type="dxa"/>
            <w:vAlign w:val="center"/>
          </w:tcPr>
          <w:p>
            <w:pPr>
              <w:pStyle w:val="12"/>
            </w:pPr>
            <w:r>
              <w:t>2080899</w:t>
            </w:r>
          </w:p>
        </w:tc>
        <w:tc>
          <w:tcPr>
            <w:tcW w:w="2546" w:type="dxa"/>
            <w:vAlign w:val="center"/>
          </w:tcPr>
          <w:p>
            <w:pPr>
              <w:pStyle w:val="12"/>
            </w:pPr>
            <w:r>
              <w:t>其他优抚支出</w:t>
            </w:r>
          </w:p>
        </w:tc>
        <w:tc>
          <w:tcPr>
            <w:tcW w:w="1054" w:type="dxa"/>
            <w:vAlign w:val="center"/>
          </w:tcPr>
          <w:p>
            <w:pPr>
              <w:pStyle w:val="11"/>
            </w:pPr>
            <w:r>
              <w:t>78.97</w:t>
            </w:r>
          </w:p>
        </w:tc>
        <w:tc>
          <w:tcPr>
            <w:tcW w:w="1054" w:type="dxa"/>
            <w:vAlign w:val="center"/>
          </w:tcPr>
          <w:p>
            <w:pPr>
              <w:pStyle w:val="11"/>
            </w:pPr>
            <w:r>
              <w:t>78.97</w:t>
            </w:r>
          </w:p>
        </w:tc>
        <w:tc>
          <w:tcPr>
            <w:tcW w:w="1369" w:type="dxa"/>
            <w:vAlign w:val="center"/>
          </w:tcPr>
          <w:p>
            <w:pPr>
              <w:pStyle w:val="11"/>
            </w:pPr>
            <w:r>
              <w:t>78.97</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18</w:t>
            </w:r>
          </w:p>
        </w:tc>
        <w:tc>
          <w:tcPr>
            <w:tcW w:w="1227" w:type="dxa"/>
            <w:vAlign w:val="center"/>
          </w:tcPr>
          <w:p>
            <w:pPr>
              <w:pStyle w:val="12"/>
            </w:pPr>
            <w:r>
              <w:t>20809</w:t>
            </w:r>
          </w:p>
        </w:tc>
        <w:tc>
          <w:tcPr>
            <w:tcW w:w="2546" w:type="dxa"/>
            <w:vAlign w:val="center"/>
          </w:tcPr>
          <w:p>
            <w:pPr>
              <w:pStyle w:val="12"/>
            </w:pPr>
            <w:r>
              <w:t>退役安置</w:t>
            </w:r>
          </w:p>
        </w:tc>
        <w:tc>
          <w:tcPr>
            <w:tcW w:w="1054" w:type="dxa"/>
            <w:vAlign w:val="center"/>
          </w:tcPr>
          <w:p>
            <w:pPr>
              <w:pStyle w:val="11"/>
            </w:pPr>
            <w:r>
              <w:t>840.87</w:t>
            </w:r>
          </w:p>
        </w:tc>
        <w:tc>
          <w:tcPr>
            <w:tcW w:w="1054" w:type="dxa"/>
            <w:vAlign w:val="center"/>
          </w:tcPr>
          <w:p>
            <w:pPr>
              <w:pStyle w:val="11"/>
            </w:pPr>
            <w:r>
              <w:t>763.79</w:t>
            </w:r>
          </w:p>
        </w:tc>
        <w:tc>
          <w:tcPr>
            <w:tcW w:w="1369" w:type="dxa"/>
            <w:vAlign w:val="center"/>
          </w:tcPr>
          <w:p>
            <w:pPr>
              <w:pStyle w:val="11"/>
            </w:pPr>
            <w:r>
              <w:t>763.79</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r>
              <w:t>77.07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24</w:t>
            </w:r>
          </w:p>
        </w:tc>
        <w:tc>
          <w:tcPr>
            <w:tcW w:w="1227" w:type="dxa"/>
            <w:vAlign w:val="center"/>
          </w:tcPr>
          <w:p>
            <w:pPr>
              <w:pStyle w:val="12"/>
            </w:pPr>
            <w:r>
              <w:t>20827</w:t>
            </w:r>
          </w:p>
        </w:tc>
        <w:tc>
          <w:tcPr>
            <w:tcW w:w="2546" w:type="dxa"/>
            <w:vAlign w:val="center"/>
          </w:tcPr>
          <w:p>
            <w:pPr>
              <w:pStyle w:val="12"/>
            </w:pPr>
            <w:r>
              <w:t>财政对其他社会保险基金的补助</w:t>
            </w:r>
          </w:p>
        </w:tc>
        <w:tc>
          <w:tcPr>
            <w:tcW w:w="1054" w:type="dxa"/>
            <w:vAlign w:val="center"/>
          </w:tcPr>
          <w:p>
            <w:pPr>
              <w:pStyle w:val="11"/>
            </w:pPr>
            <w:r>
              <w:t>0.81</w:t>
            </w:r>
          </w:p>
        </w:tc>
        <w:tc>
          <w:tcPr>
            <w:tcW w:w="1054" w:type="dxa"/>
            <w:vAlign w:val="center"/>
          </w:tcPr>
          <w:p>
            <w:pPr>
              <w:pStyle w:val="11"/>
            </w:pPr>
            <w:r>
              <w:t>0.81</w:t>
            </w:r>
          </w:p>
        </w:tc>
        <w:tc>
          <w:tcPr>
            <w:tcW w:w="1369" w:type="dxa"/>
            <w:vAlign w:val="center"/>
          </w:tcPr>
          <w:p>
            <w:pPr>
              <w:pStyle w:val="11"/>
            </w:pPr>
            <w:r>
              <w:t>0.81</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25</w:t>
            </w:r>
          </w:p>
        </w:tc>
        <w:tc>
          <w:tcPr>
            <w:tcW w:w="1227" w:type="dxa"/>
            <w:vAlign w:val="center"/>
          </w:tcPr>
          <w:p>
            <w:pPr>
              <w:pStyle w:val="12"/>
            </w:pPr>
            <w:r>
              <w:t>2082701</w:t>
            </w:r>
          </w:p>
        </w:tc>
        <w:tc>
          <w:tcPr>
            <w:tcW w:w="2546" w:type="dxa"/>
            <w:vAlign w:val="center"/>
          </w:tcPr>
          <w:p>
            <w:pPr>
              <w:pStyle w:val="12"/>
            </w:pPr>
            <w:r>
              <w:t>财政对失业保险基金的补助</w:t>
            </w:r>
          </w:p>
        </w:tc>
        <w:tc>
          <w:tcPr>
            <w:tcW w:w="1054" w:type="dxa"/>
            <w:vAlign w:val="center"/>
          </w:tcPr>
          <w:p>
            <w:pPr>
              <w:pStyle w:val="11"/>
            </w:pPr>
            <w:r>
              <w:t>0.33</w:t>
            </w:r>
          </w:p>
        </w:tc>
        <w:tc>
          <w:tcPr>
            <w:tcW w:w="1054" w:type="dxa"/>
            <w:vAlign w:val="center"/>
          </w:tcPr>
          <w:p>
            <w:pPr>
              <w:pStyle w:val="11"/>
            </w:pPr>
            <w:r>
              <w:t>0.33</w:t>
            </w:r>
          </w:p>
        </w:tc>
        <w:tc>
          <w:tcPr>
            <w:tcW w:w="1369" w:type="dxa"/>
            <w:vAlign w:val="center"/>
          </w:tcPr>
          <w:p>
            <w:pPr>
              <w:pStyle w:val="11"/>
            </w:pPr>
            <w:r>
              <w:t>0.33</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26</w:t>
            </w:r>
          </w:p>
        </w:tc>
        <w:tc>
          <w:tcPr>
            <w:tcW w:w="1227" w:type="dxa"/>
            <w:vAlign w:val="center"/>
          </w:tcPr>
          <w:p>
            <w:pPr>
              <w:pStyle w:val="12"/>
            </w:pPr>
            <w:r>
              <w:t>2082702</w:t>
            </w:r>
          </w:p>
        </w:tc>
        <w:tc>
          <w:tcPr>
            <w:tcW w:w="2546" w:type="dxa"/>
            <w:vAlign w:val="center"/>
          </w:tcPr>
          <w:p>
            <w:pPr>
              <w:pStyle w:val="12"/>
            </w:pPr>
            <w:r>
              <w:t>财政对工伤保险基金的补助</w:t>
            </w:r>
          </w:p>
        </w:tc>
        <w:tc>
          <w:tcPr>
            <w:tcW w:w="1054" w:type="dxa"/>
            <w:vAlign w:val="center"/>
          </w:tcPr>
          <w:p>
            <w:pPr>
              <w:pStyle w:val="11"/>
            </w:pPr>
            <w:r>
              <w:t>0.48</w:t>
            </w:r>
          </w:p>
        </w:tc>
        <w:tc>
          <w:tcPr>
            <w:tcW w:w="1054" w:type="dxa"/>
            <w:vAlign w:val="center"/>
          </w:tcPr>
          <w:p>
            <w:pPr>
              <w:pStyle w:val="11"/>
            </w:pPr>
            <w:r>
              <w:t>0.48</w:t>
            </w:r>
          </w:p>
        </w:tc>
        <w:tc>
          <w:tcPr>
            <w:tcW w:w="1369" w:type="dxa"/>
            <w:vAlign w:val="center"/>
          </w:tcPr>
          <w:p>
            <w:pPr>
              <w:pStyle w:val="11"/>
            </w:pPr>
            <w:r>
              <w:t>0.48</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27</w:t>
            </w:r>
          </w:p>
        </w:tc>
        <w:tc>
          <w:tcPr>
            <w:tcW w:w="1227" w:type="dxa"/>
            <w:vAlign w:val="center"/>
          </w:tcPr>
          <w:p>
            <w:pPr>
              <w:pStyle w:val="12"/>
            </w:pPr>
            <w:r>
              <w:t>20828</w:t>
            </w:r>
          </w:p>
        </w:tc>
        <w:tc>
          <w:tcPr>
            <w:tcW w:w="2546" w:type="dxa"/>
            <w:vAlign w:val="center"/>
          </w:tcPr>
          <w:p>
            <w:pPr>
              <w:pStyle w:val="12"/>
            </w:pPr>
            <w:r>
              <w:t>退役军人管理事务</w:t>
            </w:r>
          </w:p>
        </w:tc>
        <w:tc>
          <w:tcPr>
            <w:tcW w:w="1054" w:type="dxa"/>
            <w:vAlign w:val="center"/>
          </w:tcPr>
          <w:p>
            <w:pPr>
              <w:pStyle w:val="11"/>
            </w:pPr>
            <w:r>
              <w:t>294.23</w:t>
            </w:r>
          </w:p>
        </w:tc>
        <w:tc>
          <w:tcPr>
            <w:tcW w:w="1054" w:type="dxa"/>
            <w:vAlign w:val="center"/>
          </w:tcPr>
          <w:p>
            <w:pPr>
              <w:pStyle w:val="11"/>
            </w:pPr>
            <w:r>
              <w:t>294.23</w:t>
            </w:r>
          </w:p>
        </w:tc>
        <w:tc>
          <w:tcPr>
            <w:tcW w:w="1369" w:type="dxa"/>
            <w:vAlign w:val="center"/>
          </w:tcPr>
          <w:p>
            <w:pPr>
              <w:pStyle w:val="11"/>
            </w:pPr>
            <w:r>
              <w:t>294.23</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28</w:t>
            </w:r>
          </w:p>
        </w:tc>
        <w:tc>
          <w:tcPr>
            <w:tcW w:w="1227" w:type="dxa"/>
            <w:vAlign w:val="center"/>
          </w:tcPr>
          <w:p>
            <w:pPr>
              <w:pStyle w:val="12"/>
            </w:pPr>
            <w:r>
              <w:t>2082801</w:t>
            </w:r>
          </w:p>
        </w:tc>
        <w:tc>
          <w:tcPr>
            <w:tcW w:w="2546" w:type="dxa"/>
            <w:vAlign w:val="center"/>
          </w:tcPr>
          <w:p>
            <w:pPr>
              <w:pStyle w:val="12"/>
            </w:pPr>
            <w:r>
              <w:t>行政运行</w:t>
            </w:r>
          </w:p>
        </w:tc>
        <w:tc>
          <w:tcPr>
            <w:tcW w:w="1054" w:type="dxa"/>
            <w:vAlign w:val="center"/>
          </w:tcPr>
          <w:p>
            <w:pPr>
              <w:pStyle w:val="11"/>
            </w:pPr>
            <w:r>
              <w:t>85.68</w:t>
            </w:r>
          </w:p>
        </w:tc>
        <w:tc>
          <w:tcPr>
            <w:tcW w:w="1054" w:type="dxa"/>
            <w:vAlign w:val="center"/>
          </w:tcPr>
          <w:p>
            <w:pPr>
              <w:pStyle w:val="11"/>
            </w:pPr>
            <w:r>
              <w:t>85.68</w:t>
            </w:r>
          </w:p>
        </w:tc>
        <w:tc>
          <w:tcPr>
            <w:tcW w:w="1369" w:type="dxa"/>
            <w:vAlign w:val="center"/>
          </w:tcPr>
          <w:p>
            <w:pPr>
              <w:pStyle w:val="11"/>
            </w:pPr>
            <w:r>
              <w:t>85.68</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29</w:t>
            </w:r>
          </w:p>
        </w:tc>
        <w:tc>
          <w:tcPr>
            <w:tcW w:w="1227" w:type="dxa"/>
            <w:vAlign w:val="center"/>
          </w:tcPr>
          <w:p>
            <w:pPr>
              <w:pStyle w:val="12"/>
            </w:pPr>
            <w:r>
              <w:t>2082802</w:t>
            </w:r>
          </w:p>
        </w:tc>
        <w:tc>
          <w:tcPr>
            <w:tcW w:w="2546" w:type="dxa"/>
            <w:vAlign w:val="center"/>
          </w:tcPr>
          <w:p>
            <w:pPr>
              <w:pStyle w:val="12"/>
            </w:pPr>
            <w:r>
              <w:t>一般行政管理事务</w:t>
            </w:r>
          </w:p>
        </w:tc>
        <w:tc>
          <w:tcPr>
            <w:tcW w:w="1054" w:type="dxa"/>
            <w:vAlign w:val="center"/>
          </w:tcPr>
          <w:p>
            <w:pPr>
              <w:pStyle w:val="11"/>
            </w:pPr>
            <w:r>
              <w:t>3.00</w:t>
            </w:r>
          </w:p>
        </w:tc>
        <w:tc>
          <w:tcPr>
            <w:tcW w:w="1054" w:type="dxa"/>
            <w:vAlign w:val="center"/>
          </w:tcPr>
          <w:p>
            <w:pPr>
              <w:pStyle w:val="11"/>
            </w:pPr>
            <w:r>
              <w:t>3.00</w:t>
            </w:r>
          </w:p>
        </w:tc>
        <w:tc>
          <w:tcPr>
            <w:tcW w:w="1369" w:type="dxa"/>
            <w:vAlign w:val="center"/>
          </w:tcPr>
          <w:p>
            <w:pPr>
              <w:pStyle w:val="11"/>
            </w:pPr>
            <w:r>
              <w:t>3.00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30</w:t>
            </w:r>
          </w:p>
        </w:tc>
        <w:tc>
          <w:tcPr>
            <w:tcW w:w="1227" w:type="dxa"/>
            <w:vAlign w:val="center"/>
          </w:tcPr>
          <w:p>
            <w:pPr>
              <w:pStyle w:val="12"/>
            </w:pPr>
            <w:r>
              <w:t>2082804</w:t>
            </w:r>
          </w:p>
        </w:tc>
        <w:tc>
          <w:tcPr>
            <w:tcW w:w="2546" w:type="dxa"/>
            <w:vAlign w:val="center"/>
          </w:tcPr>
          <w:p>
            <w:pPr>
              <w:pStyle w:val="12"/>
            </w:pPr>
            <w:r>
              <w:t>拥军优属</w:t>
            </w:r>
          </w:p>
        </w:tc>
        <w:tc>
          <w:tcPr>
            <w:tcW w:w="1054" w:type="dxa"/>
            <w:vAlign w:val="center"/>
          </w:tcPr>
          <w:p>
            <w:pPr>
              <w:pStyle w:val="11"/>
            </w:pPr>
            <w:r>
              <w:t>101.52</w:t>
            </w:r>
          </w:p>
        </w:tc>
        <w:tc>
          <w:tcPr>
            <w:tcW w:w="1054" w:type="dxa"/>
            <w:vAlign w:val="center"/>
          </w:tcPr>
          <w:p>
            <w:pPr>
              <w:pStyle w:val="11"/>
            </w:pPr>
            <w:r>
              <w:t>101.52</w:t>
            </w:r>
          </w:p>
        </w:tc>
        <w:tc>
          <w:tcPr>
            <w:tcW w:w="1369" w:type="dxa"/>
            <w:vAlign w:val="center"/>
          </w:tcPr>
          <w:p>
            <w:pPr>
              <w:pStyle w:val="11"/>
            </w:pPr>
            <w:r>
              <w:t>101.52</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31</w:t>
            </w:r>
          </w:p>
        </w:tc>
        <w:tc>
          <w:tcPr>
            <w:tcW w:w="1227" w:type="dxa"/>
            <w:vAlign w:val="center"/>
          </w:tcPr>
          <w:p>
            <w:pPr>
              <w:pStyle w:val="12"/>
            </w:pPr>
            <w:r>
              <w:t>2082850</w:t>
            </w:r>
          </w:p>
        </w:tc>
        <w:tc>
          <w:tcPr>
            <w:tcW w:w="2546" w:type="dxa"/>
            <w:vAlign w:val="center"/>
          </w:tcPr>
          <w:p>
            <w:pPr>
              <w:pStyle w:val="12"/>
            </w:pPr>
            <w:r>
              <w:t>事业运行</w:t>
            </w:r>
          </w:p>
        </w:tc>
        <w:tc>
          <w:tcPr>
            <w:tcW w:w="1054" w:type="dxa"/>
            <w:vAlign w:val="center"/>
          </w:tcPr>
          <w:p>
            <w:pPr>
              <w:pStyle w:val="11"/>
            </w:pPr>
            <w:r>
              <w:t>68.47</w:t>
            </w:r>
          </w:p>
        </w:tc>
        <w:tc>
          <w:tcPr>
            <w:tcW w:w="1054" w:type="dxa"/>
            <w:vAlign w:val="center"/>
          </w:tcPr>
          <w:p>
            <w:pPr>
              <w:pStyle w:val="11"/>
            </w:pPr>
            <w:r>
              <w:t>68.47</w:t>
            </w:r>
          </w:p>
        </w:tc>
        <w:tc>
          <w:tcPr>
            <w:tcW w:w="1369" w:type="dxa"/>
            <w:vAlign w:val="center"/>
          </w:tcPr>
          <w:p>
            <w:pPr>
              <w:pStyle w:val="11"/>
            </w:pPr>
            <w:r>
              <w:t>68.47</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32</w:t>
            </w:r>
          </w:p>
        </w:tc>
        <w:tc>
          <w:tcPr>
            <w:tcW w:w="1227" w:type="dxa"/>
            <w:vAlign w:val="center"/>
          </w:tcPr>
          <w:p>
            <w:pPr>
              <w:pStyle w:val="12"/>
            </w:pPr>
            <w:r>
              <w:t>2082899</w:t>
            </w:r>
          </w:p>
        </w:tc>
        <w:tc>
          <w:tcPr>
            <w:tcW w:w="2546" w:type="dxa"/>
            <w:vAlign w:val="center"/>
          </w:tcPr>
          <w:p>
            <w:pPr>
              <w:pStyle w:val="12"/>
            </w:pPr>
            <w:r>
              <w:t>其他退役军人事务管理支出</w:t>
            </w:r>
          </w:p>
        </w:tc>
        <w:tc>
          <w:tcPr>
            <w:tcW w:w="1054" w:type="dxa"/>
            <w:vAlign w:val="center"/>
          </w:tcPr>
          <w:p>
            <w:pPr>
              <w:pStyle w:val="11"/>
            </w:pPr>
            <w:r>
              <w:t>35.56</w:t>
            </w:r>
          </w:p>
        </w:tc>
        <w:tc>
          <w:tcPr>
            <w:tcW w:w="1054" w:type="dxa"/>
            <w:vAlign w:val="center"/>
          </w:tcPr>
          <w:p>
            <w:pPr>
              <w:pStyle w:val="11"/>
            </w:pPr>
            <w:r>
              <w:t>35.56</w:t>
            </w:r>
          </w:p>
        </w:tc>
        <w:tc>
          <w:tcPr>
            <w:tcW w:w="1369" w:type="dxa"/>
            <w:vAlign w:val="center"/>
          </w:tcPr>
          <w:p>
            <w:pPr>
              <w:pStyle w:val="11"/>
            </w:pPr>
            <w:r>
              <w:t>35.56</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33</w:t>
            </w:r>
          </w:p>
        </w:tc>
        <w:tc>
          <w:tcPr>
            <w:tcW w:w="1227" w:type="dxa"/>
            <w:vAlign w:val="center"/>
          </w:tcPr>
          <w:p>
            <w:pPr>
              <w:pStyle w:val="12"/>
            </w:pPr>
            <w:r>
              <w:t>210</w:t>
            </w:r>
          </w:p>
        </w:tc>
        <w:tc>
          <w:tcPr>
            <w:tcW w:w="2546" w:type="dxa"/>
            <w:vAlign w:val="center"/>
          </w:tcPr>
          <w:p>
            <w:pPr>
              <w:pStyle w:val="12"/>
            </w:pPr>
            <w:r>
              <w:t>卫生健康支出</w:t>
            </w:r>
          </w:p>
        </w:tc>
        <w:tc>
          <w:tcPr>
            <w:tcW w:w="1054" w:type="dxa"/>
            <w:vAlign w:val="center"/>
          </w:tcPr>
          <w:p>
            <w:pPr>
              <w:pStyle w:val="11"/>
            </w:pPr>
            <w:r>
              <w:t>430.21</w:t>
            </w:r>
          </w:p>
        </w:tc>
        <w:tc>
          <w:tcPr>
            <w:tcW w:w="1054" w:type="dxa"/>
            <w:vAlign w:val="center"/>
          </w:tcPr>
          <w:p>
            <w:pPr>
              <w:pStyle w:val="11"/>
            </w:pPr>
            <w:r>
              <w:t>430.21</w:t>
            </w:r>
          </w:p>
        </w:tc>
        <w:tc>
          <w:tcPr>
            <w:tcW w:w="1369" w:type="dxa"/>
            <w:vAlign w:val="center"/>
          </w:tcPr>
          <w:p>
            <w:pPr>
              <w:pStyle w:val="11"/>
            </w:pPr>
            <w:r>
              <w:t>430.21</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34</w:t>
            </w:r>
          </w:p>
        </w:tc>
        <w:tc>
          <w:tcPr>
            <w:tcW w:w="1227" w:type="dxa"/>
            <w:vAlign w:val="center"/>
          </w:tcPr>
          <w:p>
            <w:pPr>
              <w:pStyle w:val="12"/>
            </w:pPr>
            <w:r>
              <w:t>21011</w:t>
            </w:r>
          </w:p>
        </w:tc>
        <w:tc>
          <w:tcPr>
            <w:tcW w:w="2546" w:type="dxa"/>
            <w:vAlign w:val="center"/>
          </w:tcPr>
          <w:p>
            <w:pPr>
              <w:pStyle w:val="12"/>
            </w:pPr>
            <w:r>
              <w:t>行政事业单位医疗</w:t>
            </w:r>
          </w:p>
        </w:tc>
        <w:tc>
          <w:tcPr>
            <w:tcW w:w="1054" w:type="dxa"/>
            <w:vAlign w:val="center"/>
          </w:tcPr>
          <w:p>
            <w:pPr>
              <w:pStyle w:val="11"/>
            </w:pPr>
            <w:r>
              <w:t>11.45</w:t>
            </w:r>
          </w:p>
        </w:tc>
        <w:tc>
          <w:tcPr>
            <w:tcW w:w="1054" w:type="dxa"/>
            <w:vAlign w:val="center"/>
          </w:tcPr>
          <w:p>
            <w:pPr>
              <w:pStyle w:val="11"/>
            </w:pPr>
            <w:r>
              <w:t>11.45</w:t>
            </w:r>
          </w:p>
        </w:tc>
        <w:tc>
          <w:tcPr>
            <w:tcW w:w="1369" w:type="dxa"/>
            <w:vAlign w:val="center"/>
          </w:tcPr>
          <w:p>
            <w:pPr>
              <w:pStyle w:val="11"/>
            </w:pPr>
            <w:r>
              <w:t>11.45</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35</w:t>
            </w:r>
          </w:p>
        </w:tc>
        <w:tc>
          <w:tcPr>
            <w:tcW w:w="1227" w:type="dxa"/>
            <w:vAlign w:val="center"/>
          </w:tcPr>
          <w:p>
            <w:pPr>
              <w:pStyle w:val="12"/>
            </w:pPr>
            <w:r>
              <w:t>2101101</w:t>
            </w:r>
          </w:p>
        </w:tc>
        <w:tc>
          <w:tcPr>
            <w:tcW w:w="2546" w:type="dxa"/>
            <w:vAlign w:val="center"/>
          </w:tcPr>
          <w:p>
            <w:pPr>
              <w:pStyle w:val="12"/>
            </w:pPr>
            <w:r>
              <w:t>行政单位医疗</w:t>
            </w:r>
          </w:p>
        </w:tc>
        <w:tc>
          <w:tcPr>
            <w:tcW w:w="1054" w:type="dxa"/>
            <w:vAlign w:val="center"/>
          </w:tcPr>
          <w:p>
            <w:pPr>
              <w:pStyle w:val="11"/>
            </w:pPr>
            <w:r>
              <w:t>3.92</w:t>
            </w:r>
          </w:p>
        </w:tc>
        <w:tc>
          <w:tcPr>
            <w:tcW w:w="1054" w:type="dxa"/>
            <w:vAlign w:val="center"/>
          </w:tcPr>
          <w:p>
            <w:pPr>
              <w:pStyle w:val="11"/>
            </w:pPr>
            <w:r>
              <w:t>3.92</w:t>
            </w:r>
          </w:p>
        </w:tc>
        <w:tc>
          <w:tcPr>
            <w:tcW w:w="1369" w:type="dxa"/>
            <w:vAlign w:val="center"/>
          </w:tcPr>
          <w:p>
            <w:pPr>
              <w:pStyle w:val="11"/>
            </w:pPr>
            <w:r>
              <w:t>3.92</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36</w:t>
            </w:r>
          </w:p>
        </w:tc>
        <w:tc>
          <w:tcPr>
            <w:tcW w:w="1227" w:type="dxa"/>
            <w:vAlign w:val="center"/>
          </w:tcPr>
          <w:p>
            <w:pPr>
              <w:pStyle w:val="12"/>
            </w:pPr>
            <w:r>
              <w:t>2101102</w:t>
            </w:r>
          </w:p>
        </w:tc>
        <w:tc>
          <w:tcPr>
            <w:tcW w:w="2546" w:type="dxa"/>
            <w:vAlign w:val="center"/>
          </w:tcPr>
          <w:p>
            <w:pPr>
              <w:pStyle w:val="12"/>
            </w:pPr>
            <w:r>
              <w:t>事业单位医疗</w:t>
            </w:r>
          </w:p>
        </w:tc>
        <w:tc>
          <w:tcPr>
            <w:tcW w:w="1054" w:type="dxa"/>
            <w:vAlign w:val="center"/>
          </w:tcPr>
          <w:p>
            <w:pPr>
              <w:pStyle w:val="11"/>
            </w:pPr>
            <w:r>
              <w:t>3.90</w:t>
            </w:r>
          </w:p>
        </w:tc>
        <w:tc>
          <w:tcPr>
            <w:tcW w:w="1054" w:type="dxa"/>
            <w:vAlign w:val="center"/>
          </w:tcPr>
          <w:p>
            <w:pPr>
              <w:pStyle w:val="11"/>
            </w:pPr>
            <w:r>
              <w:t>3.90</w:t>
            </w:r>
          </w:p>
        </w:tc>
        <w:tc>
          <w:tcPr>
            <w:tcW w:w="1369" w:type="dxa"/>
            <w:vAlign w:val="center"/>
          </w:tcPr>
          <w:p>
            <w:pPr>
              <w:pStyle w:val="11"/>
            </w:pPr>
            <w:r>
              <w:t>3.90</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37</w:t>
            </w:r>
          </w:p>
        </w:tc>
        <w:tc>
          <w:tcPr>
            <w:tcW w:w="1227" w:type="dxa"/>
            <w:vAlign w:val="center"/>
          </w:tcPr>
          <w:p>
            <w:pPr>
              <w:pStyle w:val="12"/>
            </w:pPr>
            <w:r>
              <w:t>2101103</w:t>
            </w:r>
          </w:p>
        </w:tc>
        <w:tc>
          <w:tcPr>
            <w:tcW w:w="2546" w:type="dxa"/>
            <w:vAlign w:val="center"/>
          </w:tcPr>
          <w:p>
            <w:pPr>
              <w:pStyle w:val="12"/>
            </w:pPr>
            <w:r>
              <w:t>公务员医疗补助</w:t>
            </w:r>
          </w:p>
        </w:tc>
        <w:tc>
          <w:tcPr>
            <w:tcW w:w="1054" w:type="dxa"/>
            <w:vAlign w:val="center"/>
          </w:tcPr>
          <w:p>
            <w:pPr>
              <w:pStyle w:val="11"/>
            </w:pPr>
            <w:r>
              <w:t>3.63</w:t>
            </w:r>
          </w:p>
        </w:tc>
        <w:tc>
          <w:tcPr>
            <w:tcW w:w="1054" w:type="dxa"/>
            <w:vAlign w:val="center"/>
          </w:tcPr>
          <w:p>
            <w:pPr>
              <w:pStyle w:val="11"/>
            </w:pPr>
            <w:r>
              <w:t>3.63</w:t>
            </w:r>
          </w:p>
        </w:tc>
        <w:tc>
          <w:tcPr>
            <w:tcW w:w="1369" w:type="dxa"/>
            <w:vAlign w:val="center"/>
          </w:tcPr>
          <w:p>
            <w:pPr>
              <w:pStyle w:val="11"/>
            </w:pPr>
            <w:r>
              <w:t>3.63</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38</w:t>
            </w:r>
          </w:p>
        </w:tc>
        <w:tc>
          <w:tcPr>
            <w:tcW w:w="1227" w:type="dxa"/>
            <w:vAlign w:val="center"/>
          </w:tcPr>
          <w:p>
            <w:pPr>
              <w:pStyle w:val="12"/>
            </w:pPr>
            <w:r>
              <w:t>21014</w:t>
            </w:r>
          </w:p>
        </w:tc>
        <w:tc>
          <w:tcPr>
            <w:tcW w:w="2546" w:type="dxa"/>
            <w:vAlign w:val="center"/>
          </w:tcPr>
          <w:p>
            <w:pPr>
              <w:pStyle w:val="12"/>
            </w:pPr>
            <w:r>
              <w:t>优抚对象医疗</w:t>
            </w:r>
          </w:p>
        </w:tc>
        <w:tc>
          <w:tcPr>
            <w:tcW w:w="1054" w:type="dxa"/>
            <w:vAlign w:val="center"/>
          </w:tcPr>
          <w:p>
            <w:pPr>
              <w:pStyle w:val="11"/>
            </w:pPr>
            <w:r>
              <w:t>418.76</w:t>
            </w:r>
          </w:p>
        </w:tc>
        <w:tc>
          <w:tcPr>
            <w:tcW w:w="1054" w:type="dxa"/>
            <w:vAlign w:val="center"/>
          </w:tcPr>
          <w:p>
            <w:pPr>
              <w:pStyle w:val="11"/>
            </w:pPr>
            <w:r>
              <w:t>418.76</w:t>
            </w:r>
          </w:p>
        </w:tc>
        <w:tc>
          <w:tcPr>
            <w:tcW w:w="1369" w:type="dxa"/>
            <w:vAlign w:val="center"/>
          </w:tcPr>
          <w:p>
            <w:pPr>
              <w:pStyle w:val="11"/>
            </w:pPr>
            <w:r>
              <w:t>418.76</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39</w:t>
            </w:r>
          </w:p>
        </w:tc>
        <w:tc>
          <w:tcPr>
            <w:tcW w:w="1227" w:type="dxa"/>
            <w:vAlign w:val="center"/>
          </w:tcPr>
          <w:p>
            <w:pPr>
              <w:pStyle w:val="12"/>
            </w:pPr>
            <w:r>
              <w:t>2101401</w:t>
            </w:r>
          </w:p>
        </w:tc>
        <w:tc>
          <w:tcPr>
            <w:tcW w:w="2546" w:type="dxa"/>
            <w:vAlign w:val="center"/>
          </w:tcPr>
          <w:p>
            <w:pPr>
              <w:pStyle w:val="12"/>
            </w:pPr>
            <w:r>
              <w:t>优抚对象医疗补助</w:t>
            </w:r>
          </w:p>
        </w:tc>
        <w:tc>
          <w:tcPr>
            <w:tcW w:w="1054" w:type="dxa"/>
            <w:vAlign w:val="center"/>
          </w:tcPr>
          <w:p>
            <w:pPr>
              <w:pStyle w:val="11"/>
            </w:pPr>
            <w:r>
              <w:t>418.76</w:t>
            </w:r>
          </w:p>
        </w:tc>
        <w:tc>
          <w:tcPr>
            <w:tcW w:w="1054" w:type="dxa"/>
            <w:vAlign w:val="center"/>
          </w:tcPr>
          <w:p>
            <w:pPr>
              <w:pStyle w:val="11"/>
            </w:pPr>
            <w:r>
              <w:t>418.76</w:t>
            </w:r>
          </w:p>
        </w:tc>
        <w:tc>
          <w:tcPr>
            <w:tcW w:w="1369" w:type="dxa"/>
            <w:vAlign w:val="center"/>
          </w:tcPr>
          <w:p>
            <w:pPr>
              <w:pStyle w:val="11"/>
            </w:pPr>
            <w:r>
              <w:t>418.76</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40</w:t>
            </w:r>
          </w:p>
        </w:tc>
        <w:tc>
          <w:tcPr>
            <w:tcW w:w="1227" w:type="dxa"/>
            <w:vAlign w:val="center"/>
          </w:tcPr>
          <w:p>
            <w:pPr>
              <w:pStyle w:val="12"/>
            </w:pPr>
            <w:r>
              <w:t>221</w:t>
            </w:r>
          </w:p>
        </w:tc>
        <w:tc>
          <w:tcPr>
            <w:tcW w:w="2546" w:type="dxa"/>
            <w:vAlign w:val="center"/>
          </w:tcPr>
          <w:p>
            <w:pPr>
              <w:pStyle w:val="12"/>
            </w:pPr>
            <w:r>
              <w:t>住房保障支出</w:t>
            </w:r>
          </w:p>
        </w:tc>
        <w:tc>
          <w:tcPr>
            <w:tcW w:w="1054" w:type="dxa"/>
            <w:vAlign w:val="center"/>
          </w:tcPr>
          <w:p>
            <w:pPr>
              <w:pStyle w:val="11"/>
            </w:pPr>
            <w:r>
              <w:t>12.85</w:t>
            </w:r>
          </w:p>
        </w:tc>
        <w:tc>
          <w:tcPr>
            <w:tcW w:w="1054" w:type="dxa"/>
            <w:vAlign w:val="center"/>
          </w:tcPr>
          <w:p>
            <w:pPr>
              <w:pStyle w:val="11"/>
            </w:pPr>
            <w:r>
              <w:t>12.85</w:t>
            </w:r>
          </w:p>
        </w:tc>
        <w:tc>
          <w:tcPr>
            <w:tcW w:w="1369" w:type="dxa"/>
            <w:vAlign w:val="center"/>
          </w:tcPr>
          <w:p>
            <w:pPr>
              <w:pStyle w:val="11"/>
            </w:pPr>
            <w:r>
              <w:t>12.85</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41</w:t>
            </w:r>
          </w:p>
        </w:tc>
        <w:tc>
          <w:tcPr>
            <w:tcW w:w="1227" w:type="dxa"/>
            <w:vAlign w:val="center"/>
          </w:tcPr>
          <w:p>
            <w:pPr>
              <w:pStyle w:val="12"/>
            </w:pPr>
            <w:r>
              <w:t>22102</w:t>
            </w:r>
          </w:p>
        </w:tc>
        <w:tc>
          <w:tcPr>
            <w:tcW w:w="2546" w:type="dxa"/>
            <w:vAlign w:val="center"/>
          </w:tcPr>
          <w:p>
            <w:pPr>
              <w:pStyle w:val="12"/>
            </w:pPr>
            <w:r>
              <w:t>住房改革支出</w:t>
            </w:r>
          </w:p>
        </w:tc>
        <w:tc>
          <w:tcPr>
            <w:tcW w:w="1054" w:type="dxa"/>
            <w:vAlign w:val="center"/>
          </w:tcPr>
          <w:p>
            <w:pPr>
              <w:pStyle w:val="11"/>
            </w:pPr>
            <w:r>
              <w:t>12.85</w:t>
            </w:r>
          </w:p>
        </w:tc>
        <w:tc>
          <w:tcPr>
            <w:tcW w:w="1054" w:type="dxa"/>
            <w:vAlign w:val="center"/>
          </w:tcPr>
          <w:p>
            <w:pPr>
              <w:pStyle w:val="11"/>
            </w:pPr>
            <w:r>
              <w:t>12.85</w:t>
            </w:r>
          </w:p>
        </w:tc>
        <w:tc>
          <w:tcPr>
            <w:tcW w:w="1369" w:type="dxa"/>
            <w:vAlign w:val="center"/>
          </w:tcPr>
          <w:p>
            <w:pPr>
              <w:pStyle w:val="11"/>
            </w:pPr>
            <w:r>
              <w:t>12.85</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3"/>
            </w:pPr>
            <w:r>
              <w:t>42</w:t>
            </w:r>
          </w:p>
        </w:tc>
        <w:tc>
          <w:tcPr>
            <w:tcW w:w="1227" w:type="dxa"/>
            <w:vAlign w:val="center"/>
          </w:tcPr>
          <w:p>
            <w:pPr>
              <w:pStyle w:val="12"/>
            </w:pPr>
            <w:r>
              <w:t>2210201</w:t>
            </w:r>
          </w:p>
        </w:tc>
        <w:tc>
          <w:tcPr>
            <w:tcW w:w="2546" w:type="dxa"/>
            <w:vAlign w:val="center"/>
          </w:tcPr>
          <w:p>
            <w:pPr>
              <w:pStyle w:val="12"/>
            </w:pPr>
            <w:r>
              <w:t>住房公积金</w:t>
            </w:r>
          </w:p>
        </w:tc>
        <w:tc>
          <w:tcPr>
            <w:tcW w:w="1054" w:type="dxa"/>
            <w:vAlign w:val="center"/>
          </w:tcPr>
          <w:p>
            <w:pPr>
              <w:pStyle w:val="11"/>
            </w:pPr>
            <w:r>
              <w:t>12.85</w:t>
            </w:r>
          </w:p>
        </w:tc>
        <w:tc>
          <w:tcPr>
            <w:tcW w:w="1054" w:type="dxa"/>
            <w:vAlign w:val="center"/>
          </w:tcPr>
          <w:p>
            <w:pPr>
              <w:pStyle w:val="11"/>
            </w:pPr>
            <w:r>
              <w:t>12.85</w:t>
            </w:r>
          </w:p>
        </w:tc>
        <w:tc>
          <w:tcPr>
            <w:tcW w:w="1369" w:type="dxa"/>
            <w:vAlign w:val="center"/>
          </w:tcPr>
          <w:p>
            <w:pPr>
              <w:pStyle w:val="11"/>
            </w:pPr>
            <w:r>
              <w:t>12.85</w:t>
            </w:r>
          </w:p>
        </w:tc>
        <w:tc>
          <w:tcPr>
            <w:tcW w:w="1149" w:type="dxa"/>
            <w:vAlign w:val="center"/>
          </w:tcPr>
          <w:p>
            <w:pPr>
              <w:pStyle w:val="11"/>
            </w:pPr>
          </w:p>
        </w:tc>
        <w:tc>
          <w:tcPr>
            <w:tcW w:w="835" w:type="dxa"/>
            <w:vAlign w:val="center"/>
          </w:tcPr>
          <w:p>
            <w:pPr>
              <w:pStyle w:val="11"/>
            </w:pPr>
          </w:p>
        </w:tc>
        <w:tc>
          <w:tcPr>
            <w:tcW w:w="835" w:type="dxa"/>
            <w:vAlign w:val="center"/>
          </w:tcPr>
          <w:p>
            <w:pPr>
              <w:pStyle w:val="11"/>
            </w:pPr>
          </w:p>
        </w:tc>
        <w:tc>
          <w:tcPr>
            <w:tcW w:w="1108" w:type="dxa"/>
            <w:vAlign w:val="center"/>
          </w:tcPr>
          <w:p>
            <w:pPr>
              <w:pStyle w:val="11"/>
            </w:pPr>
          </w:p>
        </w:tc>
        <w:tc>
          <w:tcPr>
            <w:tcW w:w="1399" w:type="dxa"/>
            <w:vAlign w:val="center"/>
          </w:tcPr>
          <w:p>
            <w:pPr>
              <w:pStyle w:val="11"/>
            </w:pPr>
          </w:p>
        </w:tc>
        <w:tc>
          <w:tcPr>
            <w:tcW w:w="854" w:type="dxa"/>
            <w:vAlign w:val="center"/>
          </w:tcPr>
          <w:p>
            <w:pPr>
              <w:pStyle w:val="11"/>
            </w:pPr>
          </w:p>
        </w:tc>
        <w:tc>
          <w:tcPr>
            <w:tcW w:w="101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1439"/>
        <w:gridCol w:w="3938"/>
        <w:gridCol w:w="1153"/>
        <w:gridCol w:w="1159"/>
        <w:gridCol w:w="1153"/>
        <w:gridCol w:w="1153"/>
        <w:gridCol w:w="1971"/>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77"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31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62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0" w:type="dxa"/>
            <w:vMerge w:val="restart"/>
            <w:vAlign w:val="center"/>
          </w:tcPr>
          <w:p>
            <w:pPr>
              <w:pStyle w:val="10"/>
            </w:pPr>
            <w:r>
              <w:t>序号</w:t>
            </w:r>
          </w:p>
        </w:tc>
        <w:tc>
          <w:tcPr>
            <w:tcW w:w="5377" w:type="dxa"/>
            <w:gridSpan w:val="2"/>
            <w:vAlign w:val="center"/>
          </w:tcPr>
          <w:p>
            <w:pPr>
              <w:pStyle w:val="10"/>
            </w:pPr>
            <w:r>
              <w:t>功能分类科目</w:t>
            </w:r>
          </w:p>
        </w:tc>
        <w:tc>
          <w:tcPr>
            <w:tcW w:w="1153" w:type="dxa"/>
            <w:vMerge w:val="restart"/>
            <w:vAlign w:val="center"/>
          </w:tcPr>
          <w:p>
            <w:pPr>
              <w:pStyle w:val="10"/>
            </w:pPr>
            <w:r>
              <w:t>合计</w:t>
            </w:r>
          </w:p>
        </w:tc>
        <w:tc>
          <w:tcPr>
            <w:tcW w:w="1159" w:type="dxa"/>
            <w:vMerge w:val="restart"/>
            <w:vAlign w:val="center"/>
          </w:tcPr>
          <w:p>
            <w:pPr>
              <w:pStyle w:val="10"/>
            </w:pPr>
            <w:r>
              <w:t>基本支出</w:t>
            </w:r>
          </w:p>
        </w:tc>
        <w:tc>
          <w:tcPr>
            <w:tcW w:w="1153" w:type="dxa"/>
            <w:vMerge w:val="restart"/>
            <w:vAlign w:val="center"/>
          </w:tcPr>
          <w:p>
            <w:pPr>
              <w:pStyle w:val="10"/>
            </w:pPr>
            <w:r>
              <w:t>项目支出</w:t>
            </w:r>
          </w:p>
        </w:tc>
        <w:tc>
          <w:tcPr>
            <w:tcW w:w="1153" w:type="dxa"/>
            <w:vMerge w:val="restart"/>
            <w:vAlign w:val="center"/>
          </w:tcPr>
          <w:p>
            <w:pPr>
              <w:pStyle w:val="10"/>
            </w:pPr>
            <w:r>
              <w:t>经营支出</w:t>
            </w:r>
          </w:p>
        </w:tc>
        <w:tc>
          <w:tcPr>
            <w:tcW w:w="1971" w:type="dxa"/>
            <w:vMerge w:val="restart"/>
            <w:vAlign w:val="center"/>
          </w:tcPr>
          <w:p>
            <w:pPr>
              <w:pStyle w:val="10"/>
            </w:pPr>
            <w:r>
              <w:t>上解上级     支出</w:t>
            </w:r>
          </w:p>
        </w:tc>
        <w:tc>
          <w:tcPr>
            <w:tcW w:w="234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0" w:type="dxa"/>
            <w:vMerge w:val="continue"/>
          </w:tcPr>
          <w:p/>
        </w:tc>
        <w:tc>
          <w:tcPr>
            <w:tcW w:w="1439" w:type="dxa"/>
            <w:vAlign w:val="center"/>
          </w:tcPr>
          <w:p>
            <w:pPr>
              <w:pStyle w:val="10"/>
            </w:pPr>
            <w:r>
              <w:t>科目    编码</w:t>
            </w:r>
          </w:p>
        </w:tc>
        <w:tc>
          <w:tcPr>
            <w:tcW w:w="3938" w:type="dxa"/>
            <w:vAlign w:val="center"/>
          </w:tcPr>
          <w:p>
            <w:pPr>
              <w:pStyle w:val="10"/>
            </w:pPr>
            <w:r>
              <w:t>科目名称</w:t>
            </w:r>
          </w:p>
        </w:tc>
        <w:tc>
          <w:tcPr>
            <w:tcW w:w="1153" w:type="dxa"/>
            <w:vMerge w:val="continue"/>
          </w:tcPr>
          <w:p/>
        </w:tc>
        <w:tc>
          <w:tcPr>
            <w:tcW w:w="1159" w:type="dxa"/>
            <w:vMerge w:val="continue"/>
          </w:tcPr>
          <w:p/>
        </w:tc>
        <w:tc>
          <w:tcPr>
            <w:tcW w:w="1153" w:type="dxa"/>
            <w:vMerge w:val="continue"/>
          </w:tcPr>
          <w:p/>
        </w:tc>
        <w:tc>
          <w:tcPr>
            <w:tcW w:w="1153" w:type="dxa"/>
            <w:vMerge w:val="continue"/>
          </w:tcPr>
          <w:p/>
        </w:tc>
        <w:tc>
          <w:tcPr>
            <w:tcW w:w="1971" w:type="dxa"/>
            <w:vMerge w:val="continue"/>
          </w:tcPr>
          <w:p/>
        </w:tc>
        <w:tc>
          <w:tcPr>
            <w:tcW w:w="23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0" w:type="dxa"/>
            <w:vAlign w:val="center"/>
          </w:tcPr>
          <w:p>
            <w:pPr>
              <w:pStyle w:val="10"/>
            </w:pPr>
            <w:r>
              <w:t>栏次</w:t>
            </w:r>
          </w:p>
        </w:tc>
        <w:tc>
          <w:tcPr>
            <w:tcW w:w="1439" w:type="dxa"/>
            <w:vAlign w:val="center"/>
          </w:tcPr>
          <w:p>
            <w:pPr>
              <w:pStyle w:val="10"/>
            </w:pPr>
            <w:r>
              <w:t>1</w:t>
            </w:r>
          </w:p>
        </w:tc>
        <w:tc>
          <w:tcPr>
            <w:tcW w:w="3938" w:type="dxa"/>
            <w:vAlign w:val="center"/>
          </w:tcPr>
          <w:p>
            <w:pPr>
              <w:pStyle w:val="10"/>
            </w:pPr>
            <w:r>
              <w:t>2</w:t>
            </w:r>
          </w:p>
        </w:tc>
        <w:tc>
          <w:tcPr>
            <w:tcW w:w="1153" w:type="dxa"/>
            <w:vAlign w:val="center"/>
          </w:tcPr>
          <w:p>
            <w:pPr>
              <w:pStyle w:val="10"/>
            </w:pPr>
            <w:r>
              <w:t>3</w:t>
            </w:r>
          </w:p>
        </w:tc>
        <w:tc>
          <w:tcPr>
            <w:tcW w:w="1159" w:type="dxa"/>
            <w:vAlign w:val="center"/>
          </w:tcPr>
          <w:p>
            <w:pPr>
              <w:pStyle w:val="10"/>
            </w:pPr>
            <w:r>
              <w:t>4</w:t>
            </w:r>
          </w:p>
        </w:tc>
        <w:tc>
          <w:tcPr>
            <w:tcW w:w="1153" w:type="dxa"/>
            <w:vAlign w:val="center"/>
          </w:tcPr>
          <w:p>
            <w:pPr>
              <w:pStyle w:val="10"/>
            </w:pPr>
            <w:r>
              <w:t>5</w:t>
            </w:r>
          </w:p>
        </w:tc>
        <w:tc>
          <w:tcPr>
            <w:tcW w:w="1153" w:type="dxa"/>
            <w:vAlign w:val="center"/>
          </w:tcPr>
          <w:p>
            <w:pPr>
              <w:pStyle w:val="10"/>
            </w:pPr>
            <w:r>
              <w:t>6</w:t>
            </w:r>
          </w:p>
        </w:tc>
        <w:tc>
          <w:tcPr>
            <w:tcW w:w="1971" w:type="dxa"/>
            <w:vAlign w:val="center"/>
          </w:tcPr>
          <w:p>
            <w:pPr>
              <w:pStyle w:val="10"/>
            </w:pPr>
            <w:r>
              <w:t>7</w:t>
            </w:r>
          </w:p>
        </w:tc>
        <w:tc>
          <w:tcPr>
            <w:tcW w:w="234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w:t>
            </w:r>
          </w:p>
        </w:tc>
        <w:tc>
          <w:tcPr>
            <w:tcW w:w="1439" w:type="dxa"/>
            <w:vAlign w:val="center"/>
          </w:tcPr>
          <w:p>
            <w:pPr>
              <w:pStyle w:val="16"/>
            </w:pPr>
          </w:p>
        </w:tc>
        <w:tc>
          <w:tcPr>
            <w:tcW w:w="3938" w:type="dxa"/>
            <w:vAlign w:val="center"/>
          </w:tcPr>
          <w:p>
            <w:pPr>
              <w:pStyle w:val="14"/>
            </w:pPr>
            <w:r>
              <w:t>合计</w:t>
            </w:r>
          </w:p>
        </w:tc>
        <w:tc>
          <w:tcPr>
            <w:tcW w:w="1153" w:type="dxa"/>
            <w:vAlign w:val="center"/>
          </w:tcPr>
          <w:p>
            <w:pPr>
              <w:pStyle w:val="15"/>
            </w:pPr>
            <w:r>
              <w:t>6671.35</w:t>
            </w:r>
          </w:p>
        </w:tc>
        <w:tc>
          <w:tcPr>
            <w:tcW w:w="1159" w:type="dxa"/>
            <w:vAlign w:val="center"/>
          </w:tcPr>
          <w:p>
            <w:pPr>
              <w:pStyle w:val="15"/>
            </w:pPr>
            <w:r>
              <w:t>231.86</w:t>
            </w:r>
          </w:p>
        </w:tc>
        <w:tc>
          <w:tcPr>
            <w:tcW w:w="1153" w:type="dxa"/>
            <w:vAlign w:val="center"/>
          </w:tcPr>
          <w:p>
            <w:pPr>
              <w:pStyle w:val="15"/>
            </w:pPr>
            <w:r>
              <w:t>6439.49</w:t>
            </w:r>
          </w:p>
        </w:tc>
        <w:tc>
          <w:tcPr>
            <w:tcW w:w="1153" w:type="dxa"/>
            <w:vAlign w:val="center"/>
          </w:tcPr>
          <w:p>
            <w:pPr>
              <w:pStyle w:val="15"/>
            </w:pPr>
          </w:p>
        </w:tc>
        <w:tc>
          <w:tcPr>
            <w:tcW w:w="1971" w:type="dxa"/>
            <w:vAlign w:val="center"/>
          </w:tcPr>
          <w:p>
            <w:pPr>
              <w:pStyle w:val="15"/>
            </w:pPr>
          </w:p>
        </w:tc>
        <w:tc>
          <w:tcPr>
            <w:tcW w:w="23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2</w:t>
            </w:r>
          </w:p>
        </w:tc>
        <w:tc>
          <w:tcPr>
            <w:tcW w:w="1439" w:type="dxa"/>
            <w:vAlign w:val="center"/>
          </w:tcPr>
          <w:p>
            <w:pPr>
              <w:pStyle w:val="12"/>
            </w:pPr>
            <w:r>
              <w:t>206</w:t>
            </w:r>
          </w:p>
        </w:tc>
        <w:tc>
          <w:tcPr>
            <w:tcW w:w="3938" w:type="dxa"/>
            <w:vAlign w:val="center"/>
          </w:tcPr>
          <w:p>
            <w:pPr>
              <w:pStyle w:val="12"/>
            </w:pPr>
            <w:r>
              <w:t>科学技术支出</w:t>
            </w:r>
          </w:p>
        </w:tc>
        <w:tc>
          <w:tcPr>
            <w:tcW w:w="1153" w:type="dxa"/>
            <w:vAlign w:val="center"/>
          </w:tcPr>
          <w:p>
            <w:pPr>
              <w:pStyle w:val="11"/>
            </w:pPr>
            <w:r>
              <w:t>39.70</w:t>
            </w:r>
          </w:p>
        </w:tc>
        <w:tc>
          <w:tcPr>
            <w:tcW w:w="1159" w:type="dxa"/>
            <w:vAlign w:val="center"/>
          </w:tcPr>
          <w:p>
            <w:pPr>
              <w:pStyle w:val="11"/>
            </w:pPr>
          </w:p>
        </w:tc>
        <w:tc>
          <w:tcPr>
            <w:tcW w:w="1153" w:type="dxa"/>
            <w:vAlign w:val="center"/>
          </w:tcPr>
          <w:p>
            <w:pPr>
              <w:pStyle w:val="11"/>
            </w:pPr>
            <w:r>
              <w:t>39.70</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w:t>
            </w:r>
          </w:p>
        </w:tc>
        <w:tc>
          <w:tcPr>
            <w:tcW w:w="1439" w:type="dxa"/>
            <w:vAlign w:val="center"/>
          </w:tcPr>
          <w:p>
            <w:pPr>
              <w:pStyle w:val="12"/>
            </w:pPr>
            <w:r>
              <w:t>20699</w:t>
            </w:r>
          </w:p>
        </w:tc>
        <w:tc>
          <w:tcPr>
            <w:tcW w:w="3938" w:type="dxa"/>
            <w:vAlign w:val="center"/>
          </w:tcPr>
          <w:p>
            <w:pPr>
              <w:pStyle w:val="12"/>
            </w:pPr>
            <w:r>
              <w:t>其他科学技术支出</w:t>
            </w:r>
          </w:p>
        </w:tc>
        <w:tc>
          <w:tcPr>
            <w:tcW w:w="1153" w:type="dxa"/>
            <w:vAlign w:val="center"/>
          </w:tcPr>
          <w:p>
            <w:pPr>
              <w:pStyle w:val="11"/>
            </w:pPr>
            <w:r>
              <w:t>39.70</w:t>
            </w:r>
          </w:p>
        </w:tc>
        <w:tc>
          <w:tcPr>
            <w:tcW w:w="1159" w:type="dxa"/>
            <w:vAlign w:val="center"/>
          </w:tcPr>
          <w:p>
            <w:pPr>
              <w:pStyle w:val="11"/>
            </w:pPr>
          </w:p>
        </w:tc>
        <w:tc>
          <w:tcPr>
            <w:tcW w:w="1153" w:type="dxa"/>
            <w:vAlign w:val="center"/>
          </w:tcPr>
          <w:p>
            <w:pPr>
              <w:pStyle w:val="11"/>
            </w:pPr>
            <w:r>
              <w:t>39.70</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4</w:t>
            </w:r>
          </w:p>
        </w:tc>
        <w:tc>
          <w:tcPr>
            <w:tcW w:w="1439" w:type="dxa"/>
            <w:vAlign w:val="center"/>
          </w:tcPr>
          <w:p>
            <w:pPr>
              <w:pStyle w:val="12"/>
            </w:pPr>
            <w:r>
              <w:t>2069999</w:t>
            </w:r>
          </w:p>
        </w:tc>
        <w:tc>
          <w:tcPr>
            <w:tcW w:w="3938" w:type="dxa"/>
            <w:vAlign w:val="center"/>
          </w:tcPr>
          <w:p>
            <w:pPr>
              <w:pStyle w:val="12"/>
            </w:pPr>
            <w:r>
              <w:t>其他科学技术支出</w:t>
            </w:r>
          </w:p>
        </w:tc>
        <w:tc>
          <w:tcPr>
            <w:tcW w:w="1153" w:type="dxa"/>
            <w:vAlign w:val="center"/>
          </w:tcPr>
          <w:p>
            <w:pPr>
              <w:pStyle w:val="11"/>
            </w:pPr>
            <w:r>
              <w:t>39.70</w:t>
            </w:r>
          </w:p>
        </w:tc>
        <w:tc>
          <w:tcPr>
            <w:tcW w:w="1159" w:type="dxa"/>
            <w:vAlign w:val="center"/>
          </w:tcPr>
          <w:p>
            <w:pPr>
              <w:pStyle w:val="11"/>
            </w:pPr>
          </w:p>
        </w:tc>
        <w:tc>
          <w:tcPr>
            <w:tcW w:w="1153" w:type="dxa"/>
            <w:vAlign w:val="center"/>
          </w:tcPr>
          <w:p>
            <w:pPr>
              <w:pStyle w:val="11"/>
            </w:pPr>
            <w:r>
              <w:t>39.70</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5</w:t>
            </w:r>
          </w:p>
        </w:tc>
        <w:tc>
          <w:tcPr>
            <w:tcW w:w="1439" w:type="dxa"/>
            <w:vAlign w:val="center"/>
          </w:tcPr>
          <w:p>
            <w:pPr>
              <w:pStyle w:val="12"/>
            </w:pPr>
            <w:r>
              <w:t>208</w:t>
            </w:r>
          </w:p>
        </w:tc>
        <w:tc>
          <w:tcPr>
            <w:tcW w:w="3938" w:type="dxa"/>
            <w:vAlign w:val="center"/>
          </w:tcPr>
          <w:p>
            <w:pPr>
              <w:pStyle w:val="12"/>
            </w:pPr>
            <w:r>
              <w:t>社会保障和就业支出</w:t>
            </w:r>
          </w:p>
        </w:tc>
        <w:tc>
          <w:tcPr>
            <w:tcW w:w="1153" w:type="dxa"/>
            <w:vAlign w:val="center"/>
          </w:tcPr>
          <w:p>
            <w:pPr>
              <w:pStyle w:val="11"/>
            </w:pPr>
            <w:r>
              <w:t>6188.59</w:t>
            </w:r>
          </w:p>
        </w:tc>
        <w:tc>
          <w:tcPr>
            <w:tcW w:w="1159" w:type="dxa"/>
            <w:vAlign w:val="center"/>
          </w:tcPr>
          <w:p>
            <w:pPr>
              <w:pStyle w:val="11"/>
            </w:pPr>
            <w:r>
              <w:t>207.56</w:t>
            </w:r>
          </w:p>
        </w:tc>
        <w:tc>
          <w:tcPr>
            <w:tcW w:w="1153" w:type="dxa"/>
            <w:vAlign w:val="center"/>
          </w:tcPr>
          <w:p>
            <w:pPr>
              <w:pStyle w:val="11"/>
            </w:pPr>
            <w:r>
              <w:t>5981.03</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6</w:t>
            </w:r>
          </w:p>
        </w:tc>
        <w:tc>
          <w:tcPr>
            <w:tcW w:w="1439" w:type="dxa"/>
            <w:vAlign w:val="center"/>
          </w:tcPr>
          <w:p>
            <w:pPr>
              <w:pStyle w:val="12"/>
            </w:pPr>
            <w:r>
              <w:t>20805</w:t>
            </w:r>
          </w:p>
        </w:tc>
        <w:tc>
          <w:tcPr>
            <w:tcW w:w="3938" w:type="dxa"/>
            <w:vAlign w:val="center"/>
          </w:tcPr>
          <w:p>
            <w:pPr>
              <w:pStyle w:val="12"/>
            </w:pPr>
            <w:r>
              <w:t>行政事业单位养老支出</w:t>
            </w:r>
          </w:p>
        </w:tc>
        <w:tc>
          <w:tcPr>
            <w:tcW w:w="1153" w:type="dxa"/>
            <w:vAlign w:val="center"/>
          </w:tcPr>
          <w:p>
            <w:pPr>
              <w:pStyle w:val="11"/>
            </w:pPr>
            <w:r>
              <w:t>52.60</w:t>
            </w:r>
          </w:p>
        </w:tc>
        <w:tc>
          <w:tcPr>
            <w:tcW w:w="1159" w:type="dxa"/>
            <w:vAlign w:val="center"/>
          </w:tcPr>
          <w:p>
            <w:pPr>
              <w:pStyle w:val="11"/>
            </w:pPr>
            <w:r>
              <w:t>52.60</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7</w:t>
            </w:r>
          </w:p>
        </w:tc>
        <w:tc>
          <w:tcPr>
            <w:tcW w:w="1439" w:type="dxa"/>
            <w:vAlign w:val="center"/>
          </w:tcPr>
          <w:p>
            <w:pPr>
              <w:pStyle w:val="12"/>
            </w:pPr>
            <w:r>
              <w:t>2080501</w:t>
            </w:r>
          </w:p>
        </w:tc>
        <w:tc>
          <w:tcPr>
            <w:tcW w:w="3938" w:type="dxa"/>
            <w:vAlign w:val="center"/>
          </w:tcPr>
          <w:p>
            <w:pPr>
              <w:pStyle w:val="12"/>
            </w:pPr>
            <w:r>
              <w:t>行政单位离退休</w:t>
            </w:r>
          </w:p>
        </w:tc>
        <w:tc>
          <w:tcPr>
            <w:tcW w:w="1153" w:type="dxa"/>
            <w:vAlign w:val="center"/>
          </w:tcPr>
          <w:p>
            <w:pPr>
              <w:pStyle w:val="11"/>
            </w:pPr>
            <w:r>
              <w:t>33.97</w:t>
            </w:r>
          </w:p>
        </w:tc>
        <w:tc>
          <w:tcPr>
            <w:tcW w:w="1159" w:type="dxa"/>
            <w:vAlign w:val="center"/>
          </w:tcPr>
          <w:p>
            <w:pPr>
              <w:pStyle w:val="11"/>
            </w:pPr>
            <w:r>
              <w:t>33.97</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8</w:t>
            </w:r>
          </w:p>
        </w:tc>
        <w:tc>
          <w:tcPr>
            <w:tcW w:w="1439" w:type="dxa"/>
            <w:vAlign w:val="center"/>
          </w:tcPr>
          <w:p>
            <w:pPr>
              <w:pStyle w:val="12"/>
            </w:pPr>
            <w:r>
              <w:t>2080505</w:t>
            </w:r>
          </w:p>
        </w:tc>
        <w:tc>
          <w:tcPr>
            <w:tcW w:w="3938" w:type="dxa"/>
            <w:vAlign w:val="center"/>
          </w:tcPr>
          <w:p>
            <w:pPr>
              <w:pStyle w:val="12"/>
            </w:pPr>
            <w:r>
              <w:t>机关事业单位基本养老保险缴费支出</w:t>
            </w:r>
          </w:p>
        </w:tc>
        <w:tc>
          <w:tcPr>
            <w:tcW w:w="1153" w:type="dxa"/>
            <w:vAlign w:val="center"/>
          </w:tcPr>
          <w:p>
            <w:pPr>
              <w:pStyle w:val="11"/>
            </w:pPr>
            <w:r>
              <w:t>17.17</w:t>
            </w:r>
          </w:p>
        </w:tc>
        <w:tc>
          <w:tcPr>
            <w:tcW w:w="1159" w:type="dxa"/>
            <w:vAlign w:val="center"/>
          </w:tcPr>
          <w:p>
            <w:pPr>
              <w:pStyle w:val="11"/>
            </w:pPr>
            <w:r>
              <w:t>17.17</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9</w:t>
            </w:r>
          </w:p>
        </w:tc>
        <w:tc>
          <w:tcPr>
            <w:tcW w:w="1439" w:type="dxa"/>
            <w:vAlign w:val="center"/>
          </w:tcPr>
          <w:p>
            <w:pPr>
              <w:pStyle w:val="12"/>
            </w:pPr>
            <w:r>
              <w:t>2080506</w:t>
            </w:r>
          </w:p>
        </w:tc>
        <w:tc>
          <w:tcPr>
            <w:tcW w:w="3938" w:type="dxa"/>
            <w:vAlign w:val="center"/>
          </w:tcPr>
          <w:p>
            <w:pPr>
              <w:pStyle w:val="12"/>
            </w:pPr>
            <w:r>
              <w:t>机关事业单位职业年金缴费支出</w:t>
            </w:r>
          </w:p>
        </w:tc>
        <w:tc>
          <w:tcPr>
            <w:tcW w:w="1153" w:type="dxa"/>
            <w:vAlign w:val="center"/>
          </w:tcPr>
          <w:p>
            <w:pPr>
              <w:pStyle w:val="11"/>
            </w:pPr>
            <w:r>
              <w:t>1.46</w:t>
            </w:r>
          </w:p>
        </w:tc>
        <w:tc>
          <w:tcPr>
            <w:tcW w:w="1159" w:type="dxa"/>
            <w:vAlign w:val="center"/>
          </w:tcPr>
          <w:p>
            <w:pPr>
              <w:pStyle w:val="11"/>
            </w:pPr>
            <w:r>
              <w:t>1.46</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10</w:t>
            </w:r>
          </w:p>
        </w:tc>
        <w:tc>
          <w:tcPr>
            <w:tcW w:w="1439" w:type="dxa"/>
            <w:vAlign w:val="center"/>
          </w:tcPr>
          <w:p>
            <w:pPr>
              <w:pStyle w:val="12"/>
            </w:pPr>
            <w:r>
              <w:t>20808</w:t>
            </w:r>
          </w:p>
        </w:tc>
        <w:tc>
          <w:tcPr>
            <w:tcW w:w="3938" w:type="dxa"/>
            <w:vAlign w:val="center"/>
          </w:tcPr>
          <w:p>
            <w:pPr>
              <w:pStyle w:val="12"/>
            </w:pPr>
            <w:r>
              <w:t>抚恤</w:t>
            </w:r>
          </w:p>
        </w:tc>
        <w:tc>
          <w:tcPr>
            <w:tcW w:w="1153" w:type="dxa"/>
            <w:vAlign w:val="center"/>
          </w:tcPr>
          <w:p>
            <w:pPr>
              <w:pStyle w:val="11"/>
            </w:pPr>
            <w:r>
              <w:t>5000.09</w:t>
            </w:r>
          </w:p>
        </w:tc>
        <w:tc>
          <w:tcPr>
            <w:tcW w:w="1159" w:type="dxa"/>
            <w:vAlign w:val="center"/>
          </w:tcPr>
          <w:p>
            <w:pPr>
              <w:pStyle w:val="11"/>
            </w:pPr>
          </w:p>
        </w:tc>
        <w:tc>
          <w:tcPr>
            <w:tcW w:w="1153" w:type="dxa"/>
            <w:vAlign w:val="center"/>
          </w:tcPr>
          <w:p>
            <w:pPr>
              <w:pStyle w:val="11"/>
            </w:pPr>
            <w:r>
              <w:t>5000.09</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11</w:t>
            </w:r>
          </w:p>
        </w:tc>
        <w:tc>
          <w:tcPr>
            <w:tcW w:w="1439" w:type="dxa"/>
            <w:vAlign w:val="center"/>
          </w:tcPr>
          <w:p>
            <w:pPr>
              <w:pStyle w:val="12"/>
            </w:pPr>
            <w:r>
              <w:t>2080801</w:t>
            </w:r>
          </w:p>
        </w:tc>
        <w:tc>
          <w:tcPr>
            <w:tcW w:w="3938" w:type="dxa"/>
            <w:vAlign w:val="center"/>
          </w:tcPr>
          <w:p>
            <w:pPr>
              <w:pStyle w:val="12"/>
            </w:pPr>
            <w:r>
              <w:t>死亡抚恤</w:t>
            </w:r>
          </w:p>
        </w:tc>
        <w:tc>
          <w:tcPr>
            <w:tcW w:w="1153" w:type="dxa"/>
            <w:vAlign w:val="center"/>
          </w:tcPr>
          <w:p>
            <w:pPr>
              <w:pStyle w:val="11"/>
            </w:pPr>
            <w:r>
              <w:t>231.85</w:t>
            </w:r>
          </w:p>
        </w:tc>
        <w:tc>
          <w:tcPr>
            <w:tcW w:w="1159" w:type="dxa"/>
            <w:vAlign w:val="center"/>
          </w:tcPr>
          <w:p>
            <w:pPr>
              <w:pStyle w:val="11"/>
            </w:pPr>
          </w:p>
        </w:tc>
        <w:tc>
          <w:tcPr>
            <w:tcW w:w="1153" w:type="dxa"/>
            <w:vAlign w:val="center"/>
          </w:tcPr>
          <w:p>
            <w:pPr>
              <w:pStyle w:val="11"/>
            </w:pPr>
            <w:r>
              <w:t>231.85</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12</w:t>
            </w:r>
          </w:p>
        </w:tc>
        <w:tc>
          <w:tcPr>
            <w:tcW w:w="1439" w:type="dxa"/>
            <w:vAlign w:val="center"/>
          </w:tcPr>
          <w:p>
            <w:pPr>
              <w:pStyle w:val="12"/>
            </w:pPr>
            <w:r>
              <w:t>2080802</w:t>
            </w:r>
          </w:p>
        </w:tc>
        <w:tc>
          <w:tcPr>
            <w:tcW w:w="3938" w:type="dxa"/>
            <w:vAlign w:val="center"/>
          </w:tcPr>
          <w:p>
            <w:pPr>
              <w:pStyle w:val="12"/>
            </w:pPr>
            <w:r>
              <w:t>伤残抚恤</w:t>
            </w:r>
          </w:p>
        </w:tc>
        <w:tc>
          <w:tcPr>
            <w:tcW w:w="1153" w:type="dxa"/>
            <w:vAlign w:val="center"/>
          </w:tcPr>
          <w:p>
            <w:pPr>
              <w:pStyle w:val="11"/>
            </w:pPr>
            <w:r>
              <w:t>827.24</w:t>
            </w:r>
          </w:p>
        </w:tc>
        <w:tc>
          <w:tcPr>
            <w:tcW w:w="1159" w:type="dxa"/>
            <w:vAlign w:val="center"/>
          </w:tcPr>
          <w:p>
            <w:pPr>
              <w:pStyle w:val="11"/>
            </w:pPr>
          </w:p>
        </w:tc>
        <w:tc>
          <w:tcPr>
            <w:tcW w:w="1153" w:type="dxa"/>
            <w:vAlign w:val="center"/>
          </w:tcPr>
          <w:p>
            <w:pPr>
              <w:pStyle w:val="11"/>
            </w:pPr>
            <w:r>
              <w:t>827.24</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13</w:t>
            </w:r>
          </w:p>
        </w:tc>
        <w:tc>
          <w:tcPr>
            <w:tcW w:w="1439" w:type="dxa"/>
            <w:vAlign w:val="center"/>
          </w:tcPr>
          <w:p>
            <w:pPr>
              <w:pStyle w:val="12"/>
            </w:pPr>
            <w:r>
              <w:t>2080803</w:t>
            </w:r>
          </w:p>
        </w:tc>
        <w:tc>
          <w:tcPr>
            <w:tcW w:w="3938" w:type="dxa"/>
            <w:vAlign w:val="center"/>
          </w:tcPr>
          <w:p>
            <w:pPr>
              <w:pStyle w:val="12"/>
            </w:pPr>
            <w:r>
              <w:t>在乡复员、退伍军人生活补助</w:t>
            </w:r>
          </w:p>
        </w:tc>
        <w:tc>
          <w:tcPr>
            <w:tcW w:w="1153" w:type="dxa"/>
            <w:vAlign w:val="center"/>
          </w:tcPr>
          <w:p>
            <w:pPr>
              <w:pStyle w:val="11"/>
            </w:pPr>
            <w:r>
              <w:t>2353.00</w:t>
            </w:r>
          </w:p>
        </w:tc>
        <w:tc>
          <w:tcPr>
            <w:tcW w:w="1159" w:type="dxa"/>
            <w:vAlign w:val="center"/>
          </w:tcPr>
          <w:p>
            <w:pPr>
              <w:pStyle w:val="11"/>
            </w:pPr>
          </w:p>
        </w:tc>
        <w:tc>
          <w:tcPr>
            <w:tcW w:w="1153" w:type="dxa"/>
            <w:vAlign w:val="center"/>
          </w:tcPr>
          <w:p>
            <w:pPr>
              <w:pStyle w:val="11"/>
            </w:pPr>
            <w:r>
              <w:t>2353.00</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15</w:t>
            </w:r>
          </w:p>
        </w:tc>
        <w:tc>
          <w:tcPr>
            <w:tcW w:w="1439" w:type="dxa"/>
            <w:vAlign w:val="center"/>
          </w:tcPr>
          <w:p>
            <w:pPr>
              <w:pStyle w:val="12"/>
            </w:pPr>
            <w:r>
              <w:t>2080807</w:t>
            </w:r>
          </w:p>
        </w:tc>
        <w:tc>
          <w:tcPr>
            <w:tcW w:w="3938" w:type="dxa"/>
            <w:vAlign w:val="center"/>
          </w:tcPr>
          <w:p>
            <w:pPr>
              <w:pStyle w:val="12"/>
            </w:pPr>
            <w:r>
              <w:t>光荣院</w:t>
            </w:r>
          </w:p>
        </w:tc>
        <w:tc>
          <w:tcPr>
            <w:tcW w:w="1153" w:type="dxa"/>
            <w:vAlign w:val="center"/>
          </w:tcPr>
          <w:p>
            <w:pPr>
              <w:pStyle w:val="11"/>
            </w:pPr>
            <w:r>
              <w:t>44.28</w:t>
            </w:r>
          </w:p>
        </w:tc>
        <w:tc>
          <w:tcPr>
            <w:tcW w:w="1159" w:type="dxa"/>
            <w:vAlign w:val="center"/>
          </w:tcPr>
          <w:p>
            <w:pPr>
              <w:pStyle w:val="11"/>
            </w:pPr>
          </w:p>
        </w:tc>
        <w:tc>
          <w:tcPr>
            <w:tcW w:w="1153" w:type="dxa"/>
            <w:vAlign w:val="center"/>
          </w:tcPr>
          <w:p>
            <w:pPr>
              <w:pStyle w:val="11"/>
            </w:pPr>
            <w:r>
              <w:t>44.28</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16</w:t>
            </w:r>
          </w:p>
        </w:tc>
        <w:tc>
          <w:tcPr>
            <w:tcW w:w="1439" w:type="dxa"/>
            <w:vAlign w:val="center"/>
          </w:tcPr>
          <w:p>
            <w:pPr>
              <w:pStyle w:val="12"/>
            </w:pPr>
            <w:r>
              <w:t>2080808</w:t>
            </w:r>
          </w:p>
        </w:tc>
        <w:tc>
          <w:tcPr>
            <w:tcW w:w="3938" w:type="dxa"/>
            <w:vAlign w:val="center"/>
          </w:tcPr>
          <w:p>
            <w:pPr>
              <w:pStyle w:val="12"/>
            </w:pPr>
            <w:r>
              <w:t>褒扬纪念</w:t>
            </w:r>
          </w:p>
        </w:tc>
        <w:tc>
          <w:tcPr>
            <w:tcW w:w="1153" w:type="dxa"/>
            <w:vAlign w:val="center"/>
          </w:tcPr>
          <w:p>
            <w:pPr>
              <w:pStyle w:val="11"/>
            </w:pPr>
            <w:r>
              <w:t>59.55</w:t>
            </w:r>
          </w:p>
        </w:tc>
        <w:tc>
          <w:tcPr>
            <w:tcW w:w="1159" w:type="dxa"/>
            <w:vAlign w:val="center"/>
          </w:tcPr>
          <w:p>
            <w:pPr>
              <w:pStyle w:val="11"/>
            </w:pPr>
          </w:p>
        </w:tc>
        <w:tc>
          <w:tcPr>
            <w:tcW w:w="1153" w:type="dxa"/>
            <w:vAlign w:val="center"/>
          </w:tcPr>
          <w:p>
            <w:pPr>
              <w:pStyle w:val="11"/>
            </w:pPr>
            <w:r>
              <w:t>59.55</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17</w:t>
            </w:r>
          </w:p>
        </w:tc>
        <w:tc>
          <w:tcPr>
            <w:tcW w:w="1439" w:type="dxa"/>
            <w:vAlign w:val="center"/>
          </w:tcPr>
          <w:p>
            <w:pPr>
              <w:pStyle w:val="12"/>
            </w:pPr>
            <w:r>
              <w:t>2080899</w:t>
            </w:r>
          </w:p>
        </w:tc>
        <w:tc>
          <w:tcPr>
            <w:tcW w:w="3938" w:type="dxa"/>
            <w:vAlign w:val="center"/>
          </w:tcPr>
          <w:p>
            <w:pPr>
              <w:pStyle w:val="12"/>
            </w:pPr>
            <w:r>
              <w:t>其他优抚支出</w:t>
            </w:r>
          </w:p>
        </w:tc>
        <w:tc>
          <w:tcPr>
            <w:tcW w:w="1153" w:type="dxa"/>
            <w:vAlign w:val="center"/>
          </w:tcPr>
          <w:p>
            <w:pPr>
              <w:pStyle w:val="11"/>
            </w:pPr>
            <w:r>
              <w:t>78.97</w:t>
            </w:r>
          </w:p>
        </w:tc>
        <w:tc>
          <w:tcPr>
            <w:tcW w:w="1159" w:type="dxa"/>
            <w:vAlign w:val="center"/>
          </w:tcPr>
          <w:p>
            <w:pPr>
              <w:pStyle w:val="11"/>
            </w:pPr>
          </w:p>
        </w:tc>
        <w:tc>
          <w:tcPr>
            <w:tcW w:w="1153" w:type="dxa"/>
            <w:vAlign w:val="center"/>
          </w:tcPr>
          <w:p>
            <w:pPr>
              <w:pStyle w:val="11"/>
            </w:pPr>
            <w:r>
              <w:t>78.97</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18</w:t>
            </w:r>
          </w:p>
        </w:tc>
        <w:tc>
          <w:tcPr>
            <w:tcW w:w="1439" w:type="dxa"/>
            <w:vAlign w:val="center"/>
          </w:tcPr>
          <w:p>
            <w:pPr>
              <w:pStyle w:val="12"/>
            </w:pPr>
            <w:r>
              <w:t>20809</w:t>
            </w:r>
          </w:p>
        </w:tc>
        <w:tc>
          <w:tcPr>
            <w:tcW w:w="3938" w:type="dxa"/>
            <w:vAlign w:val="center"/>
          </w:tcPr>
          <w:p>
            <w:pPr>
              <w:pStyle w:val="12"/>
            </w:pPr>
            <w:r>
              <w:t>退役安置</w:t>
            </w:r>
          </w:p>
        </w:tc>
        <w:tc>
          <w:tcPr>
            <w:tcW w:w="1153" w:type="dxa"/>
            <w:vAlign w:val="center"/>
          </w:tcPr>
          <w:p>
            <w:pPr>
              <w:pStyle w:val="11"/>
            </w:pPr>
            <w:r>
              <w:t>840.87</w:t>
            </w:r>
          </w:p>
        </w:tc>
        <w:tc>
          <w:tcPr>
            <w:tcW w:w="1159" w:type="dxa"/>
            <w:vAlign w:val="center"/>
          </w:tcPr>
          <w:p>
            <w:pPr>
              <w:pStyle w:val="11"/>
            </w:pPr>
          </w:p>
        </w:tc>
        <w:tc>
          <w:tcPr>
            <w:tcW w:w="1153" w:type="dxa"/>
            <w:vAlign w:val="center"/>
          </w:tcPr>
          <w:p>
            <w:pPr>
              <w:pStyle w:val="11"/>
            </w:pPr>
            <w:r>
              <w:t>840.87</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24</w:t>
            </w:r>
          </w:p>
        </w:tc>
        <w:tc>
          <w:tcPr>
            <w:tcW w:w="1439" w:type="dxa"/>
            <w:vAlign w:val="center"/>
          </w:tcPr>
          <w:p>
            <w:pPr>
              <w:pStyle w:val="12"/>
            </w:pPr>
            <w:r>
              <w:t>20827</w:t>
            </w:r>
          </w:p>
        </w:tc>
        <w:tc>
          <w:tcPr>
            <w:tcW w:w="3938" w:type="dxa"/>
            <w:vAlign w:val="center"/>
          </w:tcPr>
          <w:p>
            <w:pPr>
              <w:pStyle w:val="12"/>
            </w:pPr>
            <w:r>
              <w:t>财政对其他社会保险基金的补助</w:t>
            </w:r>
          </w:p>
        </w:tc>
        <w:tc>
          <w:tcPr>
            <w:tcW w:w="1153" w:type="dxa"/>
            <w:vAlign w:val="center"/>
          </w:tcPr>
          <w:p>
            <w:pPr>
              <w:pStyle w:val="11"/>
            </w:pPr>
            <w:r>
              <w:t>0.81</w:t>
            </w:r>
          </w:p>
        </w:tc>
        <w:tc>
          <w:tcPr>
            <w:tcW w:w="1159" w:type="dxa"/>
            <w:vAlign w:val="center"/>
          </w:tcPr>
          <w:p>
            <w:pPr>
              <w:pStyle w:val="11"/>
            </w:pPr>
            <w:r>
              <w:t>0.81</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25</w:t>
            </w:r>
          </w:p>
        </w:tc>
        <w:tc>
          <w:tcPr>
            <w:tcW w:w="1439" w:type="dxa"/>
            <w:vAlign w:val="center"/>
          </w:tcPr>
          <w:p>
            <w:pPr>
              <w:pStyle w:val="12"/>
            </w:pPr>
            <w:r>
              <w:t>2082701</w:t>
            </w:r>
          </w:p>
        </w:tc>
        <w:tc>
          <w:tcPr>
            <w:tcW w:w="3938" w:type="dxa"/>
            <w:vAlign w:val="center"/>
          </w:tcPr>
          <w:p>
            <w:pPr>
              <w:pStyle w:val="12"/>
            </w:pPr>
            <w:r>
              <w:t>财政对失业保险基金的补助</w:t>
            </w:r>
          </w:p>
        </w:tc>
        <w:tc>
          <w:tcPr>
            <w:tcW w:w="1153" w:type="dxa"/>
            <w:vAlign w:val="center"/>
          </w:tcPr>
          <w:p>
            <w:pPr>
              <w:pStyle w:val="11"/>
            </w:pPr>
            <w:r>
              <w:t>0.33</w:t>
            </w:r>
          </w:p>
        </w:tc>
        <w:tc>
          <w:tcPr>
            <w:tcW w:w="1159" w:type="dxa"/>
            <w:vAlign w:val="center"/>
          </w:tcPr>
          <w:p>
            <w:pPr>
              <w:pStyle w:val="11"/>
            </w:pPr>
            <w:r>
              <w:t>0.33</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26</w:t>
            </w:r>
          </w:p>
        </w:tc>
        <w:tc>
          <w:tcPr>
            <w:tcW w:w="1439" w:type="dxa"/>
            <w:vAlign w:val="center"/>
          </w:tcPr>
          <w:p>
            <w:pPr>
              <w:pStyle w:val="12"/>
            </w:pPr>
            <w:r>
              <w:t>2082702</w:t>
            </w:r>
          </w:p>
        </w:tc>
        <w:tc>
          <w:tcPr>
            <w:tcW w:w="3938" w:type="dxa"/>
            <w:vAlign w:val="center"/>
          </w:tcPr>
          <w:p>
            <w:pPr>
              <w:pStyle w:val="12"/>
            </w:pPr>
            <w:r>
              <w:t>财政对工伤保险基金的补助</w:t>
            </w:r>
          </w:p>
        </w:tc>
        <w:tc>
          <w:tcPr>
            <w:tcW w:w="1153" w:type="dxa"/>
            <w:vAlign w:val="center"/>
          </w:tcPr>
          <w:p>
            <w:pPr>
              <w:pStyle w:val="11"/>
            </w:pPr>
            <w:r>
              <w:t>0.48</w:t>
            </w:r>
          </w:p>
        </w:tc>
        <w:tc>
          <w:tcPr>
            <w:tcW w:w="1159" w:type="dxa"/>
            <w:vAlign w:val="center"/>
          </w:tcPr>
          <w:p>
            <w:pPr>
              <w:pStyle w:val="11"/>
            </w:pPr>
            <w:r>
              <w:t>0.48</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27</w:t>
            </w:r>
          </w:p>
        </w:tc>
        <w:tc>
          <w:tcPr>
            <w:tcW w:w="1439" w:type="dxa"/>
            <w:vAlign w:val="center"/>
          </w:tcPr>
          <w:p>
            <w:pPr>
              <w:pStyle w:val="12"/>
            </w:pPr>
            <w:r>
              <w:t>20828</w:t>
            </w:r>
          </w:p>
        </w:tc>
        <w:tc>
          <w:tcPr>
            <w:tcW w:w="3938" w:type="dxa"/>
            <w:vAlign w:val="center"/>
          </w:tcPr>
          <w:p>
            <w:pPr>
              <w:pStyle w:val="12"/>
            </w:pPr>
            <w:r>
              <w:t>退役军人管理事务</w:t>
            </w:r>
          </w:p>
        </w:tc>
        <w:tc>
          <w:tcPr>
            <w:tcW w:w="1153" w:type="dxa"/>
            <w:vAlign w:val="center"/>
          </w:tcPr>
          <w:p>
            <w:pPr>
              <w:pStyle w:val="11"/>
            </w:pPr>
            <w:r>
              <w:t>294.23</w:t>
            </w:r>
          </w:p>
        </w:tc>
        <w:tc>
          <w:tcPr>
            <w:tcW w:w="1159" w:type="dxa"/>
            <w:vAlign w:val="center"/>
          </w:tcPr>
          <w:p>
            <w:pPr>
              <w:pStyle w:val="11"/>
            </w:pPr>
            <w:r>
              <w:t>154.15</w:t>
            </w:r>
          </w:p>
        </w:tc>
        <w:tc>
          <w:tcPr>
            <w:tcW w:w="1153" w:type="dxa"/>
            <w:vAlign w:val="center"/>
          </w:tcPr>
          <w:p>
            <w:pPr>
              <w:pStyle w:val="11"/>
            </w:pPr>
            <w:r>
              <w:t>140.08</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28</w:t>
            </w:r>
          </w:p>
        </w:tc>
        <w:tc>
          <w:tcPr>
            <w:tcW w:w="1439" w:type="dxa"/>
            <w:vAlign w:val="center"/>
          </w:tcPr>
          <w:p>
            <w:pPr>
              <w:pStyle w:val="12"/>
            </w:pPr>
            <w:r>
              <w:t>2082801</w:t>
            </w:r>
          </w:p>
        </w:tc>
        <w:tc>
          <w:tcPr>
            <w:tcW w:w="3938" w:type="dxa"/>
            <w:vAlign w:val="center"/>
          </w:tcPr>
          <w:p>
            <w:pPr>
              <w:pStyle w:val="12"/>
            </w:pPr>
            <w:r>
              <w:t>行政运行</w:t>
            </w:r>
          </w:p>
        </w:tc>
        <w:tc>
          <w:tcPr>
            <w:tcW w:w="1153" w:type="dxa"/>
            <w:vAlign w:val="center"/>
          </w:tcPr>
          <w:p>
            <w:pPr>
              <w:pStyle w:val="11"/>
            </w:pPr>
            <w:r>
              <w:t>85.68</w:t>
            </w:r>
          </w:p>
        </w:tc>
        <w:tc>
          <w:tcPr>
            <w:tcW w:w="1159" w:type="dxa"/>
            <w:vAlign w:val="center"/>
          </w:tcPr>
          <w:p>
            <w:pPr>
              <w:pStyle w:val="11"/>
            </w:pPr>
            <w:r>
              <w:t>85.68</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29</w:t>
            </w:r>
          </w:p>
        </w:tc>
        <w:tc>
          <w:tcPr>
            <w:tcW w:w="1439" w:type="dxa"/>
            <w:vAlign w:val="center"/>
          </w:tcPr>
          <w:p>
            <w:pPr>
              <w:pStyle w:val="12"/>
            </w:pPr>
            <w:r>
              <w:t>2082802</w:t>
            </w:r>
          </w:p>
        </w:tc>
        <w:tc>
          <w:tcPr>
            <w:tcW w:w="3938" w:type="dxa"/>
            <w:vAlign w:val="center"/>
          </w:tcPr>
          <w:p>
            <w:pPr>
              <w:pStyle w:val="12"/>
            </w:pPr>
            <w:r>
              <w:t>一般行政管理事务</w:t>
            </w:r>
          </w:p>
        </w:tc>
        <w:tc>
          <w:tcPr>
            <w:tcW w:w="1153" w:type="dxa"/>
            <w:vAlign w:val="center"/>
          </w:tcPr>
          <w:p>
            <w:pPr>
              <w:pStyle w:val="11"/>
            </w:pPr>
            <w:r>
              <w:t>3.00</w:t>
            </w:r>
          </w:p>
        </w:tc>
        <w:tc>
          <w:tcPr>
            <w:tcW w:w="1159" w:type="dxa"/>
            <w:vAlign w:val="center"/>
          </w:tcPr>
          <w:p>
            <w:pPr>
              <w:pStyle w:val="11"/>
            </w:pPr>
          </w:p>
        </w:tc>
        <w:tc>
          <w:tcPr>
            <w:tcW w:w="1153" w:type="dxa"/>
            <w:vAlign w:val="center"/>
          </w:tcPr>
          <w:p>
            <w:pPr>
              <w:pStyle w:val="11"/>
            </w:pPr>
            <w:r>
              <w:t>3.00</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30</w:t>
            </w:r>
          </w:p>
        </w:tc>
        <w:tc>
          <w:tcPr>
            <w:tcW w:w="1439" w:type="dxa"/>
            <w:vAlign w:val="center"/>
          </w:tcPr>
          <w:p>
            <w:pPr>
              <w:pStyle w:val="12"/>
            </w:pPr>
            <w:r>
              <w:t>2082804</w:t>
            </w:r>
          </w:p>
        </w:tc>
        <w:tc>
          <w:tcPr>
            <w:tcW w:w="3938" w:type="dxa"/>
            <w:vAlign w:val="center"/>
          </w:tcPr>
          <w:p>
            <w:pPr>
              <w:pStyle w:val="12"/>
            </w:pPr>
            <w:r>
              <w:t>拥军优属</w:t>
            </w:r>
          </w:p>
        </w:tc>
        <w:tc>
          <w:tcPr>
            <w:tcW w:w="1153" w:type="dxa"/>
            <w:vAlign w:val="center"/>
          </w:tcPr>
          <w:p>
            <w:pPr>
              <w:pStyle w:val="11"/>
            </w:pPr>
            <w:r>
              <w:t>101.52</w:t>
            </w:r>
          </w:p>
        </w:tc>
        <w:tc>
          <w:tcPr>
            <w:tcW w:w="1159" w:type="dxa"/>
            <w:vAlign w:val="center"/>
          </w:tcPr>
          <w:p>
            <w:pPr>
              <w:pStyle w:val="11"/>
            </w:pPr>
          </w:p>
        </w:tc>
        <w:tc>
          <w:tcPr>
            <w:tcW w:w="1153" w:type="dxa"/>
            <w:vAlign w:val="center"/>
          </w:tcPr>
          <w:p>
            <w:pPr>
              <w:pStyle w:val="11"/>
            </w:pPr>
            <w:r>
              <w:t>101.52</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31</w:t>
            </w:r>
          </w:p>
        </w:tc>
        <w:tc>
          <w:tcPr>
            <w:tcW w:w="1439" w:type="dxa"/>
            <w:vAlign w:val="center"/>
          </w:tcPr>
          <w:p>
            <w:pPr>
              <w:pStyle w:val="12"/>
            </w:pPr>
            <w:r>
              <w:t>2082850</w:t>
            </w:r>
          </w:p>
        </w:tc>
        <w:tc>
          <w:tcPr>
            <w:tcW w:w="3938" w:type="dxa"/>
            <w:vAlign w:val="center"/>
          </w:tcPr>
          <w:p>
            <w:pPr>
              <w:pStyle w:val="12"/>
            </w:pPr>
            <w:r>
              <w:t>事业运行</w:t>
            </w:r>
          </w:p>
        </w:tc>
        <w:tc>
          <w:tcPr>
            <w:tcW w:w="1153" w:type="dxa"/>
            <w:vAlign w:val="center"/>
          </w:tcPr>
          <w:p>
            <w:pPr>
              <w:pStyle w:val="11"/>
            </w:pPr>
            <w:r>
              <w:t>68.47</w:t>
            </w:r>
          </w:p>
        </w:tc>
        <w:tc>
          <w:tcPr>
            <w:tcW w:w="1159" w:type="dxa"/>
            <w:vAlign w:val="center"/>
          </w:tcPr>
          <w:p>
            <w:pPr>
              <w:pStyle w:val="11"/>
            </w:pPr>
            <w:r>
              <w:t>68.47</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32</w:t>
            </w:r>
          </w:p>
        </w:tc>
        <w:tc>
          <w:tcPr>
            <w:tcW w:w="1439" w:type="dxa"/>
            <w:vAlign w:val="center"/>
          </w:tcPr>
          <w:p>
            <w:pPr>
              <w:pStyle w:val="12"/>
            </w:pPr>
            <w:r>
              <w:t>2082899</w:t>
            </w:r>
          </w:p>
        </w:tc>
        <w:tc>
          <w:tcPr>
            <w:tcW w:w="3938" w:type="dxa"/>
            <w:vAlign w:val="center"/>
          </w:tcPr>
          <w:p>
            <w:pPr>
              <w:pStyle w:val="12"/>
            </w:pPr>
            <w:r>
              <w:t>其他退役军人事务管理支出</w:t>
            </w:r>
          </w:p>
        </w:tc>
        <w:tc>
          <w:tcPr>
            <w:tcW w:w="1153" w:type="dxa"/>
            <w:vAlign w:val="center"/>
          </w:tcPr>
          <w:p>
            <w:pPr>
              <w:pStyle w:val="11"/>
            </w:pPr>
            <w:r>
              <w:t>35.56</w:t>
            </w:r>
          </w:p>
        </w:tc>
        <w:tc>
          <w:tcPr>
            <w:tcW w:w="1159" w:type="dxa"/>
            <w:vAlign w:val="center"/>
          </w:tcPr>
          <w:p>
            <w:pPr>
              <w:pStyle w:val="11"/>
            </w:pPr>
          </w:p>
        </w:tc>
        <w:tc>
          <w:tcPr>
            <w:tcW w:w="1153" w:type="dxa"/>
            <w:vAlign w:val="center"/>
          </w:tcPr>
          <w:p>
            <w:pPr>
              <w:pStyle w:val="11"/>
            </w:pPr>
            <w:r>
              <w:t>35.56</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33</w:t>
            </w:r>
          </w:p>
        </w:tc>
        <w:tc>
          <w:tcPr>
            <w:tcW w:w="1439" w:type="dxa"/>
            <w:vAlign w:val="center"/>
          </w:tcPr>
          <w:p>
            <w:pPr>
              <w:pStyle w:val="12"/>
            </w:pPr>
            <w:r>
              <w:t>210</w:t>
            </w:r>
          </w:p>
        </w:tc>
        <w:tc>
          <w:tcPr>
            <w:tcW w:w="3938" w:type="dxa"/>
            <w:vAlign w:val="center"/>
          </w:tcPr>
          <w:p>
            <w:pPr>
              <w:pStyle w:val="12"/>
            </w:pPr>
            <w:r>
              <w:t>卫生健康支出</w:t>
            </w:r>
          </w:p>
        </w:tc>
        <w:tc>
          <w:tcPr>
            <w:tcW w:w="1153" w:type="dxa"/>
            <w:vAlign w:val="center"/>
          </w:tcPr>
          <w:p>
            <w:pPr>
              <w:pStyle w:val="11"/>
            </w:pPr>
            <w:r>
              <w:t>430.21</w:t>
            </w:r>
          </w:p>
        </w:tc>
        <w:tc>
          <w:tcPr>
            <w:tcW w:w="1159" w:type="dxa"/>
            <w:vAlign w:val="center"/>
          </w:tcPr>
          <w:p>
            <w:pPr>
              <w:pStyle w:val="11"/>
            </w:pPr>
            <w:r>
              <w:t>11.45</w:t>
            </w:r>
          </w:p>
        </w:tc>
        <w:tc>
          <w:tcPr>
            <w:tcW w:w="1153" w:type="dxa"/>
            <w:vAlign w:val="center"/>
          </w:tcPr>
          <w:p>
            <w:pPr>
              <w:pStyle w:val="11"/>
            </w:pPr>
            <w:r>
              <w:t>418.76</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34</w:t>
            </w:r>
          </w:p>
        </w:tc>
        <w:tc>
          <w:tcPr>
            <w:tcW w:w="1439" w:type="dxa"/>
            <w:vAlign w:val="center"/>
          </w:tcPr>
          <w:p>
            <w:pPr>
              <w:pStyle w:val="12"/>
            </w:pPr>
            <w:r>
              <w:t>21011</w:t>
            </w:r>
          </w:p>
        </w:tc>
        <w:tc>
          <w:tcPr>
            <w:tcW w:w="3938" w:type="dxa"/>
            <w:vAlign w:val="center"/>
          </w:tcPr>
          <w:p>
            <w:pPr>
              <w:pStyle w:val="12"/>
            </w:pPr>
            <w:r>
              <w:t>行政事业单位医疗</w:t>
            </w:r>
          </w:p>
        </w:tc>
        <w:tc>
          <w:tcPr>
            <w:tcW w:w="1153" w:type="dxa"/>
            <w:vAlign w:val="center"/>
          </w:tcPr>
          <w:p>
            <w:pPr>
              <w:pStyle w:val="11"/>
            </w:pPr>
            <w:r>
              <w:t>11.45</w:t>
            </w:r>
          </w:p>
        </w:tc>
        <w:tc>
          <w:tcPr>
            <w:tcW w:w="1159" w:type="dxa"/>
            <w:vAlign w:val="center"/>
          </w:tcPr>
          <w:p>
            <w:pPr>
              <w:pStyle w:val="11"/>
            </w:pPr>
            <w:r>
              <w:t>11.45</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35</w:t>
            </w:r>
          </w:p>
        </w:tc>
        <w:tc>
          <w:tcPr>
            <w:tcW w:w="1439" w:type="dxa"/>
            <w:vAlign w:val="center"/>
          </w:tcPr>
          <w:p>
            <w:pPr>
              <w:pStyle w:val="12"/>
            </w:pPr>
            <w:r>
              <w:t>2101101</w:t>
            </w:r>
          </w:p>
        </w:tc>
        <w:tc>
          <w:tcPr>
            <w:tcW w:w="3938" w:type="dxa"/>
            <w:vAlign w:val="center"/>
          </w:tcPr>
          <w:p>
            <w:pPr>
              <w:pStyle w:val="12"/>
            </w:pPr>
            <w:r>
              <w:t>行政单位医疗</w:t>
            </w:r>
          </w:p>
        </w:tc>
        <w:tc>
          <w:tcPr>
            <w:tcW w:w="1153" w:type="dxa"/>
            <w:vAlign w:val="center"/>
          </w:tcPr>
          <w:p>
            <w:pPr>
              <w:pStyle w:val="11"/>
            </w:pPr>
            <w:r>
              <w:t>3.92</w:t>
            </w:r>
          </w:p>
        </w:tc>
        <w:tc>
          <w:tcPr>
            <w:tcW w:w="1159" w:type="dxa"/>
            <w:vAlign w:val="center"/>
          </w:tcPr>
          <w:p>
            <w:pPr>
              <w:pStyle w:val="11"/>
            </w:pPr>
            <w:r>
              <w:t>3.92</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36</w:t>
            </w:r>
          </w:p>
        </w:tc>
        <w:tc>
          <w:tcPr>
            <w:tcW w:w="1439" w:type="dxa"/>
            <w:vAlign w:val="center"/>
          </w:tcPr>
          <w:p>
            <w:pPr>
              <w:pStyle w:val="12"/>
            </w:pPr>
            <w:r>
              <w:t>2101102</w:t>
            </w:r>
          </w:p>
        </w:tc>
        <w:tc>
          <w:tcPr>
            <w:tcW w:w="3938" w:type="dxa"/>
            <w:vAlign w:val="center"/>
          </w:tcPr>
          <w:p>
            <w:pPr>
              <w:pStyle w:val="12"/>
            </w:pPr>
            <w:r>
              <w:t>事业单位医疗</w:t>
            </w:r>
          </w:p>
        </w:tc>
        <w:tc>
          <w:tcPr>
            <w:tcW w:w="1153" w:type="dxa"/>
            <w:vAlign w:val="center"/>
          </w:tcPr>
          <w:p>
            <w:pPr>
              <w:pStyle w:val="11"/>
            </w:pPr>
            <w:r>
              <w:t>3.90</w:t>
            </w:r>
          </w:p>
        </w:tc>
        <w:tc>
          <w:tcPr>
            <w:tcW w:w="1159" w:type="dxa"/>
            <w:vAlign w:val="center"/>
          </w:tcPr>
          <w:p>
            <w:pPr>
              <w:pStyle w:val="11"/>
            </w:pPr>
            <w:r>
              <w:t>3.90</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37</w:t>
            </w:r>
          </w:p>
        </w:tc>
        <w:tc>
          <w:tcPr>
            <w:tcW w:w="1439" w:type="dxa"/>
            <w:vAlign w:val="center"/>
          </w:tcPr>
          <w:p>
            <w:pPr>
              <w:pStyle w:val="12"/>
            </w:pPr>
            <w:r>
              <w:t>2101103</w:t>
            </w:r>
          </w:p>
        </w:tc>
        <w:tc>
          <w:tcPr>
            <w:tcW w:w="3938" w:type="dxa"/>
            <w:vAlign w:val="center"/>
          </w:tcPr>
          <w:p>
            <w:pPr>
              <w:pStyle w:val="12"/>
            </w:pPr>
            <w:r>
              <w:t>公务员医疗补助</w:t>
            </w:r>
          </w:p>
        </w:tc>
        <w:tc>
          <w:tcPr>
            <w:tcW w:w="1153" w:type="dxa"/>
            <w:vAlign w:val="center"/>
          </w:tcPr>
          <w:p>
            <w:pPr>
              <w:pStyle w:val="11"/>
            </w:pPr>
            <w:r>
              <w:t>3.63</w:t>
            </w:r>
          </w:p>
        </w:tc>
        <w:tc>
          <w:tcPr>
            <w:tcW w:w="1159" w:type="dxa"/>
            <w:vAlign w:val="center"/>
          </w:tcPr>
          <w:p>
            <w:pPr>
              <w:pStyle w:val="11"/>
            </w:pPr>
            <w:r>
              <w:t>3.63</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38</w:t>
            </w:r>
          </w:p>
        </w:tc>
        <w:tc>
          <w:tcPr>
            <w:tcW w:w="1439" w:type="dxa"/>
            <w:vAlign w:val="center"/>
          </w:tcPr>
          <w:p>
            <w:pPr>
              <w:pStyle w:val="12"/>
            </w:pPr>
            <w:r>
              <w:t>21014</w:t>
            </w:r>
          </w:p>
        </w:tc>
        <w:tc>
          <w:tcPr>
            <w:tcW w:w="3938" w:type="dxa"/>
            <w:vAlign w:val="center"/>
          </w:tcPr>
          <w:p>
            <w:pPr>
              <w:pStyle w:val="12"/>
            </w:pPr>
            <w:r>
              <w:t>优抚对象医疗</w:t>
            </w:r>
          </w:p>
        </w:tc>
        <w:tc>
          <w:tcPr>
            <w:tcW w:w="1153" w:type="dxa"/>
            <w:vAlign w:val="center"/>
          </w:tcPr>
          <w:p>
            <w:pPr>
              <w:pStyle w:val="11"/>
            </w:pPr>
            <w:r>
              <w:t>418.76</w:t>
            </w:r>
          </w:p>
        </w:tc>
        <w:tc>
          <w:tcPr>
            <w:tcW w:w="1159" w:type="dxa"/>
            <w:vAlign w:val="center"/>
          </w:tcPr>
          <w:p>
            <w:pPr>
              <w:pStyle w:val="11"/>
            </w:pPr>
          </w:p>
        </w:tc>
        <w:tc>
          <w:tcPr>
            <w:tcW w:w="1153" w:type="dxa"/>
            <w:vAlign w:val="center"/>
          </w:tcPr>
          <w:p>
            <w:pPr>
              <w:pStyle w:val="11"/>
            </w:pPr>
            <w:r>
              <w:t>418.76</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39</w:t>
            </w:r>
          </w:p>
        </w:tc>
        <w:tc>
          <w:tcPr>
            <w:tcW w:w="1439" w:type="dxa"/>
            <w:vAlign w:val="center"/>
          </w:tcPr>
          <w:p>
            <w:pPr>
              <w:pStyle w:val="12"/>
            </w:pPr>
            <w:r>
              <w:t>2101401</w:t>
            </w:r>
          </w:p>
        </w:tc>
        <w:tc>
          <w:tcPr>
            <w:tcW w:w="3938" w:type="dxa"/>
            <w:vAlign w:val="center"/>
          </w:tcPr>
          <w:p>
            <w:pPr>
              <w:pStyle w:val="12"/>
            </w:pPr>
            <w:r>
              <w:t>优抚对象医疗补助</w:t>
            </w:r>
          </w:p>
        </w:tc>
        <w:tc>
          <w:tcPr>
            <w:tcW w:w="1153" w:type="dxa"/>
            <w:vAlign w:val="center"/>
          </w:tcPr>
          <w:p>
            <w:pPr>
              <w:pStyle w:val="11"/>
            </w:pPr>
            <w:r>
              <w:t>418.76</w:t>
            </w:r>
          </w:p>
        </w:tc>
        <w:tc>
          <w:tcPr>
            <w:tcW w:w="1159" w:type="dxa"/>
            <w:vAlign w:val="center"/>
          </w:tcPr>
          <w:p>
            <w:pPr>
              <w:pStyle w:val="11"/>
            </w:pPr>
          </w:p>
        </w:tc>
        <w:tc>
          <w:tcPr>
            <w:tcW w:w="1153" w:type="dxa"/>
            <w:vAlign w:val="center"/>
          </w:tcPr>
          <w:p>
            <w:pPr>
              <w:pStyle w:val="11"/>
            </w:pPr>
            <w:r>
              <w:t>418.76</w:t>
            </w: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40</w:t>
            </w:r>
          </w:p>
        </w:tc>
        <w:tc>
          <w:tcPr>
            <w:tcW w:w="1439" w:type="dxa"/>
            <w:vAlign w:val="center"/>
          </w:tcPr>
          <w:p>
            <w:pPr>
              <w:pStyle w:val="12"/>
            </w:pPr>
            <w:r>
              <w:t>221</w:t>
            </w:r>
          </w:p>
        </w:tc>
        <w:tc>
          <w:tcPr>
            <w:tcW w:w="3938" w:type="dxa"/>
            <w:vAlign w:val="center"/>
          </w:tcPr>
          <w:p>
            <w:pPr>
              <w:pStyle w:val="12"/>
            </w:pPr>
            <w:r>
              <w:t>住房保障支出</w:t>
            </w:r>
          </w:p>
        </w:tc>
        <w:tc>
          <w:tcPr>
            <w:tcW w:w="1153" w:type="dxa"/>
            <w:vAlign w:val="center"/>
          </w:tcPr>
          <w:p>
            <w:pPr>
              <w:pStyle w:val="11"/>
            </w:pPr>
            <w:r>
              <w:t>12.85</w:t>
            </w:r>
          </w:p>
        </w:tc>
        <w:tc>
          <w:tcPr>
            <w:tcW w:w="1159" w:type="dxa"/>
            <w:vAlign w:val="center"/>
          </w:tcPr>
          <w:p>
            <w:pPr>
              <w:pStyle w:val="11"/>
            </w:pPr>
            <w:r>
              <w:t>12.85</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41</w:t>
            </w:r>
          </w:p>
        </w:tc>
        <w:tc>
          <w:tcPr>
            <w:tcW w:w="1439" w:type="dxa"/>
            <w:vAlign w:val="center"/>
          </w:tcPr>
          <w:p>
            <w:pPr>
              <w:pStyle w:val="12"/>
            </w:pPr>
            <w:r>
              <w:t>22102</w:t>
            </w:r>
          </w:p>
        </w:tc>
        <w:tc>
          <w:tcPr>
            <w:tcW w:w="3938" w:type="dxa"/>
            <w:vAlign w:val="center"/>
          </w:tcPr>
          <w:p>
            <w:pPr>
              <w:pStyle w:val="12"/>
            </w:pPr>
            <w:r>
              <w:t>住房改革支出</w:t>
            </w:r>
          </w:p>
        </w:tc>
        <w:tc>
          <w:tcPr>
            <w:tcW w:w="1153" w:type="dxa"/>
            <w:vAlign w:val="center"/>
          </w:tcPr>
          <w:p>
            <w:pPr>
              <w:pStyle w:val="11"/>
            </w:pPr>
            <w:r>
              <w:t>12.85</w:t>
            </w:r>
          </w:p>
        </w:tc>
        <w:tc>
          <w:tcPr>
            <w:tcW w:w="1159" w:type="dxa"/>
            <w:vAlign w:val="center"/>
          </w:tcPr>
          <w:p>
            <w:pPr>
              <w:pStyle w:val="11"/>
            </w:pPr>
            <w:r>
              <w:t>12.85</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00" w:type="dxa"/>
            <w:vAlign w:val="center"/>
          </w:tcPr>
          <w:p>
            <w:pPr>
              <w:pStyle w:val="13"/>
            </w:pPr>
            <w:r>
              <w:t>42</w:t>
            </w:r>
          </w:p>
        </w:tc>
        <w:tc>
          <w:tcPr>
            <w:tcW w:w="1439" w:type="dxa"/>
            <w:vAlign w:val="center"/>
          </w:tcPr>
          <w:p>
            <w:pPr>
              <w:pStyle w:val="12"/>
            </w:pPr>
            <w:r>
              <w:t>2210201</w:t>
            </w:r>
          </w:p>
        </w:tc>
        <w:tc>
          <w:tcPr>
            <w:tcW w:w="3938" w:type="dxa"/>
            <w:vAlign w:val="center"/>
          </w:tcPr>
          <w:p>
            <w:pPr>
              <w:pStyle w:val="12"/>
            </w:pPr>
            <w:r>
              <w:t>住房公积金</w:t>
            </w:r>
          </w:p>
        </w:tc>
        <w:tc>
          <w:tcPr>
            <w:tcW w:w="1153" w:type="dxa"/>
            <w:vAlign w:val="center"/>
          </w:tcPr>
          <w:p>
            <w:pPr>
              <w:pStyle w:val="11"/>
            </w:pPr>
            <w:r>
              <w:t>12.85</w:t>
            </w:r>
          </w:p>
        </w:tc>
        <w:tc>
          <w:tcPr>
            <w:tcW w:w="1159" w:type="dxa"/>
            <w:vAlign w:val="center"/>
          </w:tcPr>
          <w:p>
            <w:pPr>
              <w:pStyle w:val="11"/>
            </w:pPr>
            <w:r>
              <w:t>12.85</w:t>
            </w:r>
          </w:p>
        </w:tc>
        <w:tc>
          <w:tcPr>
            <w:tcW w:w="1153" w:type="dxa"/>
            <w:vAlign w:val="center"/>
          </w:tcPr>
          <w:p>
            <w:pPr>
              <w:pStyle w:val="11"/>
            </w:pPr>
          </w:p>
        </w:tc>
        <w:tc>
          <w:tcPr>
            <w:tcW w:w="1153" w:type="dxa"/>
            <w:vAlign w:val="center"/>
          </w:tcPr>
          <w:p>
            <w:pPr>
              <w:pStyle w:val="11"/>
            </w:pPr>
          </w:p>
        </w:tc>
        <w:tc>
          <w:tcPr>
            <w:tcW w:w="1971" w:type="dxa"/>
            <w:vAlign w:val="center"/>
          </w:tcPr>
          <w:p>
            <w:pPr>
              <w:pStyle w:val="11"/>
            </w:pPr>
          </w:p>
        </w:tc>
        <w:tc>
          <w:tcPr>
            <w:tcW w:w="234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0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2736"/>
        <w:gridCol w:w="1470"/>
        <w:gridCol w:w="2950"/>
        <w:gridCol w:w="1460"/>
        <w:gridCol w:w="1910"/>
        <w:gridCol w:w="1325"/>
        <w:gridCol w:w="1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42"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950" w:type="dxa"/>
            <w:tcBorders>
              <w:top w:val="single" w:color="FFFFFF" w:sz="6" w:space="0"/>
              <w:left w:val="single" w:color="FFFFFF" w:sz="6" w:space="0"/>
              <w:right w:val="single" w:color="FFFFFF" w:sz="6" w:space="0"/>
            </w:tcBorders>
            <w:vAlign w:val="center"/>
          </w:tcPr>
          <w:p>
            <w:pPr>
              <w:pStyle w:val="8"/>
            </w:pPr>
            <w:r>
              <w:t>预算年度：2024</w:t>
            </w:r>
          </w:p>
        </w:tc>
        <w:tc>
          <w:tcPr>
            <w:tcW w:w="622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restart"/>
            <w:vAlign w:val="center"/>
          </w:tcPr>
          <w:p>
            <w:pPr>
              <w:pStyle w:val="10"/>
            </w:pPr>
            <w:r>
              <w:t>序号</w:t>
            </w:r>
          </w:p>
        </w:tc>
        <w:tc>
          <w:tcPr>
            <w:tcW w:w="4206" w:type="dxa"/>
            <w:gridSpan w:val="2"/>
            <w:vAlign w:val="center"/>
          </w:tcPr>
          <w:p>
            <w:pPr>
              <w:pStyle w:val="10"/>
            </w:pPr>
            <w:r>
              <w:t>收入</w:t>
            </w:r>
          </w:p>
        </w:tc>
        <w:tc>
          <w:tcPr>
            <w:tcW w:w="917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continue"/>
          </w:tcPr>
          <w:p/>
        </w:tc>
        <w:tc>
          <w:tcPr>
            <w:tcW w:w="2736" w:type="dxa"/>
            <w:vAlign w:val="center"/>
          </w:tcPr>
          <w:p>
            <w:pPr>
              <w:pStyle w:val="10"/>
            </w:pPr>
            <w:r>
              <w:t>项  目</w:t>
            </w:r>
          </w:p>
        </w:tc>
        <w:tc>
          <w:tcPr>
            <w:tcW w:w="1470" w:type="dxa"/>
            <w:vAlign w:val="center"/>
          </w:tcPr>
          <w:p>
            <w:pPr>
              <w:pStyle w:val="10"/>
            </w:pPr>
            <w:r>
              <w:t>金额</w:t>
            </w:r>
          </w:p>
        </w:tc>
        <w:tc>
          <w:tcPr>
            <w:tcW w:w="2950" w:type="dxa"/>
            <w:vAlign w:val="center"/>
          </w:tcPr>
          <w:p>
            <w:pPr>
              <w:pStyle w:val="10"/>
            </w:pPr>
            <w:r>
              <w:t>项  目</w:t>
            </w:r>
          </w:p>
        </w:tc>
        <w:tc>
          <w:tcPr>
            <w:tcW w:w="1460" w:type="dxa"/>
            <w:vAlign w:val="center"/>
          </w:tcPr>
          <w:p>
            <w:pPr>
              <w:pStyle w:val="10"/>
            </w:pPr>
            <w:r>
              <w:t>合计</w:t>
            </w:r>
          </w:p>
        </w:tc>
        <w:tc>
          <w:tcPr>
            <w:tcW w:w="1910" w:type="dxa"/>
            <w:vAlign w:val="center"/>
          </w:tcPr>
          <w:p>
            <w:pPr>
              <w:pStyle w:val="10"/>
            </w:pPr>
            <w:r>
              <w:t>一般公共预算财政拨款</w:t>
            </w:r>
          </w:p>
        </w:tc>
        <w:tc>
          <w:tcPr>
            <w:tcW w:w="1325" w:type="dxa"/>
            <w:vAlign w:val="center"/>
          </w:tcPr>
          <w:p>
            <w:pPr>
              <w:pStyle w:val="10"/>
            </w:pPr>
            <w:r>
              <w:t>政府性基金预算财政    拨款</w:t>
            </w:r>
          </w:p>
        </w:tc>
        <w:tc>
          <w:tcPr>
            <w:tcW w:w="153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Align w:val="center"/>
          </w:tcPr>
          <w:p>
            <w:pPr>
              <w:pStyle w:val="10"/>
            </w:pPr>
            <w:r>
              <w:t>栏次</w:t>
            </w:r>
          </w:p>
        </w:tc>
        <w:tc>
          <w:tcPr>
            <w:tcW w:w="2736" w:type="dxa"/>
            <w:vAlign w:val="center"/>
          </w:tcPr>
          <w:p>
            <w:pPr>
              <w:pStyle w:val="10"/>
            </w:pPr>
            <w:r>
              <w:t>1</w:t>
            </w:r>
          </w:p>
        </w:tc>
        <w:tc>
          <w:tcPr>
            <w:tcW w:w="1470" w:type="dxa"/>
            <w:vAlign w:val="center"/>
          </w:tcPr>
          <w:p>
            <w:pPr>
              <w:pStyle w:val="10"/>
            </w:pPr>
            <w:r>
              <w:t>2</w:t>
            </w:r>
          </w:p>
        </w:tc>
        <w:tc>
          <w:tcPr>
            <w:tcW w:w="2950" w:type="dxa"/>
            <w:vAlign w:val="center"/>
          </w:tcPr>
          <w:p>
            <w:pPr>
              <w:pStyle w:val="10"/>
            </w:pPr>
            <w:r>
              <w:t>3</w:t>
            </w:r>
          </w:p>
        </w:tc>
        <w:tc>
          <w:tcPr>
            <w:tcW w:w="1460" w:type="dxa"/>
            <w:vAlign w:val="center"/>
          </w:tcPr>
          <w:p>
            <w:pPr>
              <w:pStyle w:val="10"/>
            </w:pPr>
            <w:r>
              <w:t>4</w:t>
            </w:r>
          </w:p>
        </w:tc>
        <w:tc>
          <w:tcPr>
            <w:tcW w:w="1910" w:type="dxa"/>
            <w:vAlign w:val="center"/>
          </w:tcPr>
          <w:p>
            <w:pPr>
              <w:pStyle w:val="10"/>
            </w:pPr>
            <w:r>
              <w:t>5</w:t>
            </w:r>
          </w:p>
        </w:tc>
        <w:tc>
          <w:tcPr>
            <w:tcW w:w="1325" w:type="dxa"/>
            <w:vAlign w:val="center"/>
          </w:tcPr>
          <w:p>
            <w:pPr>
              <w:pStyle w:val="10"/>
            </w:pPr>
            <w:r>
              <w:t>6</w:t>
            </w:r>
          </w:p>
        </w:tc>
        <w:tc>
          <w:tcPr>
            <w:tcW w:w="153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w:t>
            </w:r>
          </w:p>
        </w:tc>
        <w:tc>
          <w:tcPr>
            <w:tcW w:w="2736" w:type="dxa"/>
            <w:vAlign w:val="center"/>
          </w:tcPr>
          <w:p>
            <w:pPr>
              <w:pStyle w:val="12"/>
            </w:pPr>
            <w:r>
              <w:t>一、一般公共预算拨款</w:t>
            </w:r>
          </w:p>
        </w:tc>
        <w:tc>
          <w:tcPr>
            <w:tcW w:w="1470" w:type="dxa"/>
            <w:vAlign w:val="center"/>
          </w:tcPr>
          <w:p>
            <w:pPr>
              <w:pStyle w:val="11"/>
            </w:pPr>
            <w:r>
              <w:t>6537.73</w:t>
            </w:r>
          </w:p>
        </w:tc>
        <w:tc>
          <w:tcPr>
            <w:tcW w:w="2950" w:type="dxa"/>
            <w:vAlign w:val="center"/>
          </w:tcPr>
          <w:p>
            <w:pPr>
              <w:pStyle w:val="12"/>
            </w:pPr>
            <w:r>
              <w:t>一、一般公共服务支出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w:t>
            </w:r>
          </w:p>
        </w:tc>
        <w:tc>
          <w:tcPr>
            <w:tcW w:w="2736" w:type="dxa"/>
            <w:vAlign w:val="center"/>
          </w:tcPr>
          <w:p>
            <w:pPr>
              <w:pStyle w:val="12"/>
            </w:pPr>
            <w:r>
              <w:t>二、政府性基金预算拨款</w:t>
            </w:r>
          </w:p>
        </w:tc>
        <w:tc>
          <w:tcPr>
            <w:tcW w:w="1470" w:type="dxa"/>
            <w:vAlign w:val="center"/>
          </w:tcPr>
          <w:p>
            <w:pPr>
              <w:pStyle w:val="11"/>
            </w:pPr>
          </w:p>
        </w:tc>
        <w:tc>
          <w:tcPr>
            <w:tcW w:w="2950" w:type="dxa"/>
            <w:vAlign w:val="center"/>
          </w:tcPr>
          <w:p>
            <w:pPr>
              <w:pStyle w:val="12"/>
            </w:pPr>
            <w:r>
              <w:t>二、外交支出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w:t>
            </w:r>
          </w:p>
        </w:tc>
        <w:tc>
          <w:tcPr>
            <w:tcW w:w="2736" w:type="dxa"/>
            <w:vAlign w:val="center"/>
          </w:tcPr>
          <w:p>
            <w:pPr>
              <w:pStyle w:val="12"/>
            </w:pPr>
            <w:r>
              <w:t>三、国有资本经营预算拨款</w:t>
            </w:r>
          </w:p>
        </w:tc>
        <w:tc>
          <w:tcPr>
            <w:tcW w:w="1470" w:type="dxa"/>
            <w:vAlign w:val="center"/>
          </w:tcPr>
          <w:p>
            <w:pPr>
              <w:pStyle w:val="11"/>
            </w:pPr>
          </w:p>
        </w:tc>
        <w:tc>
          <w:tcPr>
            <w:tcW w:w="2950" w:type="dxa"/>
            <w:vAlign w:val="center"/>
          </w:tcPr>
          <w:p>
            <w:pPr>
              <w:pStyle w:val="12"/>
            </w:pPr>
            <w:r>
              <w:t>三、国防支出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4</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四、公共安全支出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5</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五、教育支出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6</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六、科学技术支出</w:t>
            </w:r>
          </w:p>
        </w:tc>
        <w:tc>
          <w:tcPr>
            <w:tcW w:w="1460" w:type="dxa"/>
            <w:vAlign w:val="center"/>
          </w:tcPr>
          <w:p>
            <w:pPr>
              <w:pStyle w:val="11"/>
            </w:pPr>
            <w:r>
              <w:t>39.70</w:t>
            </w:r>
          </w:p>
        </w:tc>
        <w:tc>
          <w:tcPr>
            <w:tcW w:w="1910" w:type="dxa"/>
            <w:vAlign w:val="center"/>
          </w:tcPr>
          <w:p>
            <w:pPr>
              <w:pStyle w:val="11"/>
            </w:pPr>
            <w:r>
              <w:t>39.70</w:t>
            </w: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7</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七、文化旅游体育与传媒支出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8</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八、社会保障和就业支出</w:t>
            </w:r>
          </w:p>
        </w:tc>
        <w:tc>
          <w:tcPr>
            <w:tcW w:w="1460" w:type="dxa"/>
            <w:vAlign w:val="center"/>
          </w:tcPr>
          <w:p>
            <w:pPr>
              <w:pStyle w:val="11"/>
            </w:pPr>
            <w:r>
              <w:t>6188.59</w:t>
            </w:r>
          </w:p>
        </w:tc>
        <w:tc>
          <w:tcPr>
            <w:tcW w:w="1910" w:type="dxa"/>
            <w:vAlign w:val="center"/>
          </w:tcPr>
          <w:p>
            <w:pPr>
              <w:pStyle w:val="11"/>
            </w:pPr>
            <w:r>
              <w:t>6188.59</w:t>
            </w: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9</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九、社会保险基金支出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10</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十、卫生健康支出</w:t>
            </w:r>
          </w:p>
        </w:tc>
        <w:tc>
          <w:tcPr>
            <w:tcW w:w="1460" w:type="dxa"/>
            <w:vAlign w:val="center"/>
          </w:tcPr>
          <w:p>
            <w:pPr>
              <w:pStyle w:val="11"/>
            </w:pPr>
            <w:r>
              <w:t>430.21</w:t>
            </w:r>
          </w:p>
        </w:tc>
        <w:tc>
          <w:tcPr>
            <w:tcW w:w="1910" w:type="dxa"/>
            <w:vAlign w:val="center"/>
          </w:tcPr>
          <w:p>
            <w:pPr>
              <w:pStyle w:val="11"/>
            </w:pPr>
            <w:r>
              <w:t>430.21</w:t>
            </w: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11</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十一、节能环保支出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12</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十二、城乡社区支出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13</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十三、农林水支出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14</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十四、交通运输支出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15</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十五、资源勘探工业信息等支出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16</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十六、商业服务业等支出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17</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十七、金融支出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18</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十八、援助其他地区支出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19</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十九、自然资源海洋气象等支出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20</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二十、住房保障支出</w:t>
            </w:r>
          </w:p>
        </w:tc>
        <w:tc>
          <w:tcPr>
            <w:tcW w:w="1460" w:type="dxa"/>
            <w:vAlign w:val="center"/>
          </w:tcPr>
          <w:p>
            <w:pPr>
              <w:pStyle w:val="11"/>
            </w:pPr>
            <w:r>
              <w:t>12.85</w:t>
            </w:r>
          </w:p>
        </w:tc>
        <w:tc>
          <w:tcPr>
            <w:tcW w:w="1910" w:type="dxa"/>
            <w:vAlign w:val="center"/>
          </w:tcPr>
          <w:p>
            <w:pPr>
              <w:pStyle w:val="11"/>
            </w:pPr>
            <w:r>
              <w:t>12.85</w:t>
            </w: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21</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二十一、粮油物资储备支出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22</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二十二、国有资本经营预算支出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23</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二十三、灾害防治及应急管理支出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24</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二十四、预备费</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25</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二十五、其他支出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26</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二十六、转移性支出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27</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二十七、债务还本支出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28</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二十八、债务付息支出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29</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二十九、债务发行费用支出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30</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三十、抗疫特别国债安排的支出</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31</w:t>
            </w:r>
          </w:p>
        </w:tc>
        <w:tc>
          <w:tcPr>
            <w:tcW w:w="2736" w:type="dxa"/>
            <w:vAlign w:val="center"/>
          </w:tcPr>
          <w:p>
            <w:pPr>
              <w:pStyle w:val="12"/>
            </w:pPr>
          </w:p>
        </w:tc>
        <w:tc>
          <w:tcPr>
            <w:tcW w:w="1470" w:type="dxa"/>
            <w:vAlign w:val="center"/>
          </w:tcPr>
          <w:p>
            <w:pPr>
              <w:pStyle w:val="11"/>
            </w:pPr>
          </w:p>
        </w:tc>
        <w:tc>
          <w:tcPr>
            <w:tcW w:w="2950" w:type="dxa"/>
            <w:vAlign w:val="center"/>
          </w:tcPr>
          <w:p>
            <w:pPr>
              <w:pStyle w:val="12"/>
            </w:pPr>
            <w:r>
              <w:t>三十一、人行科目</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32</w:t>
            </w:r>
          </w:p>
        </w:tc>
        <w:tc>
          <w:tcPr>
            <w:tcW w:w="2736" w:type="dxa"/>
            <w:vAlign w:val="center"/>
          </w:tcPr>
          <w:p>
            <w:pPr>
              <w:pStyle w:val="14"/>
            </w:pPr>
            <w:r>
              <w:t>本年收入合计</w:t>
            </w:r>
          </w:p>
        </w:tc>
        <w:tc>
          <w:tcPr>
            <w:tcW w:w="1470" w:type="dxa"/>
            <w:vAlign w:val="center"/>
          </w:tcPr>
          <w:p>
            <w:pPr>
              <w:pStyle w:val="15"/>
            </w:pPr>
            <w:r>
              <w:t>6537.73</w:t>
            </w:r>
          </w:p>
        </w:tc>
        <w:tc>
          <w:tcPr>
            <w:tcW w:w="2950" w:type="dxa"/>
            <w:vAlign w:val="center"/>
          </w:tcPr>
          <w:p>
            <w:pPr>
              <w:pStyle w:val="14"/>
            </w:pPr>
            <w:r>
              <w:t>本年支出合计</w:t>
            </w:r>
          </w:p>
        </w:tc>
        <w:tc>
          <w:tcPr>
            <w:tcW w:w="1460" w:type="dxa"/>
            <w:vAlign w:val="center"/>
          </w:tcPr>
          <w:p>
            <w:pPr>
              <w:pStyle w:val="15"/>
            </w:pPr>
            <w:r>
              <w:t>6671.35</w:t>
            </w:r>
          </w:p>
        </w:tc>
        <w:tc>
          <w:tcPr>
            <w:tcW w:w="1910" w:type="dxa"/>
            <w:vAlign w:val="center"/>
          </w:tcPr>
          <w:p>
            <w:pPr>
              <w:pStyle w:val="15"/>
            </w:pPr>
            <w:r>
              <w:t>6671.35</w:t>
            </w:r>
          </w:p>
        </w:tc>
        <w:tc>
          <w:tcPr>
            <w:tcW w:w="1325" w:type="dxa"/>
            <w:vAlign w:val="center"/>
          </w:tcPr>
          <w:p>
            <w:pPr>
              <w:pStyle w:val="15"/>
            </w:pP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33</w:t>
            </w:r>
          </w:p>
        </w:tc>
        <w:tc>
          <w:tcPr>
            <w:tcW w:w="2736" w:type="dxa"/>
            <w:vAlign w:val="center"/>
          </w:tcPr>
          <w:p>
            <w:pPr>
              <w:pStyle w:val="12"/>
            </w:pPr>
            <w:r>
              <w:t>年初财政拨款结转和结余</w:t>
            </w:r>
          </w:p>
        </w:tc>
        <w:tc>
          <w:tcPr>
            <w:tcW w:w="1470" w:type="dxa"/>
            <w:vAlign w:val="center"/>
          </w:tcPr>
          <w:p>
            <w:pPr>
              <w:pStyle w:val="11"/>
            </w:pPr>
            <w:r>
              <w:t>133.62</w:t>
            </w:r>
          </w:p>
        </w:tc>
        <w:tc>
          <w:tcPr>
            <w:tcW w:w="2950" w:type="dxa"/>
            <w:vAlign w:val="center"/>
          </w:tcPr>
          <w:p>
            <w:pPr>
              <w:pStyle w:val="12"/>
            </w:pPr>
            <w:r>
              <w:t>年末财政拨款结转和结余</w:t>
            </w: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34</w:t>
            </w:r>
          </w:p>
        </w:tc>
        <w:tc>
          <w:tcPr>
            <w:tcW w:w="2736" w:type="dxa"/>
            <w:vAlign w:val="center"/>
          </w:tcPr>
          <w:p>
            <w:pPr>
              <w:pStyle w:val="12"/>
            </w:pPr>
            <w:r>
              <w:t>一、一般公共预算拨款</w:t>
            </w:r>
          </w:p>
        </w:tc>
        <w:tc>
          <w:tcPr>
            <w:tcW w:w="1470" w:type="dxa"/>
            <w:vAlign w:val="center"/>
          </w:tcPr>
          <w:p>
            <w:pPr>
              <w:pStyle w:val="11"/>
            </w:pPr>
            <w:r>
              <w:t>133.62</w:t>
            </w:r>
          </w:p>
        </w:tc>
        <w:tc>
          <w:tcPr>
            <w:tcW w:w="2950" w:type="dxa"/>
            <w:vAlign w:val="center"/>
          </w:tcPr>
          <w:p>
            <w:pPr>
              <w:pStyle w:val="12"/>
            </w:pP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35</w:t>
            </w:r>
          </w:p>
        </w:tc>
        <w:tc>
          <w:tcPr>
            <w:tcW w:w="2736" w:type="dxa"/>
            <w:vAlign w:val="center"/>
          </w:tcPr>
          <w:p>
            <w:pPr>
              <w:pStyle w:val="12"/>
            </w:pPr>
            <w:r>
              <w:t>二、政府性基金预算拨款</w:t>
            </w:r>
          </w:p>
        </w:tc>
        <w:tc>
          <w:tcPr>
            <w:tcW w:w="1470" w:type="dxa"/>
            <w:vAlign w:val="center"/>
          </w:tcPr>
          <w:p>
            <w:pPr>
              <w:pStyle w:val="11"/>
            </w:pPr>
          </w:p>
        </w:tc>
        <w:tc>
          <w:tcPr>
            <w:tcW w:w="2950" w:type="dxa"/>
            <w:vAlign w:val="center"/>
          </w:tcPr>
          <w:p>
            <w:pPr>
              <w:pStyle w:val="12"/>
            </w:pP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36</w:t>
            </w:r>
          </w:p>
        </w:tc>
        <w:tc>
          <w:tcPr>
            <w:tcW w:w="2736" w:type="dxa"/>
            <w:vAlign w:val="center"/>
          </w:tcPr>
          <w:p>
            <w:pPr>
              <w:pStyle w:val="12"/>
            </w:pPr>
            <w:r>
              <w:t>三、国有资本经营预算拨款</w:t>
            </w:r>
          </w:p>
        </w:tc>
        <w:tc>
          <w:tcPr>
            <w:tcW w:w="1470" w:type="dxa"/>
            <w:vAlign w:val="center"/>
          </w:tcPr>
          <w:p>
            <w:pPr>
              <w:pStyle w:val="11"/>
            </w:pPr>
          </w:p>
        </w:tc>
        <w:tc>
          <w:tcPr>
            <w:tcW w:w="2950" w:type="dxa"/>
            <w:vAlign w:val="center"/>
          </w:tcPr>
          <w:p>
            <w:pPr>
              <w:pStyle w:val="12"/>
            </w:pPr>
          </w:p>
        </w:tc>
        <w:tc>
          <w:tcPr>
            <w:tcW w:w="1460" w:type="dxa"/>
            <w:vAlign w:val="center"/>
          </w:tcPr>
          <w:p>
            <w:pPr>
              <w:pStyle w:val="11"/>
            </w:pPr>
          </w:p>
        </w:tc>
        <w:tc>
          <w:tcPr>
            <w:tcW w:w="1910" w:type="dxa"/>
            <w:vAlign w:val="center"/>
          </w:tcPr>
          <w:p>
            <w:pPr>
              <w:pStyle w:val="11"/>
            </w:pPr>
          </w:p>
        </w:tc>
        <w:tc>
          <w:tcPr>
            <w:tcW w:w="1325" w:type="dxa"/>
            <w:vAlign w:val="center"/>
          </w:tcPr>
          <w:p>
            <w:pPr>
              <w:pStyle w:val="11"/>
            </w:pPr>
          </w:p>
        </w:tc>
        <w:tc>
          <w:tcPr>
            <w:tcW w:w="15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3"/>
            </w:pPr>
            <w:r>
              <w:t>37</w:t>
            </w:r>
          </w:p>
        </w:tc>
        <w:tc>
          <w:tcPr>
            <w:tcW w:w="2736" w:type="dxa"/>
            <w:vAlign w:val="center"/>
          </w:tcPr>
          <w:p>
            <w:pPr>
              <w:pStyle w:val="14"/>
            </w:pPr>
            <w:r>
              <w:t>收入总计</w:t>
            </w:r>
          </w:p>
        </w:tc>
        <w:tc>
          <w:tcPr>
            <w:tcW w:w="1470" w:type="dxa"/>
            <w:vAlign w:val="center"/>
          </w:tcPr>
          <w:p>
            <w:pPr>
              <w:pStyle w:val="15"/>
            </w:pPr>
            <w:r>
              <w:t>6671.35</w:t>
            </w:r>
          </w:p>
        </w:tc>
        <w:tc>
          <w:tcPr>
            <w:tcW w:w="2950" w:type="dxa"/>
            <w:vAlign w:val="center"/>
          </w:tcPr>
          <w:p>
            <w:pPr>
              <w:pStyle w:val="14"/>
            </w:pPr>
            <w:r>
              <w:t>支出总计</w:t>
            </w:r>
          </w:p>
        </w:tc>
        <w:tc>
          <w:tcPr>
            <w:tcW w:w="1460" w:type="dxa"/>
            <w:vAlign w:val="center"/>
          </w:tcPr>
          <w:p>
            <w:pPr>
              <w:pStyle w:val="15"/>
            </w:pPr>
            <w:r>
              <w:t>6671.35</w:t>
            </w:r>
          </w:p>
        </w:tc>
        <w:tc>
          <w:tcPr>
            <w:tcW w:w="1910" w:type="dxa"/>
            <w:vAlign w:val="center"/>
          </w:tcPr>
          <w:p>
            <w:pPr>
              <w:pStyle w:val="15"/>
            </w:pPr>
            <w:r>
              <w:t>6671.35</w:t>
            </w:r>
          </w:p>
        </w:tc>
        <w:tc>
          <w:tcPr>
            <w:tcW w:w="1325" w:type="dxa"/>
            <w:vAlign w:val="center"/>
          </w:tcPr>
          <w:p>
            <w:pPr>
              <w:pStyle w:val="15"/>
            </w:pPr>
          </w:p>
        </w:tc>
        <w:tc>
          <w:tcPr>
            <w:tcW w:w="153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67"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3166" w:type="dxa"/>
            <w:tcBorders>
              <w:top w:val="single" w:color="FFFFFF" w:sz="6" w:space="0"/>
              <w:left w:val="single" w:color="FFFFFF" w:sz="6" w:space="0"/>
              <w:right w:val="single" w:color="FFFFFF" w:sz="6" w:space="0"/>
            </w:tcBorders>
            <w:vAlign w:val="center"/>
          </w:tcPr>
          <w:p>
            <w:pPr>
              <w:pStyle w:val="8"/>
            </w:pPr>
            <w:r>
              <w:t>预算年度：2024</w:t>
            </w:r>
          </w:p>
        </w:tc>
        <w:tc>
          <w:tcPr>
            <w:tcW w:w="33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5" w:type="dxa"/>
            <w:vMerge w:val="restart"/>
            <w:vAlign w:val="center"/>
          </w:tcPr>
          <w:p>
            <w:pPr>
              <w:pStyle w:val="10"/>
            </w:pPr>
            <w:r>
              <w:t>序号</w:t>
            </w:r>
          </w:p>
        </w:tc>
        <w:tc>
          <w:tcPr>
            <w:tcW w:w="7452" w:type="dxa"/>
            <w:gridSpan w:val="2"/>
            <w:vAlign w:val="center"/>
          </w:tcPr>
          <w:p>
            <w:pPr>
              <w:pStyle w:val="10"/>
            </w:pPr>
            <w:r>
              <w:t>功能分类科目</w:t>
            </w:r>
          </w:p>
        </w:tc>
        <w:tc>
          <w:tcPr>
            <w:tcW w:w="3166" w:type="dxa"/>
            <w:vMerge w:val="restart"/>
            <w:vAlign w:val="center"/>
          </w:tcPr>
          <w:p>
            <w:pPr>
              <w:pStyle w:val="10"/>
            </w:pPr>
            <w:r>
              <w:t>合计</w:t>
            </w:r>
          </w:p>
        </w:tc>
        <w:tc>
          <w:tcPr>
            <w:tcW w:w="1688" w:type="dxa"/>
            <w:vMerge w:val="restart"/>
            <w:vAlign w:val="center"/>
          </w:tcPr>
          <w:p>
            <w:pPr>
              <w:pStyle w:val="10"/>
            </w:pPr>
            <w:r>
              <w:t>基本支出</w:t>
            </w:r>
          </w:p>
        </w:tc>
        <w:tc>
          <w:tcPr>
            <w:tcW w:w="169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5" w:type="dxa"/>
            <w:vMerge w:val="continue"/>
          </w:tcPr>
          <w:p/>
        </w:tc>
        <w:tc>
          <w:tcPr>
            <w:tcW w:w="1724" w:type="dxa"/>
            <w:vAlign w:val="center"/>
          </w:tcPr>
          <w:p>
            <w:pPr>
              <w:pStyle w:val="10"/>
            </w:pPr>
            <w:r>
              <w:t>科目编码</w:t>
            </w:r>
          </w:p>
        </w:tc>
        <w:tc>
          <w:tcPr>
            <w:tcW w:w="5728" w:type="dxa"/>
            <w:vAlign w:val="center"/>
          </w:tcPr>
          <w:p>
            <w:pPr>
              <w:pStyle w:val="10"/>
            </w:pPr>
            <w:r>
              <w:t>科目名称</w:t>
            </w:r>
          </w:p>
        </w:tc>
        <w:tc>
          <w:tcPr>
            <w:tcW w:w="3166" w:type="dxa"/>
            <w:vMerge w:val="continue"/>
          </w:tcPr>
          <w:p/>
        </w:tc>
        <w:tc>
          <w:tcPr>
            <w:tcW w:w="1688" w:type="dxa"/>
            <w:vMerge w:val="continue"/>
          </w:tcPr>
          <w:p/>
        </w:tc>
        <w:tc>
          <w:tcPr>
            <w:tcW w:w="16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5" w:type="dxa"/>
            <w:vAlign w:val="center"/>
          </w:tcPr>
          <w:p>
            <w:pPr>
              <w:pStyle w:val="10"/>
            </w:pPr>
            <w:r>
              <w:t>栏次</w:t>
            </w:r>
          </w:p>
        </w:tc>
        <w:tc>
          <w:tcPr>
            <w:tcW w:w="1724" w:type="dxa"/>
            <w:vAlign w:val="center"/>
          </w:tcPr>
          <w:p>
            <w:pPr>
              <w:pStyle w:val="10"/>
            </w:pPr>
            <w:r>
              <w:t>1</w:t>
            </w:r>
          </w:p>
        </w:tc>
        <w:tc>
          <w:tcPr>
            <w:tcW w:w="5728" w:type="dxa"/>
            <w:vAlign w:val="center"/>
          </w:tcPr>
          <w:p>
            <w:pPr>
              <w:pStyle w:val="10"/>
            </w:pPr>
            <w:r>
              <w:t>2</w:t>
            </w:r>
          </w:p>
        </w:tc>
        <w:tc>
          <w:tcPr>
            <w:tcW w:w="3166" w:type="dxa"/>
            <w:vAlign w:val="center"/>
          </w:tcPr>
          <w:p>
            <w:pPr>
              <w:pStyle w:val="10"/>
            </w:pPr>
            <w:r>
              <w:t>3</w:t>
            </w:r>
          </w:p>
        </w:tc>
        <w:tc>
          <w:tcPr>
            <w:tcW w:w="1688" w:type="dxa"/>
            <w:vAlign w:val="center"/>
          </w:tcPr>
          <w:p>
            <w:pPr>
              <w:pStyle w:val="10"/>
            </w:pPr>
            <w:r>
              <w:t>4</w:t>
            </w:r>
          </w:p>
        </w:tc>
        <w:tc>
          <w:tcPr>
            <w:tcW w:w="169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w:t>
            </w:r>
          </w:p>
        </w:tc>
        <w:tc>
          <w:tcPr>
            <w:tcW w:w="1724" w:type="dxa"/>
            <w:vAlign w:val="center"/>
          </w:tcPr>
          <w:p>
            <w:pPr>
              <w:pStyle w:val="16"/>
            </w:pPr>
          </w:p>
        </w:tc>
        <w:tc>
          <w:tcPr>
            <w:tcW w:w="5728" w:type="dxa"/>
            <w:vAlign w:val="center"/>
          </w:tcPr>
          <w:p>
            <w:pPr>
              <w:pStyle w:val="14"/>
            </w:pPr>
            <w:r>
              <w:t>合计</w:t>
            </w:r>
          </w:p>
        </w:tc>
        <w:tc>
          <w:tcPr>
            <w:tcW w:w="3166" w:type="dxa"/>
            <w:vAlign w:val="center"/>
          </w:tcPr>
          <w:p>
            <w:pPr>
              <w:pStyle w:val="15"/>
            </w:pPr>
            <w:r>
              <w:t>6671.35</w:t>
            </w:r>
          </w:p>
        </w:tc>
        <w:tc>
          <w:tcPr>
            <w:tcW w:w="1688" w:type="dxa"/>
            <w:vAlign w:val="center"/>
          </w:tcPr>
          <w:p>
            <w:pPr>
              <w:pStyle w:val="15"/>
            </w:pPr>
            <w:r>
              <w:t>231.86</w:t>
            </w:r>
          </w:p>
        </w:tc>
        <w:tc>
          <w:tcPr>
            <w:tcW w:w="1692" w:type="dxa"/>
            <w:vAlign w:val="center"/>
          </w:tcPr>
          <w:p>
            <w:pPr>
              <w:pStyle w:val="15"/>
            </w:pPr>
            <w:r>
              <w:t>6439.49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2</w:t>
            </w:r>
          </w:p>
        </w:tc>
        <w:tc>
          <w:tcPr>
            <w:tcW w:w="1724" w:type="dxa"/>
            <w:vAlign w:val="center"/>
          </w:tcPr>
          <w:p>
            <w:pPr>
              <w:pStyle w:val="12"/>
            </w:pPr>
            <w:r>
              <w:t>206</w:t>
            </w:r>
          </w:p>
        </w:tc>
        <w:tc>
          <w:tcPr>
            <w:tcW w:w="5728" w:type="dxa"/>
            <w:vAlign w:val="center"/>
          </w:tcPr>
          <w:p>
            <w:pPr>
              <w:pStyle w:val="12"/>
            </w:pPr>
            <w:r>
              <w:t>科学技术支出</w:t>
            </w:r>
          </w:p>
        </w:tc>
        <w:tc>
          <w:tcPr>
            <w:tcW w:w="3166" w:type="dxa"/>
            <w:vAlign w:val="center"/>
          </w:tcPr>
          <w:p>
            <w:pPr>
              <w:pStyle w:val="11"/>
            </w:pPr>
            <w:r>
              <w:t>39.70</w:t>
            </w:r>
          </w:p>
        </w:tc>
        <w:tc>
          <w:tcPr>
            <w:tcW w:w="1688" w:type="dxa"/>
            <w:vAlign w:val="center"/>
          </w:tcPr>
          <w:p>
            <w:pPr>
              <w:pStyle w:val="11"/>
            </w:pPr>
          </w:p>
        </w:tc>
        <w:tc>
          <w:tcPr>
            <w:tcW w:w="1692" w:type="dxa"/>
            <w:vAlign w:val="center"/>
          </w:tcPr>
          <w:p>
            <w:pPr>
              <w:pStyle w:val="11"/>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w:t>
            </w:r>
          </w:p>
        </w:tc>
        <w:tc>
          <w:tcPr>
            <w:tcW w:w="1724" w:type="dxa"/>
            <w:vAlign w:val="center"/>
          </w:tcPr>
          <w:p>
            <w:pPr>
              <w:pStyle w:val="12"/>
            </w:pPr>
            <w:r>
              <w:t>20699</w:t>
            </w:r>
          </w:p>
        </w:tc>
        <w:tc>
          <w:tcPr>
            <w:tcW w:w="5728" w:type="dxa"/>
            <w:vAlign w:val="center"/>
          </w:tcPr>
          <w:p>
            <w:pPr>
              <w:pStyle w:val="12"/>
            </w:pPr>
            <w:r>
              <w:t>其他科学技术支出</w:t>
            </w:r>
          </w:p>
        </w:tc>
        <w:tc>
          <w:tcPr>
            <w:tcW w:w="3166" w:type="dxa"/>
            <w:vAlign w:val="center"/>
          </w:tcPr>
          <w:p>
            <w:pPr>
              <w:pStyle w:val="11"/>
            </w:pPr>
            <w:r>
              <w:t>39.70</w:t>
            </w:r>
          </w:p>
        </w:tc>
        <w:tc>
          <w:tcPr>
            <w:tcW w:w="1688" w:type="dxa"/>
            <w:vAlign w:val="center"/>
          </w:tcPr>
          <w:p>
            <w:pPr>
              <w:pStyle w:val="11"/>
            </w:pPr>
          </w:p>
        </w:tc>
        <w:tc>
          <w:tcPr>
            <w:tcW w:w="1692" w:type="dxa"/>
            <w:vAlign w:val="center"/>
          </w:tcPr>
          <w:p>
            <w:pPr>
              <w:pStyle w:val="11"/>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4</w:t>
            </w:r>
          </w:p>
        </w:tc>
        <w:tc>
          <w:tcPr>
            <w:tcW w:w="1724" w:type="dxa"/>
            <w:vAlign w:val="center"/>
          </w:tcPr>
          <w:p>
            <w:pPr>
              <w:pStyle w:val="12"/>
            </w:pPr>
            <w:r>
              <w:t>2069999</w:t>
            </w:r>
          </w:p>
        </w:tc>
        <w:tc>
          <w:tcPr>
            <w:tcW w:w="5728" w:type="dxa"/>
            <w:vAlign w:val="center"/>
          </w:tcPr>
          <w:p>
            <w:pPr>
              <w:pStyle w:val="12"/>
            </w:pPr>
            <w:r>
              <w:t>其他科学技术支出</w:t>
            </w:r>
          </w:p>
        </w:tc>
        <w:tc>
          <w:tcPr>
            <w:tcW w:w="3166" w:type="dxa"/>
            <w:vAlign w:val="center"/>
          </w:tcPr>
          <w:p>
            <w:pPr>
              <w:pStyle w:val="11"/>
            </w:pPr>
            <w:r>
              <w:t>39.70</w:t>
            </w:r>
          </w:p>
        </w:tc>
        <w:tc>
          <w:tcPr>
            <w:tcW w:w="1688" w:type="dxa"/>
            <w:vAlign w:val="center"/>
          </w:tcPr>
          <w:p>
            <w:pPr>
              <w:pStyle w:val="11"/>
            </w:pPr>
          </w:p>
        </w:tc>
        <w:tc>
          <w:tcPr>
            <w:tcW w:w="1692" w:type="dxa"/>
            <w:vAlign w:val="center"/>
          </w:tcPr>
          <w:p>
            <w:pPr>
              <w:pStyle w:val="11"/>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5</w:t>
            </w:r>
          </w:p>
        </w:tc>
        <w:tc>
          <w:tcPr>
            <w:tcW w:w="1724" w:type="dxa"/>
            <w:vAlign w:val="center"/>
          </w:tcPr>
          <w:p>
            <w:pPr>
              <w:pStyle w:val="12"/>
            </w:pPr>
            <w:r>
              <w:t>208</w:t>
            </w:r>
          </w:p>
        </w:tc>
        <w:tc>
          <w:tcPr>
            <w:tcW w:w="5728" w:type="dxa"/>
            <w:vAlign w:val="center"/>
          </w:tcPr>
          <w:p>
            <w:pPr>
              <w:pStyle w:val="12"/>
            </w:pPr>
            <w:r>
              <w:t>社会保障和就业支出</w:t>
            </w:r>
          </w:p>
        </w:tc>
        <w:tc>
          <w:tcPr>
            <w:tcW w:w="3166" w:type="dxa"/>
            <w:vAlign w:val="center"/>
          </w:tcPr>
          <w:p>
            <w:pPr>
              <w:pStyle w:val="11"/>
            </w:pPr>
            <w:r>
              <w:t>6188.59</w:t>
            </w:r>
          </w:p>
        </w:tc>
        <w:tc>
          <w:tcPr>
            <w:tcW w:w="1688" w:type="dxa"/>
            <w:vAlign w:val="center"/>
          </w:tcPr>
          <w:p>
            <w:pPr>
              <w:pStyle w:val="11"/>
            </w:pPr>
            <w:r>
              <w:t>207.56</w:t>
            </w:r>
          </w:p>
        </w:tc>
        <w:tc>
          <w:tcPr>
            <w:tcW w:w="1692" w:type="dxa"/>
            <w:vAlign w:val="center"/>
          </w:tcPr>
          <w:p>
            <w:pPr>
              <w:pStyle w:val="11"/>
            </w:pPr>
            <w:r>
              <w:t>5981.03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6</w:t>
            </w:r>
          </w:p>
        </w:tc>
        <w:tc>
          <w:tcPr>
            <w:tcW w:w="1724" w:type="dxa"/>
            <w:vAlign w:val="center"/>
          </w:tcPr>
          <w:p>
            <w:pPr>
              <w:pStyle w:val="12"/>
            </w:pPr>
            <w:r>
              <w:t>20805</w:t>
            </w:r>
          </w:p>
        </w:tc>
        <w:tc>
          <w:tcPr>
            <w:tcW w:w="5728" w:type="dxa"/>
            <w:vAlign w:val="center"/>
          </w:tcPr>
          <w:p>
            <w:pPr>
              <w:pStyle w:val="12"/>
            </w:pPr>
            <w:r>
              <w:t>行政事业单位养老支出</w:t>
            </w:r>
          </w:p>
        </w:tc>
        <w:tc>
          <w:tcPr>
            <w:tcW w:w="3166" w:type="dxa"/>
            <w:vAlign w:val="center"/>
          </w:tcPr>
          <w:p>
            <w:pPr>
              <w:pStyle w:val="11"/>
            </w:pPr>
            <w:r>
              <w:t>52.60</w:t>
            </w:r>
          </w:p>
        </w:tc>
        <w:tc>
          <w:tcPr>
            <w:tcW w:w="1688" w:type="dxa"/>
            <w:vAlign w:val="center"/>
          </w:tcPr>
          <w:p>
            <w:pPr>
              <w:pStyle w:val="11"/>
            </w:pPr>
            <w:r>
              <w:t>52.60</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7</w:t>
            </w:r>
          </w:p>
        </w:tc>
        <w:tc>
          <w:tcPr>
            <w:tcW w:w="1724" w:type="dxa"/>
            <w:vAlign w:val="center"/>
          </w:tcPr>
          <w:p>
            <w:pPr>
              <w:pStyle w:val="12"/>
            </w:pPr>
            <w:r>
              <w:t>2080501</w:t>
            </w:r>
          </w:p>
        </w:tc>
        <w:tc>
          <w:tcPr>
            <w:tcW w:w="5728" w:type="dxa"/>
            <w:vAlign w:val="center"/>
          </w:tcPr>
          <w:p>
            <w:pPr>
              <w:pStyle w:val="12"/>
            </w:pPr>
            <w:r>
              <w:t>行政单位离退休</w:t>
            </w:r>
          </w:p>
        </w:tc>
        <w:tc>
          <w:tcPr>
            <w:tcW w:w="3166" w:type="dxa"/>
            <w:vAlign w:val="center"/>
          </w:tcPr>
          <w:p>
            <w:pPr>
              <w:pStyle w:val="11"/>
            </w:pPr>
            <w:r>
              <w:t>33.97</w:t>
            </w:r>
          </w:p>
        </w:tc>
        <w:tc>
          <w:tcPr>
            <w:tcW w:w="1688" w:type="dxa"/>
            <w:vAlign w:val="center"/>
          </w:tcPr>
          <w:p>
            <w:pPr>
              <w:pStyle w:val="11"/>
            </w:pPr>
            <w:r>
              <w:t>33.97</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8</w:t>
            </w:r>
          </w:p>
        </w:tc>
        <w:tc>
          <w:tcPr>
            <w:tcW w:w="1724" w:type="dxa"/>
            <w:vAlign w:val="center"/>
          </w:tcPr>
          <w:p>
            <w:pPr>
              <w:pStyle w:val="12"/>
            </w:pPr>
            <w:r>
              <w:t>2080505</w:t>
            </w:r>
          </w:p>
        </w:tc>
        <w:tc>
          <w:tcPr>
            <w:tcW w:w="5728" w:type="dxa"/>
            <w:vAlign w:val="center"/>
          </w:tcPr>
          <w:p>
            <w:pPr>
              <w:pStyle w:val="12"/>
            </w:pPr>
            <w:r>
              <w:t>机关事业单位基本养老保险缴费支出</w:t>
            </w:r>
          </w:p>
        </w:tc>
        <w:tc>
          <w:tcPr>
            <w:tcW w:w="3166" w:type="dxa"/>
            <w:vAlign w:val="center"/>
          </w:tcPr>
          <w:p>
            <w:pPr>
              <w:pStyle w:val="11"/>
            </w:pPr>
            <w:r>
              <w:t>17.17</w:t>
            </w:r>
          </w:p>
        </w:tc>
        <w:tc>
          <w:tcPr>
            <w:tcW w:w="1688" w:type="dxa"/>
            <w:vAlign w:val="center"/>
          </w:tcPr>
          <w:p>
            <w:pPr>
              <w:pStyle w:val="11"/>
            </w:pPr>
            <w:r>
              <w:t>17.17</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9</w:t>
            </w:r>
          </w:p>
        </w:tc>
        <w:tc>
          <w:tcPr>
            <w:tcW w:w="1724" w:type="dxa"/>
            <w:vAlign w:val="center"/>
          </w:tcPr>
          <w:p>
            <w:pPr>
              <w:pStyle w:val="12"/>
            </w:pPr>
            <w:r>
              <w:t>2080506</w:t>
            </w:r>
          </w:p>
        </w:tc>
        <w:tc>
          <w:tcPr>
            <w:tcW w:w="5728" w:type="dxa"/>
            <w:vAlign w:val="center"/>
          </w:tcPr>
          <w:p>
            <w:pPr>
              <w:pStyle w:val="12"/>
            </w:pPr>
            <w:r>
              <w:t>机关事业单位职业年金缴费支出</w:t>
            </w:r>
          </w:p>
        </w:tc>
        <w:tc>
          <w:tcPr>
            <w:tcW w:w="3166" w:type="dxa"/>
            <w:vAlign w:val="center"/>
          </w:tcPr>
          <w:p>
            <w:pPr>
              <w:pStyle w:val="11"/>
            </w:pPr>
            <w:r>
              <w:t>1.46</w:t>
            </w:r>
          </w:p>
        </w:tc>
        <w:tc>
          <w:tcPr>
            <w:tcW w:w="1688" w:type="dxa"/>
            <w:vAlign w:val="center"/>
          </w:tcPr>
          <w:p>
            <w:pPr>
              <w:pStyle w:val="11"/>
            </w:pPr>
            <w:r>
              <w:t>1.46</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10</w:t>
            </w:r>
          </w:p>
        </w:tc>
        <w:tc>
          <w:tcPr>
            <w:tcW w:w="1724" w:type="dxa"/>
            <w:vAlign w:val="center"/>
          </w:tcPr>
          <w:p>
            <w:pPr>
              <w:pStyle w:val="12"/>
            </w:pPr>
            <w:r>
              <w:t>20808</w:t>
            </w:r>
          </w:p>
        </w:tc>
        <w:tc>
          <w:tcPr>
            <w:tcW w:w="5728" w:type="dxa"/>
            <w:vAlign w:val="center"/>
          </w:tcPr>
          <w:p>
            <w:pPr>
              <w:pStyle w:val="12"/>
            </w:pPr>
            <w:r>
              <w:t>抚恤</w:t>
            </w:r>
          </w:p>
        </w:tc>
        <w:tc>
          <w:tcPr>
            <w:tcW w:w="3166" w:type="dxa"/>
            <w:vAlign w:val="center"/>
          </w:tcPr>
          <w:p>
            <w:pPr>
              <w:pStyle w:val="11"/>
            </w:pPr>
            <w:r>
              <w:t>5000.09</w:t>
            </w:r>
          </w:p>
        </w:tc>
        <w:tc>
          <w:tcPr>
            <w:tcW w:w="1688" w:type="dxa"/>
            <w:vAlign w:val="center"/>
          </w:tcPr>
          <w:p>
            <w:pPr>
              <w:pStyle w:val="11"/>
            </w:pPr>
          </w:p>
        </w:tc>
        <w:tc>
          <w:tcPr>
            <w:tcW w:w="1692" w:type="dxa"/>
            <w:vAlign w:val="center"/>
          </w:tcPr>
          <w:p>
            <w:pPr>
              <w:pStyle w:val="11"/>
            </w:pPr>
            <w:r>
              <w:t>5000.09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11</w:t>
            </w:r>
          </w:p>
        </w:tc>
        <w:tc>
          <w:tcPr>
            <w:tcW w:w="1724" w:type="dxa"/>
            <w:vAlign w:val="center"/>
          </w:tcPr>
          <w:p>
            <w:pPr>
              <w:pStyle w:val="12"/>
            </w:pPr>
            <w:r>
              <w:t>2080801</w:t>
            </w:r>
          </w:p>
        </w:tc>
        <w:tc>
          <w:tcPr>
            <w:tcW w:w="5728" w:type="dxa"/>
            <w:vAlign w:val="center"/>
          </w:tcPr>
          <w:p>
            <w:pPr>
              <w:pStyle w:val="12"/>
            </w:pPr>
            <w:r>
              <w:t>死亡抚恤</w:t>
            </w:r>
          </w:p>
        </w:tc>
        <w:tc>
          <w:tcPr>
            <w:tcW w:w="3166" w:type="dxa"/>
            <w:vAlign w:val="center"/>
          </w:tcPr>
          <w:p>
            <w:pPr>
              <w:pStyle w:val="11"/>
            </w:pPr>
            <w:r>
              <w:t>231.85</w:t>
            </w:r>
          </w:p>
        </w:tc>
        <w:tc>
          <w:tcPr>
            <w:tcW w:w="1688" w:type="dxa"/>
            <w:vAlign w:val="center"/>
          </w:tcPr>
          <w:p>
            <w:pPr>
              <w:pStyle w:val="11"/>
            </w:pPr>
          </w:p>
        </w:tc>
        <w:tc>
          <w:tcPr>
            <w:tcW w:w="1692" w:type="dxa"/>
            <w:vAlign w:val="center"/>
          </w:tcPr>
          <w:p>
            <w:pPr>
              <w:pStyle w:val="11"/>
            </w:pPr>
            <w:r>
              <w:t>231.85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12</w:t>
            </w:r>
          </w:p>
        </w:tc>
        <w:tc>
          <w:tcPr>
            <w:tcW w:w="1724" w:type="dxa"/>
            <w:vAlign w:val="center"/>
          </w:tcPr>
          <w:p>
            <w:pPr>
              <w:pStyle w:val="12"/>
            </w:pPr>
            <w:r>
              <w:t>2080802</w:t>
            </w:r>
          </w:p>
        </w:tc>
        <w:tc>
          <w:tcPr>
            <w:tcW w:w="5728" w:type="dxa"/>
            <w:vAlign w:val="center"/>
          </w:tcPr>
          <w:p>
            <w:pPr>
              <w:pStyle w:val="12"/>
            </w:pPr>
            <w:r>
              <w:t>伤残抚恤</w:t>
            </w:r>
          </w:p>
        </w:tc>
        <w:tc>
          <w:tcPr>
            <w:tcW w:w="3166" w:type="dxa"/>
            <w:vAlign w:val="center"/>
          </w:tcPr>
          <w:p>
            <w:pPr>
              <w:pStyle w:val="11"/>
            </w:pPr>
            <w:r>
              <w:t>827.24</w:t>
            </w:r>
          </w:p>
        </w:tc>
        <w:tc>
          <w:tcPr>
            <w:tcW w:w="1688" w:type="dxa"/>
            <w:vAlign w:val="center"/>
          </w:tcPr>
          <w:p>
            <w:pPr>
              <w:pStyle w:val="11"/>
            </w:pPr>
          </w:p>
        </w:tc>
        <w:tc>
          <w:tcPr>
            <w:tcW w:w="1692" w:type="dxa"/>
            <w:vAlign w:val="center"/>
          </w:tcPr>
          <w:p>
            <w:pPr>
              <w:pStyle w:val="11"/>
            </w:pPr>
            <w:r>
              <w:t>827.24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13</w:t>
            </w:r>
          </w:p>
        </w:tc>
        <w:tc>
          <w:tcPr>
            <w:tcW w:w="1724" w:type="dxa"/>
            <w:vAlign w:val="center"/>
          </w:tcPr>
          <w:p>
            <w:pPr>
              <w:pStyle w:val="12"/>
            </w:pPr>
            <w:r>
              <w:t>2080803</w:t>
            </w:r>
          </w:p>
        </w:tc>
        <w:tc>
          <w:tcPr>
            <w:tcW w:w="5728" w:type="dxa"/>
            <w:vAlign w:val="center"/>
          </w:tcPr>
          <w:p>
            <w:pPr>
              <w:pStyle w:val="12"/>
            </w:pPr>
            <w:r>
              <w:t>在乡复员、退伍军人生活补助</w:t>
            </w:r>
          </w:p>
        </w:tc>
        <w:tc>
          <w:tcPr>
            <w:tcW w:w="3166" w:type="dxa"/>
            <w:vAlign w:val="center"/>
          </w:tcPr>
          <w:p>
            <w:pPr>
              <w:pStyle w:val="11"/>
            </w:pPr>
            <w:r>
              <w:t>2353.00</w:t>
            </w:r>
          </w:p>
        </w:tc>
        <w:tc>
          <w:tcPr>
            <w:tcW w:w="1688" w:type="dxa"/>
            <w:vAlign w:val="center"/>
          </w:tcPr>
          <w:p>
            <w:pPr>
              <w:pStyle w:val="11"/>
            </w:pPr>
          </w:p>
        </w:tc>
        <w:tc>
          <w:tcPr>
            <w:tcW w:w="1692" w:type="dxa"/>
            <w:vAlign w:val="center"/>
          </w:tcPr>
          <w:p>
            <w:pPr>
              <w:pStyle w:val="11"/>
            </w:pPr>
            <w:r>
              <w:t>2353.00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15</w:t>
            </w:r>
          </w:p>
        </w:tc>
        <w:tc>
          <w:tcPr>
            <w:tcW w:w="1724" w:type="dxa"/>
            <w:vAlign w:val="center"/>
          </w:tcPr>
          <w:p>
            <w:pPr>
              <w:pStyle w:val="12"/>
            </w:pPr>
            <w:r>
              <w:t>2080807</w:t>
            </w:r>
          </w:p>
        </w:tc>
        <w:tc>
          <w:tcPr>
            <w:tcW w:w="5728" w:type="dxa"/>
            <w:vAlign w:val="center"/>
          </w:tcPr>
          <w:p>
            <w:pPr>
              <w:pStyle w:val="12"/>
            </w:pPr>
            <w:r>
              <w:t>光荣院</w:t>
            </w:r>
          </w:p>
        </w:tc>
        <w:tc>
          <w:tcPr>
            <w:tcW w:w="3166" w:type="dxa"/>
            <w:vAlign w:val="center"/>
          </w:tcPr>
          <w:p>
            <w:pPr>
              <w:pStyle w:val="11"/>
            </w:pPr>
            <w:r>
              <w:t>44.28</w:t>
            </w:r>
          </w:p>
        </w:tc>
        <w:tc>
          <w:tcPr>
            <w:tcW w:w="1688" w:type="dxa"/>
            <w:vAlign w:val="center"/>
          </w:tcPr>
          <w:p>
            <w:pPr>
              <w:pStyle w:val="11"/>
            </w:pPr>
          </w:p>
        </w:tc>
        <w:tc>
          <w:tcPr>
            <w:tcW w:w="1692" w:type="dxa"/>
            <w:vAlign w:val="center"/>
          </w:tcPr>
          <w:p>
            <w:pPr>
              <w:pStyle w:val="11"/>
            </w:pPr>
            <w:r>
              <w:t>44.28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16</w:t>
            </w:r>
          </w:p>
        </w:tc>
        <w:tc>
          <w:tcPr>
            <w:tcW w:w="1724" w:type="dxa"/>
            <w:vAlign w:val="center"/>
          </w:tcPr>
          <w:p>
            <w:pPr>
              <w:pStyle w:val="12"/>
            </w:pPr>
            <w:r>
              <w:t>2080808</w:t>
            </w:r>
          </w:p>
        </w:tc>
        <w:tc>
          <w:tcPr>
            <w:tcW w:w="5728" w:type="dxa"/>
            <w:vAlign w:val="center"/>
          </w:tcPr>
          <w:p>
            <w:pPr>
              <w:pStyle w:val="12"/>
            </w:pPr>
            <w:r>
              <w:t>褒扬纪念</w:t>
            </w:r>
          </w:p>
        </w:tc>
        <w:tc>
          <w:tcPr>
            <w:tcW w:w="3166" w:type="dxa"/>
            <w:vAlign w:val="center"/>
          </w:tcPr>
          <w:p>
            <w:pPr>
              <w:pStyle w:val="11"/>
            </w:pPr>
            <w:r>
              <w:t>59.55</w:t>
            </w:r>
          </w:p>
        </w:tc>
        <w:tc>
          <w:tcPr>
            <w:tcW w:w="1688" w:type="dxa"/>
            <w:vAlign w:val="center"/>
          </w:tcPr>
          <w:p>
            <w:pPr>
              <w:pStyle w:val="11"/>
            </w:pPr>
          </w:p>
        </w:tc>
        <w:tc>
          <w:tcPr>
            <w:tcW w:w="1692" w:type="dxa"/>
            <w:vAlign w:val="center"/>
          </w:tcPr>
          <w:p>
            <w:pPr>
              <w:pStyle w:val="11"/>
            </w:pPr>
            <w:r>
              <w:t>59.55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17</w:t>
            </w:r>
          </w:p>
        </w:tc>
        <w:tc>
          <w:tcPr>
            <w:tcW w:w="1724" w:type="dxa"/>
            <w:vAlign w:val="center"/>
          </w:tcPr>
          <w:p>
            <w:pPr>
              <w:pStyle w:val="12"/>
            </w:pPr>
            <w:r>
              <w:t>2080899</w:t>
            </w:r>
          </w:p>
        </w:tc>
        <w:tc>
          <w:tcPr>
            <w:tcW w:w="5728" w:type="dxa"/>
            <w:vAlign w:val="center"/>
          </w:tcPr>
          <w:p>
            <w:pPr>
              <w:pStyle w:val="12"/>
            </w:pPr>
            <w:r>
              <w:t>其他优抚支出</w:t>
            </w:r>
          </w:p>
        </w:tc>
        <w:tc>
          <w:tcPr>
            <w:tcW w:w="3166" w:type="dxa"/>
            <w:vAlign w:val="center"/>
          </w:tcPr>
          <w:p>
            <w:pPr>
              <w:pStyle w:val="11"/>
            </w:pPr>
            <w:r>
              <w:t>78.97</w:t>
            </w:r>
          </w:p>
        </w:tc>
        <w:tc>
          <w:tcPr>
            <w:tcW w:w="1688" w:type="dxa"/>
            <w:vAlign w:val="center"/>
          </w:tcPr>
          <w:p>
            <w:pPr>
              <w:pStyle w:val="11"/>
            </w:pPr>
          </w:p>
        </w:tc>
        <w:tc>
          <w:tcPr>
            <w:tcW w:w="1692" w:type="dxa"/>
            <w:vAlign w:val="center"/>
          </w:tcPr>
          <w:p>
            <w:pPr>
              <w:pStyle w:val="11"/>
            </w:pPr>
            <w:r>
              <w:t>78.97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18</w:t>
            </w:r>
          </w:p>
        </w:tc>
        <w:tc>
          <w:tcPr>
            <w:tcW w:w="1724" w:type="dxa"/>
            <w:vAlign w:val="center"/>
          </w:tcPr>
          <w:p>
            <w:pPr>
              <w:pStyle w:val="12"/>
            </w:pPr>
            <w:r>
              <w:t>20809</w:t>
            </w:r>
          </w:p>
        </w:tc>
        <w:tc>
          <w:tcPr>
            <w:tcW w:w="5728" w:type="dxa"/>
            <w:vAlign w:val="center"/>
          </w:tcPr>
          <w:p>
            <w:pPr>
              <w:pStyle w:val="12"/>
            </w:pPr>
            <w:r>
              <w:t>退役安置</w:t>
            </w:r>
          </w:p>
        </w:tc>
        <w:tc>
          <w:tcPr>
            <w:tcW w:w="3166" w:type="dxa"/>
            <w:vAlign w:val="center"/>
          </w:tcPr>
          <w:p>
            <w:pPr>
              <w:pStyle w:val="11"/>
            </w:pPr>
            <w:r>
              <w:t>840.87</w:t>
            </w:r>
          </w:p>
        </w:tc>
        <w:tc>
          <w:tcPr>
            <w:tcW w:w="1688" w:type="dxa"/>
            <w:vAlign w:val="center"/>
          </w:tcPr>
          <w:p>
            <w:pPr>
              <w:pStyle w:val="11"/>
            </w:pPr>
          </w:p>
        </w:tc>
        <w:tc>
          <w:tcPr>
            <w:tcW w:w="1692" w:type="dxa"/>
            <w:vAlign w:val="center"/>
          </w:tcPr>
          <w:p>
            <w:pPr>
              <w:pStyle w:val="11"/>
            </w:pPr>
            <w:r>
              <w:t>840.87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24</w:t>
            </w:r>
          </w:p>
        </w:tc>
        <w:tc>
          <w:tcPr>
            <w:tcW w:w="1724" w:type="dxa"/>
            <w:vAlign w:val="center"/>
          </w:tcPr>
          <w:p>
            <w:pPr>
              <w:pStyle w:val="12"/>
            </w:pPr>
            <w:r>
              <w:t>20827</w:t>
            </w:r>
          </w:p>
        </w:tc>
        <w:tc>
          <w:tcPr>
            <w:tcW w:w="5728" w:type="dxa"/>
            <w:vAlign w:val="center"/>
          </w:tcPr>
          <w:p>
            <w:pPr>
              <w:pStyle w:val="12"/>
            </w:pPr>
            <w:r>
              <w:t>财政对其他社会保险基金的补助</w:t>
            </w:r>
          </w:p>
        </w:tc>
        <w:tc>
          <w:tcPr>
            <w:tcW w:w="3166" w:type="dxa"/>
            <w:vAlign w:val="center"/>
          </w:tcPr>
          <w:p>
            <w:pPr>
              <w:pStyle w:val="11"/>
            </w:pPr>
            <w:r>
              <w:t>0.81</w:t>
            </w:r>
          </w:p>
        </w:tc>
        <w:tc>
          <w:tcPr>
            <w:tcW w:w="1688" w:type="dxa"/>
            <w:vAlign w:val="center"/>
          </w:tcPr>
          <w:p>
            <w:pPr>
              <w:pStyle w:val="11"/>
            </w:pPr>
            <w:r>
              <w:t>0.81</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25</w:t>
            </w:r>
          </w:p>
        </w:tc>
        <w:tc>
          <w:tcPr>
            <w:tcW w:w="1724" w:type="dxa"/>
            <w:vAlign w:val="center"/>
          </w:tcPr>
          <w:p>
            <w:pPr>
              <w:pStyle w:val="12"/>
            </w:pPr>
            <w:r>
              <w:t>2082701</w:t>
            </w:r>
          </w:p>
        </w:tc>
        <w:tc>
          <w:tcPr>
            <w:tcW w:w="5728" w:type="dxa"/>
            <w:vAlign w:val="center"/>
          </w:tcPr>
          <w:p>
            <w:pPr>
              <w:pStyle w:val="12"/>
            </w:pPr>
            <w:r>
              <w:t>财政对失业保险基金的补助</w:t>
            </w:r>
          </w:p>
        </w:tc>
        <w:tc>
          <w:tcPr>
            <w:tcW w:w="3166" w:type="dxa"/>
            <w:vAlign w:val="center"/>
          </w:tcPr>
          <w:p>
            <w:pPr>
              <w:pStyle w:val="11"/>
            </w:pPr>
            <w:r>
              <w:t>0.33</w:t>
            </w:r>
          </w:p>
        </w:tc>
        <w:tc>
          <w:tcPr>
            <w:tcW w:w="1688" w:type="dxa"/>
            <w:vAlign w:val="center"/>
          </w:tcPr>
          <w:p>
            <w:pPr>
              <w:pStyle w:val="11"/>
            </w:pPr>
            <w:r>
              <w:t>0.33</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26</w:t>
            </w:r>
          </w:p>
        </w:tc>
        <w:tc>
          <w:tcPr>
            <w:tcW w:w="1724" w:type="dxa"/>
            <w:vAlign w:val="center"/>
          </w:tcPr>
          <w:p>
            <w:pPr>
              <w:pStyle w:val="12"/>
            </w:pPr>
            <w:r>
              <w:t>2082702</w:t>
            </w:r>
          </w:p>
        </w:tc>
        <w:tc>
          <w:tcPr>
            <w:tcW w:w="5728" w:type="dxa"/>
            <w:vAlign w:val="center"/>
          </w:tcPr>
          <w:p>
            <w:pPr>
              <w:pStyle w:val="12"/>
            </w:pPr>
            <w:r>
              <w:t>财政对工伤保险基金的补助</w:t>
            </w:r>
          </w:p>
        </w:tc>
        <w:tc>
          <w:tcPr>
            <w:tcW w:w="3166" w:type="dxa"/>
            <w:vAlign w:val="center"/>
          </w:tcPr>
          <w:p>
            <w:pPr>
              <w:pStyle w:val="11"/>
            </w:pPr>
            <w:r>
              <w:t>0.48</w:t>
            </w:r>
          </w:p>
        </w:tc>
        <w:tc>
          <w:tcPr>
            <w:tcW w:w="1688" w:type="dxa"/>
            <w:vAlign w:val="center"/>
          </w:tcPr>
          <w:p>
            <w:pPr>
              <w:pStyle w:val="11"/>
            </w:pPr>
            <w:r>
              <w:t>0.48</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27</w:t>
            </w:r>
          </w:p>
        </w:tc>
        <w:tc>
          <w:tcPr>
            <w:tcW w:w="1724" w:type="dxa"/>
            <w:vAlign w:val="center"/>
          </w:tcPr>
          <w:p>
            <w:pPr>
              <w:pStyle w:val="12"/>
            </w:pPr>
            <w:r>
              <w:t>20828</w:t>
            </w:r>
          </w:p>
        </w:tc>
        <w:tc>
          <w:tcPr>
            <w:tcW w:w="5728" w:type="dxa"/>
            <w:vAlign w:val="center"/>
          </w:tcPr>
          <w:p>
            <w:pPr>
              <w:pStyle w:val="12"/>
            </w:pPr>
            <w:r>
              <w:t>退役军人管理事务</w:t>
            </w:r>
          </w:p>
        </w:tc>
        <w:tc>
          <w:tcPr>
            <w:tcW w:w="3166" w:type="dxa"/>
            <w:vAlign w:val="center"/>
          </w:tcPr>
          <w:p>
            <w:pPr>
              <w:pStyle w:val="11"/>
            </w:pPr>
            <w:r>
              <w:t>294.23</w:t>
            </w:r>
          </w:p>
        </w:tc>
        <w:tc>
          <w:tcPr>
            <w:tcW w:w="1688" w:type="dxa"/>
            <w:vAlign w:val="center"/>
          </w:tcPr>
          <w:p>
            <w:pPr>
              <w:pStyle w:val="11"/>
            </w:pPr>
            <w:r>
              <w:t>154.15</w:t>
            </w:r>
          </w:p>
        </w:tc>
        <w:tc>
          <w:tcPr>
            <w:tcW w:w="1692" w:type="dxa"/>
            <w:vAlign w:val="center"/>
          </w:tcPr>
          <w:p>
            <w:pPr>
              <w:pStyle w:val="11"/>
            </w:pPr>
            <w:r>
              <w:t>140.08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28</w:t>
            </w:r>
          </w:p>
        </w:tc>
        <w:tc>
          <w:tcPr>
            <w:tcW w:w="1724" w:type="dxa"/>
            <w:vAlign w:val="center"/>
          </w:tcPr>
          <w:p>
            <w:pPr>
              <w:pStyle w:val="12"/>
            </w:pPr>
            <w:r>
              <w:t>2082801</w:t>
            </w:r>
          </w:p>
        </w:tc>
        <w:tc>
          <w:tcPr>
            <w:tcW w:w="5728" w:type="dxa"/>
            <w:vAlign w:val="center"/>
          </w:tcPr>
          <w:p>
            <w:pPr>
              <w:pStyle w:val="12"/>
            </w:pPr>
            <w:r>
              <w:t>行政运行</w:t>
            </w:r>
          </w:p>
        </w:tc>
        <w:tc>
          <w:tcPr>
            <w:tcW w:w="3166" w:type="dxa"/>
            <w:vAlign w:val="center"/>
          </w:tcPr>
          <w:p>
            <w:pPr>
              <w:pStyle w:val="11"/>
            </w:pPr>
            <w:r>
              <w:t>85.68</w:t>
            </w:r>
          </w:p>
        </w:tc>
        <w:tc>
          <w:tcPr>
            <w:tcW w:w="1688" w:type="dxa"/>
            <w:vAlign w:val="center"/>
          </w:tcPr>
          <w:p>
            <w:pPr>
              <w:pStyle w:val="11"/>
            </w:pPr>
            <w:r>
              <w:t>85.68</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29</w:t>
            </w:r>
          </w:p>
        </w:tc>
        <w:tc>
          <w:tcPr>
            <w:tcW w:w="1724" w:type="dxa"/>
            <w:vAlign w:val="center"/>
          </w:tcPr>
          <w:p>
            <w:pPr>
              <w:pStyle w:val="12"/>
            </w:pPr>
            <w:r>
              <w:t>2082802</w:t>
            </w:r>
          </w:p>
        </w:tc>
        <w:tc>
          <w:tcPr>
            <w:tcW w:w="5728" w:type="dxa"/>
            <w:vAlign w:val="center"/>
          </w:tcPr>
          <w:p>
            <w:pPr>
              <w:pStyle w:val="12"/>
            </w:pPr>
            <w:r>
              <w:t>一般行政管理事务</w:t>
            </w:r>
          </w:p>
        </w:tc>
        <w:tc>
          <w:tcPr>
            <w:tcW w:w="3166" w:type="dxa"/>
            <w:vAlign w:val="center"/>
          </w:tcPr>
          <w:p>
            <w:pPr>
              <w:pStyle w:val="11"/>
            </w:pPr>
            <w:r>
              <w:t>3.00</w:t>
            </w:r>
          </w:p>
        </w:tc>
        <w:tc>
          <w:tcPr>
            <w:tcW w:w="1688" w:type="dxa"/>
            <w:vAlign w:val="center"/>
          </w:tcPr>
          <w:p>
            <w:pPr>
              <w:pStyle w:val="11"/>
            </w:pPr>
          </w:p>
        </w:tc>
        <w:tc>
          <w:tcPr>
            <w:tcW w:w="169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30</w:t>
            </w:r>
          </w:p>
        </w:tc>
        <w:tc>
          <w:tcPr>
            <w:tcW w:w="1724" w:type="dxa"/>
            <w:vAlign w:val="center"/>
          </w:tcPr>
          <w:p>
            <w:pPr>
              <w:pStyle w:val="12"/>
            </w:pPr>
            <w:r>
              <w:t>2082804</w:t>
            </w:r>
          </w:p>
        </w:tc>
        <w:tc>
          <w:tcPr>
            <w:tcW w:w="5728" w:type="dxa"/>
            <w:vAlign w:val="center"/>
          </w:tcPr>
          <w:p>
            <w:pPr>
              <w:pStyle w:val="12"/>
            </w:pPr>
            <w:r>
              <w:t>拥军优属</w:t>
            </w:r>
          </w:p>
        </w:tc>
        <w:tc>
          <w:tcPr>
            <w:tcW w:w="3166" w:type="dxa"/>
            <w:vAlign w:val="center"/>
          </w:tcPr>
          <w:p>
            <w:pPr>
              <w:pStyle w:val="11"/>
            </w:pPr>
            <w:r>
              <w:t>101.52</w:t>
            </w:r>
          </w:p>
        </w:tc>
        <w:tc>
          <w:tcPr>
            <w:tcW w:w="1688" w:type="dxa"/>
            <w:vAlign w:val="center"/>
          </w:tcPr>
          <w:p>
            <w:pPr>
              <w:pStyle w:val="11"/>
            </w:pPr>
          </w:p>
        </w:tc>
        <w:tc>
          <w:tcPr>
            <w:tcW w:w="1692" w:type="dxa"/>
            <w:vAlign w:val="center"/>
          </w:tcPr>
          <w:p>
            <w:pPr>
              <w:pStyle w:val="11"/>
            </w:pPr>
            <w:r>
              <w:t>101.52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31</w:t>
            </w:r>
          </w:p>
        </w:tc>
        <w:tc>
          <w:tcPr>
            <w:tcW w:w="1724" w:type="dxa"/>
            <w:vAlign w:val="center"/>
          </w:tcPr>
          <w:p>
            <w:pPr>
              <w:pStyle w:val="12"/>
            </w:pPr>
            <w:r>
              <w:t>2082850</w:t>
            </w:r>
          </w:p>
        </w:tc>
        <w:tc>
          <w:tcPr>
            <w:tcW w:w="5728" w:type="dxa"/>
            <w:vAlign w:val="center"/>
          </w:tcPr>
          <w:p>
            <w:pPr>
              <w:pStyle w:val="12"/>
            </w:pPr>
            <w:r>
              <w:t>事业运行</w:t>
            </w:r>
          </w:p>
        </w:tc>
        <w:tc>
          <w:tcPr>
            <w:tcW w:w="3166" w:type="dxa"/>
            <w:vAlign w:val="center"/>
          </w:tcPr>
          <w:p>
            <w:pPr>
              <w:pStyle w:val="11"/>
            </w:pPr>
            <w:r>
              <w:t>68.47</w:t>
            </w:r>
          </w:p>
        </w:tc>
        <w:tc>
          <w:tcPr>
            <w:tcW w:w="1688" w:type="dxa"/>
            <w:vAlign w:val="center"/>
          </w:tcPr>
          <w:p>
            <w:pPr>
              <w:pStyle w:val="11"/>
            </w:pPr>
            <w:r>
              <w:t>68.47</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32</w:t>
            </w:r>
          </w:p>
        </w:tc>
        <w:tc>
          <w:tcPr>
            <w:tcW w:w="1724" w:type="dxa"/>
            <w:vAlign w:val="center"/>
          </w:tcPr>
          <w:p>
            <w:pPr>
              <w:pStyle w:val="12"/>
            </w:pPr>
            <w:r>
              <w:t>2082899</w:t>
            </w:r>
          </w:p>
        </w:tc>
        <w:tc>
          <w:tcPr>
            <w:tcW w:w="5728" w:type="dxa"/>
            <w:vAlign w:val="center"/>
          </w:tcPr>
          <w:p>
            <w:pPr>
              <w:pStyle w:val="12"/>
            </w:pPr>
            <w:r>
              <w:t>其他退役军人事务管理支出</w:t>
            </w:r>
          </w:p>
        </w:tc>
        <w:tc>
          <w:tcPr>
            <w:tcW w:w="3166" w:type="dxa"/>
            <w:vAlign w:val="center"/>
          </w:tcPr>
          <w:p>
            <w:pPr>
              <w:pStyle w:val="11"/>
            </w:pPr>
            <w:r>
              <w:t>35.56</w:t>
            </w:r>
          </w:p>
        </w:tc>
        <w:tc>
          <w:tcPr>
            <w:tcW w:w="1688" w:type="dxa"/>
            <w:vAlign w:val="center"/>
          </w:tcPr>
          <w:p>
            <w:pPr>
              <w:pStyle w:val="11"/>
            </w:pPr>
          </w:p>
        </w:tc>
        <w:tc>
          <w:tcPr>
            <w:tcW w:w="1692" w:type="dxa"/>
            <w:vAlign w:val="center"/>
          </w:tcPr>
          <w:p>
            <w:pPr>
              <w:pStyle w:val="11"/>
            </w:pPr>
            <w:r>
              <w:t>35.56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33</w:t>
            </w:r>
          </w:p>
        </w:tc>
        <w:tc>
          <w:tcPr>
            <w:tcW w:w="1724" w:type="dxa"/>
            <w:vAlign w:val="center"/>
          </w:tcPr>
          <w:p>
            <w:pPr>
              <w:pStyle w:val="12"/>
            </w:pPr>
            <w:r>
              <w:t>210</w:t>
            </w:r>
          </w:p>
        </w:tc>
        <w:tc>
          <w:tcPr>
            <w:tcW w:w="5728" w:type="dxa"/>
            <w:vAlign w:val="center"/>
          </w:tcPr>
          <w:p>
            <w:pPr>
              <w:pStyle w:val="12"/>
            </w:pPr>
            <w:r>
              <w:t>卫生健康支出</w:t>
            </w:r>
          </w:p>
        </w:tc>
        <w:tc>
          <w:tcPr>
            <w:tcW w:w="3166" w:type="dxa"/>
            <w:vAlign w:val="center"/>
          </w:tcPr>
          <w:p>
            <w:pPr>
              <w:pStyle w:val="11"/>
            </w:pPr>
            <w:r>
              <w:t>430.21</w:t>
            </w:r>
          </w:p>
        </w:tc>
        <w:tc>
          <w:tcPr>
            <w:tcW w:w="1688" w:type="dxa"/>
            <w:vAlign w:val="center"/>
          </w:tcPr>
          <w:p>
            <w:pPr>
              <w:pStyle w:val="11"/>
            </w:pPr>
            <w:r>
              <w:t>11.45</w:t>
            </w:r>
          </w:p>
        </w:tc>
        <w:tc>
          <w:tcPr>
            <w:tcW w:w="1692" w:type="dxa"/>
            <w:vAlign w:val="center"/>
          </w:tcPr>
          <w:p>
            <w:pPr>
              <w:pStyle w:val="11"/>
            </w:pPr>
            <w:r>
              <w:t>418.76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34</w:t>
            </w:r>
          </w:p>
        </w:tc>
        <w:tc>
          <w:tcPr>
            <w:tcW w:w="1724" w:type="dxa"/>
            <w:vAlign w:val="center"/>
          </w:tcPr>
          <w:p>
            <w:pPr>
              <w:pStyle w:val="12"/>
            </w:pPr>
            <w:r>
              <w:t>21011</w:t>
            </w:r>
          </w:p>
        </w:tc>
        <w:tc>
          <w:tcPr>
            <w:tcW w:w="5728" w:type="dxa"/>
            <w:vAlign w:val="center"/>
          </w:tcPr>
          <w:p>
            <w:pPr>
              <w:pStyle w:val="12"/>
            </w:pPr>
            <w:r>
              <w:t>行政事业单位医疗</w:t>
            </w:r>
          </w:p>
        </w:tc>
        <w:tc>
          <w:tcPr>
            <w:tcW w:w="3166" w:type="dxa"/>
            <w:vAlign w:val="center"/>
          </w:tcPr>
          <w:p>
            <w:pPr>
              <w:pStyle w:val="11"/>
            </w:pPr>
            <w:r>
              <w:t>11.45</w:t>
            </w:r>
          </w:p>
        </w:tc>
        <w:tc>
          <w:tcPr>
            <w:tcW w:w="1688" w:type="dxa"/>
            <w:vAlign w:val="center"/>
          </w:tcPr>
          <w:p>
            <w:pPr>
              <w:pStyle w:val="11"/>
            </w:pPr>
            <w:r>
              <w:t>11.45</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35</w:t>
            </w:r>
          </w:p>
        </w:tc>
        <w:tc>
          <w:tcPr>
            <w:tcW w:w="1724" w:type="dxa"/>
            <w:vAlign w:val="center"/>
          </w:tcPr>
          <w:p>
            <w:pPr>
              <w:pStyle w:val="12"/>
            </w:pPr>
            <w:r>
              <w:t>2101101</w:t>
            </w:r>
          </w:p>
        </w:tc>
        <w:tc>
          <w:tcPr>
            <w:tcW w:w="5728" w:type="dxa"/>
            <w:vAlign w:val="center"/>
          </w:tcPr>
          <w:p>
            <w:pPr>
              <w:pStyle w:val="12"/>
            </w:pPr>
            <w:r>
              <w:t>行政单位医疗</w:t>
            </w:r>
          </w:p>
        </w:tc>
        <w:tc>
          <w:tcPr>
            <w:tcW w:w="3166" w:type="dxa"/>
            <w:vAlign w:val="center"/>
          </w:tcPr>
          <w:p>
            <w:pPr>
              <w:pStyle w:val="11"/>
            </w:pPr>
            <w:r>
              <w:t>3.92</w:t>
            </w:r>
          </w:p>
        </w:tc>
        <w:tc>
          <w:tcPr>
            <w:tcW w:w="1688" w:type="dxa"/>
            <w:vAlign w:val="center"/>
          </w:tcPr>
          <w:p>
            <w:pPr>
              <w:pStyle w:val="11"/>
            </w:pPr>
            <w:r>
              <w:t>3.92</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36</w:t>
            </w:r>
          </w:p>
        </w:tc>
        <w:tc>
          <w:tcPr>
            <w:tcW w:w="1724" w:type="dxa"/>
            <w:vAlign w:val="center"/>
          </w:tcPr>
          <w:p>
            <w:pPr>
              <w:pStyle w:val="12"/>
            </w:pPr>
            <w:r>
              <w:t>2101102</w:t>
            </w:r>
          </w:p>
        </w:tc>
        <w:tc>
          <w:tcPr>
            <w:tcW w:w="5728" w:type="dxa"/>
            <w:vAlign w:val="center"/>
          </w:tcPr>
          <w:p>
            <w:pPr>
              <w:pStyle w:val="12"/>
            </w:pPr>
            <w:r>
              <w:t>事业单位医疗</w:t>
            </w:r>
          </w:p>
        </w:tc>
        <w:tc>
          <w:tcPr>
            <w:tcW w:w="3166" w:type="dxa"/>
            <w:vAlign w:val="center"/>
          </w:tcPr>
          <w:p>
            <w:pPr>
              <w:pStyle w:val="11"/>
            </w:pPr>
            <w:r>
              <w:t>3.90</w:t>
            </w:r>
          </w:p>
        </w:tc>
        <w:tc>
          <w:tcPr>
            <w:tcW w:w="1688" w:type="dxa"/>
            <w:vAlign w:val="center"/>
          </w:tcPr>
          <w:p>
            <w:pPr>
              <w:pStyle w:val="11"/>
            </w:pPr>
            <w:r>
              <w:t>3.90</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37</w:t>
            </w:r>
          </w:p>
        </w:tc>
        <w:tc>
          <w:tcPr>
            <w:tcW w:w="1724" w:type="dxa"/>
            <w:vAlign w:val="center"/>
          </w:tcPr>
          <w:p>
            <w:pPr>
              <w:pStyle w:val="12"/>
            </w:pPr>
            <w:r>
              <w:t>2101103</w:t>
            </w:r>
          </w:p>
        </w:tc>
        <w:tc>
          <w:tcPr>
            <w:tcW w:w="5728" w:type="dxa"/>
            <w:vAlign w:val="center"/>
          </w:tcPr>
          <w:p>
            <w:pPr>
              <w:pStyle w:val="12"/>
            </w:pPr>
            <w:r>
              <w:t>公务员医疗补助</w:t>
            </w:r>
          </w:p>
        </w:tc>
        <w:tc>
          <w:tcPr>
            <w:tcW w:w="3166" w:type="dxa"/>
            <w:vAlign w:val="center"/>
          </w:tcPr>
          <w:p>
            <w:pPr>
              <w:pStyle w:val="11"/>
            </w:pPr>
            <w:r>
              <w:t>3.63</w:t>
            </w:r>
          </w:p>
        </w:tc>
        <w:tc>
          <w:tcPr>
            <w:tcW w:w="1688" w:type="dxa"/>
            <w:vAlign w:val="center"/>
          </w:tcPr>
          <w:p>
            <w:pPr>
              <w:pStyle w:val="11"/>
            </w:pPr>
            <w:r>
              <w:t>3.63</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38</w:t>
            </w:r>
          </w:p>
        </w:tc>
        <w:tc>
          <w:tcPr>
            <w:tcW w:w="1724" w:type="dxa"/>
            <w:vAlign w:val="center"/>
          </w:tcPr>
          <w:p>
            <w:pPr>
              <w:pStyle w:val="12"/>
            </w:pPr>
            <w:r>
              <w:t>21014</w:t>
            </w:r>
          </w:p>
        </w:tc>
        <w:tc>
          <w:tcPr>
            <w:tcW w:w="5728" w:type="dxa"/>
            <w:vAlign w:val="center"/>
          </w:tcPr>
          <w:p>
            <w:pPr>
              <w:pStyle w:val="12"/>
            </w:pPr>
            <w:r>
              <w:t>优抚对象医疗</w:t>
            </w:r>
          </w:p>
        </w:tc>
        <w:tc>
          <w:tcPr>
            <w:tcW w:w="3166" w:type="dxa"/>
            <w:vAlign w:val="center"/>
          </w:tcPr>
          <w:p>
            <w:pPr>
              <w:pStyle w:val="11"/>
            </w:pPr>
            <w:r>
              <w:t>418.76</w:t>
            </w:r>
          </w:p>
        </w:tc>
        <w:tc>
          <w:tcPr>
            <w:tcW w:w="1688" w:type="dxa"/>
            <w:vAlign w:val="center"/>
          </w:tcPr>
          <w:p>
            <w:pPr>
              <w:pStyle w:val="11"/>
            </w:pPr>
          </w:p>
        </w:tc>
        <w:tc>
          <w:tcPr>
            <w:tcW w:w="1692" w:type="dxa"/>
            <w:vAlign w:val="center"/>
          </w:tcPr>
          <w:p>
            <w:pPr>
              <w:pStyle w:val="11"/>
            </w:pPr>
            <w:r>
              <w:t>418.76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39</w:t>
            </w:r>
          </w:p>
        </w:tc>
        <w:tc>
          <w:tcPr>
            <w:tcW w:w="1724" w:type="dxa"/>
            <w:vAlign w:val="center"/>
          </w:tcPr>
          <w:p>
            <w:pPr>
              <w:pStyle w:val="12"/>
            </w:pPr>
            <w:r>
              <w:t>2101401</w:t>
            </w:r>
          </w:p>
        </w:tc>
        <w:tc>
          <w:tcPr>
            <w:tcW w:w="5728" w:type="dxa"/>
            <w:vAlign w:val="center"/>
          </w:tcPr>
          <w:p>
            <w:pPr>
              <w:pStyle w:val="12"/>
            </w:pPr>
            <w:r>
              <w:t>优抚对象医疗补助</w:t>
            </w:r>
          </w:p>
        </w:tc>
        <w:tc>
          <w:tcPr>
            <w:tcW w:w="3166" w:type="dxa"/>
            <w:vAlign w:val="center"/>
          </w:tcPr>
          <w:p>
            <w:pPr>
              <w:pStyle w:val="11"/>
            </w:pPr>
            <w:r>
              <w:t>418.76</w:t>
            </w:r>
          </w:p>
        </w:tc>
        <w:tc>
          <w:tcPr>
            <w:tcW w:w="1688" w:type="dxa"/>
            <w:vAlign w:val="center"/>
          </w:tcPr>
          <w:p>
            <w:pPr>
              <w:pStyle w:val="11"/>
            </w:pPr>
          </w:p>
        </w:tc>
        <w:tc>
          <w:tcPr>
            <w:tcW w:w="1692" w:type="dxa"/>
            <w:vAlign w:val="center"/>
          </w:tcPr>
          <w:p>
            <w:pPr>
              <w:pStyle w:val="11"/>
            </w:pPr>
            <w:r>
              <w:t>418.76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40</w:t>
            </w:r>
          </w:p>
        </w:tc>
        <w:tc>
          <w:tcPr>
            <w:tcW w:w="1724" w:type="dxa"/>
            <w:vAlign w:val="center"/>
          </w:tcPr>
          <w:p>
            <w:pPr>
              <w:pStyle w:val="12"/>
            </w:pPr>
            <w:r>
              <w:t>221</w:t>
            </w:r>
          </w:p>
        </w:tc>
        <w:tc>
          <w:tcPr>
            <w:tcW w:w="5728" w:type="dxa"/>
            <w:vAlign w:val="center"/>
          </w:tcPr>
          <w:p>
            <w:pPr>
              <w:pStyle w:val="12"/>
            </w:pPr>
            <w:r>
              <w:t>住房保障支出</w:t>
            </w:r>
          </w:p>
        </w:tc>
        <w:tc>
          <w:tcPr>
            <w:tcW w:w="3166" w:type="dxa"/>
            <w:vAlign w:val="center"/>
          </w:tcPr>
          <w:p>
            <w:pPr>
              <w:pStyle w:val="11"/>
            </w:pPr>
            <w:r>
              <w:t>12.85</w:t>
            </w:r>
          </w:p>
        </w:tc>
        <w:tc>
          <w:tcPr>
            <w:tcW w:w="1688" w:type="dxa"/>
            <w:vAlign w:val="center"/>
          </w:tcPr>
          <w:p>
            <w:pPr>
              <w:pStyle w:val="11"/>
            </w:pPr>
            <w:r>
              <w:t>12.85</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41</w:t>
            </w:r>
          </w:p>
        </w:tc>
        <w:tc>
          <w:tcPr>
            <w:tcW w:w="1724" w:type="dxa"/>
            <w:vAlign w:val="center"/>
          </w:tcPr>
          <w:p>
            <w:pPr>
              <w:pStyle w:val="12"/>
            </w:pPr>
            <w:r>
              <w:t>22102</w:t>
            </w:r>
          </w:p>
        </w:tc>
        <w:tc>
          <w:tcPr>
            <w:tcW w:w="5728" w:type="dxa"/>
            <w:vAlign w:val="center"/>
          </w:tcPr>
          <w:p>
            <w:pPr>
              <w:pStyle w:val="12"/>
            </w:pPr>
            <w:r>
              <w:t>住房改革支出</w:t>
            </w:r>
          </w:p>
        </w:tc>
        <w:tc>
          <w:tcPr>
            <w:tcW w:w="3166" w:type="dxa"/>
            <w:vAlign w:val="center"/>
          </w:tcPr>
          <w:p>
            <w:pPr>
              <w:pStyle w:val="11"/>
            </w:pPr>
            <w:r>
              <w:t>12.85</w:t>
            </w:r>
          </w:p>
        </w:tc>
        <w:tc>
          <w:tcPr>
            <w:tcW w:w="1688" w:type="dxa"/>
            <w:vAlign w:val="center"/>
          </w:tcPr>
          <w:p>
            <w:pPr>
              <w:pStyle w:val="11"/>
            </w:pPr>
            <w:r>
              <w:t>12.85</w:t>
            </w:r>
          </w:p>
        </w:tc>
        <w:tc>
          <w:tcPr>
            <w:tcW w:w="16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3"/>
            </w:pPr>
            <w:r>
              <w:t>42</w:t>
            </w:r>
          </w:p>
        </w:tc>
        <w:tc>
          <w:tcPr>
            <w:tcW w:w="1724" w:type="dxa"/>
            <w:vAlign w:val="center"/>
          </w:tcPr>
          <w:p>
            <w:pPr>
              <w:pStyle w:val="12"/>
            </w:pPr>
            <w:r>
              <w:t>2210201</w:t>
            </w:r>
          </w:p>
        </w:tc>
        <w:tc>
          <w:tcPr>
            <w:tcW w:w="5728" w:type="dxa"/>
            <w:vAlign w:val="center"/>
          </w:tcPr>
          <w:p>
            <w:pPr>
              <w:pStyle w:val="12"/>
            </w:pPr>
            <w:r>
              <w:t>住房公积金</w:t>
            </w:r>
          </w:p>
        </w:tc>
        <w:tc>
          <w:tcPr>
            <w:tcW w:w="3166" w:type="dxa"/>
            <w:vAlign w:val="center"/>
          </w:tcPr>
          <w:p>
            <w:pPr>
              <w:pStyle w:val="11"/>
            </w:pPr>
            <w:r>
              <w:t>12.85</w:t>
            </w:r>
          </w:p>
        </w:tc>
        <w:tc>
          <w:tcPr>
            <w:tcW w:w="1688" w:type="dxa"/>
            <w:vAlign w:val="center"/>
          </w:tcPr>
          <w:p>
            <w:pPr>
              <w:pStyle w:val="11"/>
            </w:pPr>
            <w:r>
              <w:t>12.85</w:t>
            </w:r>
          </w:p>
        </w:tc>
        <w:tc>
          <w:tcPr>
            <w:tcW w:w="169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772"/>
        <w:gridCol w:w="5304"/>
        <w:gridCol w:w="3322"/>
        <w:gridCol w:w="177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41"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3322" w:type="dxa"/>
            <w:tcBorders>
              <w:top w:val="single" w:color="FFFFFF" w:sz="6" w:space="0"/>
              <w:left w:val="single" w:color="FFFFFF" w:sz="6" w:space="0"/>
              <w:right w:val="single" w:color="FFFFFF" w:sz="6" w:space="0"/>
            </w:tcBorders>
            <w:vAlign w:val="center"/>
          </w:tcPr>
          <w:p>
            <w:pPr>
              <w:pStyle w:val="8"/>
            </w:pPr>
            <w:r>
              <w:t>预算年度：2024</w:t>
            </w:r>
          </w:p>
        </w:tc>
        <w:tc>
          <w:tcPr>
            <w:tcW w:w="35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5" w:type="dxa"/>
            <w:vMerge w:val="restart"/>
            <w:vAlign w:val="center"/>
          </w:tcPr>
          <w:p>
            <w:pPr>
              <w:pStyle w:val="10"/>
            </w:pPr>
            <w:r>
              <w:t>序号</w:t>
            </w:r>
          </w:p>
        </w:tc>
        <w:tc>
          <w:tcPr>
            <w:tcW w:w="7076" w:type="dxa"/>
            <w:gridSpan w:val="2"/>
            <w:vAlign w:val="center"/>
          </w:tcPr>
          <w:p>
            <w:pPr>
              <w:pStyle w:val="10"/>
            </w:pPr>
            <w:r>
              <w:t>支出部门经济分类科目</w:t>
            </w:r>
          </w:p>
        </w:tc>
        <w:tc>
          <w:tcPr>
            <w:tcW w:w="687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5" w:type="dxa"/>
            <w:vMerge w:val="continue"/>
          </w:tcPr>
          <w:p/>
        </w:tc>
        <w:tc>
          <w:tcPr>
            <w:tcW w:w="1772" w:type="dxa"/>
            <w:vAlign w:val="center"/>
          </w:tcPr>
          <w:p>
            <w:pPr>
              <w:pStyle w:val="10"/>
            </w:pPr>
            <w:r>
              <w:t>科目编码</w:t>
            </w:r>
          </w:p>
        </w:tc>
        <w:tc>
          <w:tcPr>
            <w:tcW w:w="5304" w:type="dxa"/>
            <w:vAlign w:val="center"/>
          </w:tcPr>
          <w:p>
            <w:pPr>
              <w:pStyle w:val="10"/>
            </w:pPr>
            <w:r>
              <w:t>科目名称</w:t>
            </w:r>
          </w:p>
        </w:tc>
        <w:tc>
          <w:tcPr>
            <w:tcW w:w="3322" w:type="dxa"/>
            <w:vAlign w:val="center"/>
          </w:tcPr>
          <w:p>
            <w:pPr>
              <w:pStyle w:val="10"/>
            </w:pPr>
            <w:r>
              <w:t>合计</w:t>
            </w:r>
          </w:p>
        </w:tc>
        <w:tc>
          <w:tcPr>
            <w:tcW w:w="1772" w:type="dxa"/>
            <w:vAlign w:val="center"/>
          </w:tcPr>
          <w:p>
            <w:pPr>
              <w:pStyle w:val="10"/>
            </w:pPr>
            <w:r>
              <w:t>人员经费</w:t>
            </w:r>
          </w:p>
        </w:tc>
        <w:tc>
          <w:tcPr>
            <w:tcW w:w="1778"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5" w:type="dxa"/>
            <w:vAlign w:val="center"/>
          </w:tcPr>
          <w:p>
            <w:pPr>
              <w:pStyle w:val="10"/>
            </w:pPr>
            <w:r>
              <w:t>栏次</w:t>
            </w:r>
          </w:p>
        </w:tc>
        <w:tc>
          <w:tcPr>
            <w:tcW w:w="1772" w:type="dxa"/>
            <w:vAlign w:val="center"/>
          </w:tcPr>
          <w:p>
            <w:pPr>
              <w:pStyle w:val="10"/>
            </w:pPr>
            <w:r>
              <w:t>1</w:t>
            </w:r>
          </w:p>
        </w:tc>
        <w:tc>
          <w:tcPr>
            <w:tcW w:w="5304" w:type="dxa"/>
            <w:vAlign w:val="center"/>
          </w:tcPr>
          <w:p>
            <w:pPr>
              <w:pStyle w:val="10"/>
            </w:pPr>
            <w:r>
              <w:t>2</w:t>
            </w:r>
          </w:p>
        </w:tc>
        <w:tc>
          <w:tcPr>
            <w:tcW w:w="3322" w:type="dxa"/>
            <w:vAlign w:val="center"/>
          </w:tcPr>
          <w:p>
            <w:pPr>
              <w:pStyle w:val="10"/>
            </w:pPr>
            <w:r>
              <w:t>3</w:t>
            </w:r>
          </w:p>
        </w:tc>
        <w:tc>
          <w:tcPr>
            <w:tcW w:w="1772" w:type="dxa"/>
            <w:vAlign w:val="center"/>
          </w:tcPr>
          <w:p>
            <w:pPr>
              <w:pStyle w:val="10"/>
            </w:pPr>
            <w:r>
              <w:t>4</w:t>
            </w:r>
          </w:p>
        </w:tc>
        <w:tc>
          <w:tcPr>
            <w:tcW w:w="177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w:t>
            </w:r>
          </w:p>
        </w:tc>
        <w:tc>
          <w:tcPr>
            <w:tcW w:w="1772" w:type="dxa"/>
            <w:vAlign w:val="center"/>
          </w:tcPr>
          <w:p>
            <w:pPr>
              <w:pStyle w:val="16"/>
            </w:pPr>
          </w:p>
        </w:tc>
        <w:tc>
          <w:tcPr>
            <w:tcW w:w="5304" w:type="dxa"/>
            <w:vAlign w:val="center"/>
          </w:tcPr>
          <w:p>
            <w:pPr>
              <w:pStyle w:val="14"/>
            </w:pPr>
            <w:r>
              <w:t>合计</w:t>
            </w:r>
          </w:p>
        </w:tc>
        <w:tc>
          <w:tcPr>
            <w:tcW w:w="3322" w:type="dxa"/>
            <w:vAlign w:val="center"/>
          </w:tcPr>
          <w:p>
            <w:pPr>
              <w:pStyle w:val="15"/>
            </w:pPr>
            <w:r>
              <w:t>231.86</w:t>
            </w:r>
          </w:p>
        </w:tc>
        <w:tc>
          <w:tcPr>
            <w:tcW w:w="1772" w:type="dxa"/>
            <w:vAlign w:val="center"/>
          </w:tcPr>
          <w:p>
            <w:pPr>
              <w:pStyle w:val="15"/>
            </w:pPr>
            <w:r>
              <w:t>210.49</w:t>
            </w:r>
          </w:p>
        </w:tc>
        <w:tc>
          <w:tcPr>
            <w:tcW w:w="1778" w:type="dxa"/>
            <w:vAlign w:val="center"/>
          </w:tcPr>
          <w:p>
            <w:pPr>
              <w:pStyle w:val="15"/>
            </w:pPr>
            <w:r>
              <w:t>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2</w:t>
            </w:r>
          </w:p>
        </w:tc>
        <w:tc>
          <w:tcPr>
            <w:tcW w:w="1772" w:type="dxa"/>
            <w:vAlign w:val="center"/>
          </w:tcPr>
          <w:p>
            <w:pPr>
              <w:pStyle w:val="12"/>
            </w:pPr>
            <w:r>
              <w:t>301</w:t>
            </w:r>
          </w:p>
        </w:tc>
        <w:tc>
          <w:tcPr>
            <w:tcW w:w="5304" w:type="dxa"/>
            <w:vAlign w:val="center"/>
          </w:tcPr>
          <w:p>
            <w:pPr>
              <w:pStyle w:val="12"/>
            </w:pPr>
            <w:r>
              <w:t>工资福利支出</w:t>
            </w:r>
          </w:p>
        </w:tc>
        <w:tc>
          <w:tcPr>
            <w:tcW w:w="3322" w:type="dxa"/>
            <w:vAlign w:val="center"/>
          </w:tcPr>
          <w:p>
            <w:pPr>
              <w:pStyle w:val="11"/>
            </w:pPr>
            <w:r>
              <w:t>175.65</w:t>
            </w:r>
          </w:p>
        </w:tc>
        <w:tc>
          <w:tcPr>
            <w:tcW w:w="1772" w:type="dxa"/>
            <w:vAlign w:val="center"/>
          </w:tcPr>
          <w:p>
            <w:pPr>
              <w:pStyle w:val="11"/>
            </w:pPr>
            <w:r>
              <w:t>175.65</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3</w:t>
            </w:r>
          </w:p>
        </w:tc>
        <w:tc>
          <w:tcPr>
            <w:tcW w:w="1772" w:type="dxa"/>
            <w:vAlign w:val="center"/>
          </w:tcPr>
          <w:p>
            <w:pPr>
              <w:pStyle w:val="12"/>
            </w:pPr>
            <w:r>
              <w:t>30101</w:t>
            </w:r>
          </w:p>
        </w:tc>
        <w:tc>
          <w:tcPr>
            <w:tcW w:w="5304" w:type="dxa"/>
            <w:vAlign w:val="center"/>
          </w:tcPr>
          <w:p>
            <w:pPr>
              <w:pStyle w:val="12"/>
            </w:pPr>
            <w:r>
              <w:t>基本工资</w:t>
            </w:r>
          </w:p>
        </w:tc>
        <w:tc>
          <w:tcPr>
            <w:tcW w:w="3322" w:type="dxa"/>
            <w:vAlign w:val="center"/>
          </w:tcPr>
          <w:p>
            <w:pPr>
              <w:pStyle w:val="11"/>
            </w:pPr>
            <w:r>
              <w:t>68.05</w:t>
            </w:r>
          </w:p>
        </w:tc>
        <w:tc>
          <w:tcPr>
            <w:tcW w:w="1772" w:type="dxa"/>
            <w:vAlign w:val="center"/>
          </w:tcPr>
          <w:p>
            <w:pPr>
              <w:pStyle w:val="11"/>
            </w:pPr>
            <w:r>
              <w:t>68.05</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4</w:t>
            </w:r>
          </w:p>
        </w:tc>
        <w:tc>
          <w:tcPr>
            <w:tcW w:w="1772" w:type="dxa"/>
            <w:vAlign w:val="center"/>
          </w:tcPr>
          <w:p>
            <w:pPr>
              <w:pStyle w:val="12"/>
            </w:pPr>
            <w:r>
              <w:t>30102</w:t>
            </w:r>
          </w:p>
        </w:tc>
        <w:tc>
          <w:tcPr>
            <w:tcW w:w="5304" w:type="dxa"/>
            <w:vAlign w:val="center"/>
          </w:tcPr>
          <w:p>
            <w:pPr>
              <w:pStyle w:val="12"/>
            </w:pPr>
            <w:r>
              <w:t>津贴补贴</w:t>
            </w:r>
          </w:p>
        </w:tc>
        <w:tc>
          <w:tcPr>
            <w:tcW w:w="3322" w:type="dxa"/>
            <w:vAlign w:val="center"/>
          </w:tcPr>
          <w:p>
            <w:pPr>
              <w:pStyle w:val="11"/>
            </w:pPr>
            <w:r>
              <w:t>30.17</w:t>
            </w:r>
          </w:p>
        </w:tc>
        <w:tc>
          <w:tcPr>
            <w:tcW w:w="1772" w:type="dxa"/>
            <w:vAlign w:val="center"/>
          </w:tcPr>
          <w:p>
            <w:pPr>
              <w:pStyle w:val="11"/>
            </w:pPr>
            <w:r>
              <w:t>30.17</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5</w:t>
            </w:r>
          </w:p>
        </w:tc>
        <w:tc>
          <w:tcPr>
            <w:tcW w:w="1772" w:type="dxa"/>
            <w:vAlign w:val="center"/>
          </w:tcPr>
          <w:p>
            <w:pPr>
              <w:pStyle w:val="12"/>
            </w:pPr>
            <w:r>
              <w:t>30103</w:t>
            </w:r>
          </w:p>
        </w:tc>
        <w:tc>
          <w:tcPr>
            <w:tcW w:w="5304" w:type="dxa"/>
            <w:vAlign w:val="center"/>
          </w:tcPr>
          <w:p>
            <w:pPr>
              <w:pStyle w:val="12"/>
            </w:pPr>
            <w:r>
              <w:t>奖金</w:t>
            </w:r>
          </w:p>
        </w:tc>
        <w:tc>
          <w:tcPr>
            <w:tcW w:w="3322" w:type="dxa"/>
            <w:vAlign w:val="center"/>
          </w:tcPr>
          <w:p>
            <w:pPr>
              <w:pStyle w:val="11"/>
            </w:pPr>
            <w:r>
              <w:t>11.66</w:t>
            </w:r>
          </w:p>
        </w:tc>
        <w:tc>
          <w:tcPr>
            <w:tcW w:w="1772" w:type="dxa"/>
            <w:vAlign w:val="center"/>
          </w:tcPr>
          <w:p>
            <w:pPr>
              <w:pStyle w:val="11"/>
            </w:pPr>
            <w:r>
              <w:t>11.66</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6</w:t>
            </w:r>
          </w:p>
        </w:tc>
        <w:tc>
          <w:tcPr>
            <w:tcW w:w="1772" w:type="dxa"/>
            <w:vAlign w:val="center"/>
          </w:tcPr>
          <w:p>
            <w:pPr>
              <w:pStyle w:val="12"/>
            </w:pPr>
            <w:r>
              <w:t>30107</w:t>
            </w:r>
          </w:p>
        </w:tc>
        <w:tc>
          <w:tcPr>
            <w:tcW w:w="5304" w:type="dxa"/>
            <w:vAlign w:val="center"/>
          </w:tcPr>
          <w:p>
            <w:pPr>
              <w:pStyle w:val="12"/>
            </w:pPr>
            <w:r>
              <w:t>绩效工资</w:t>
            </w:r>
          </w:p>
        </w:tc>
        <w:tc>
          <w:tcPr>
            <w:tcW w:w="3322" w:type="dxa"/>
            <w:vAlign w:val="center"/>
          </w:tcPr>
          <w:p>
            <w:pPr>
              <w:pStyle w:val="11"/>
            </w:pPr>
            <w:r>
              <w:t>22.03</w:t>
            </w:r>
          </w:p>
        </w:tc>
        <w:tc>
          <w:tcPr>
            <w:tcW w:w="1772" w:type="dxa"/>
            <w:vAlign w:val="center"/>
          </w:tcPr>
          <w:p>
            <w:pPr>
              <w:pStyle w:val="11"/>
            </w:pPr>
            <w:r>
              <w:t>22.03</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7</w:t>
            </w:r>
          </w:p>
        </w:tc>
        <w:tc>
          <w:tcPr>
            <w:tcW w:w="1772" w:type="dxa"/>
            <w:vAlign w:val="center"/>
          </w:tcPr>
          <w:p>
            <w:pPr>
              <w:pStyle w:val="12"/>
            </w:pPr>
            <w:r>
              <w:t>30108</w:t>
            </w:r>
          </w:p>
        </w:tc>
        <w:tc>
          <w:tcPr>
            <w:tcW w:w="5304" w:type="dxa"/>
            <w:vAlign w:val="center"/>
          </w:tcPr>
          <w:p>
            <w:pPr>
              <w:pStyle w:val="12"/>
            </w:pPr>
            <w:r>
              <w:t>机关事业单位基本养老保险缴费</w:t>
            </w:r>
          </w:p>
        </w:tc>
        <w:tc>
          <w:tcPr>
            <w:tcW w:w="3322" w:type="dxa"/>
            <w:vAlign w:val="center"/>
          </w:tcPr>
          <w:p>
            <w:pPr>
              <w:pStyle w:val="11"/>
            </w:pPr>
            <w:r>
              <w:t>17.17</w:t>
            </w:r>
          </w:p>
        </w:tc>
        <w:tc>
          <w:tcPr>
            <w:tcW w:w="1772" w:type="dxa"/>
            <w:vAlign w:val="center"/>
          </w:tcPr>
          <w:p>
            <w:pPr>
              <w:pStyle w:val="11"/>
            </w:pPr>
            <w:r>
              <w:t>17.17</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8</w:t>
            </w:r>
          </w:p>
        </w:tc>
        <w:tc>
          <w:tcPr>
            <w:tcW w:w="1772" w:type="dxa"/>
            <w:vAlign w:val="center"/>
          </w:tcPr>
          <w:p>
            <w:pPr>
              <w:pStyle w:val="12"/>
            </w:pPr>
            <w:r>
              <w:t>30109</w:t>
            </w:r>
          </w:p>
        </w:tc>
        <w:tc>
          <w:tcPr>
            <w:tcW w:w="5304" w:type="dxa"/>
            <w:vAlign w:val="center"/>
          </w:tcPr>
          <w:p>
            <w:pPr>
              <w:pStyle w:val="12"/>
            </w:pPr>
            <w:r>
              <w:t>职业年金缴费</w:t>
            </w:r>
          </w:p>
        </w:tc>
        <w:tc>
          <w:tcPr>
            <w:tcW w:w="3322" w:type="dxa"/>
            <w:vAlign w:val="center"/>
          </w:tcPr>
          <w:p>
            <w:pPr>
              <w:pStyle w:val="11"/>
            </w:pPr>
            <w:r>
              <w:t>1.46</w:t>
            </w:r>
          </w:p>
        </w:tc>
        <w:tc>
          <w:tcPr>
            <w:tcW w:w="1772" w:type="dxa"/>
            <w:vAlign w:val="center"/>
          </w:tcPr>
          <w:p>
            <w:pPr>
              <w:pStyle w:val="11"/>
            </w:pPr>
            <w:r>
              <w:t>1.46</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9</w:t>
            </w:r>
          </w:p>
        </w:tc>
        <w:tc>
          <w:tcPr>
            <w:tcW w:w="1772" w:type="dxa"/>
            <w:vAlign w:val="center"/>
          </w:tcPr>
          <w:p>
            <w:pPr>
              <w:pStyle w:val="12"/>
            </w:pPr>
            <w:r>
              <w:t>30110</w:t>
            </w:r>
          </w:p>
        </w:tc>
        <w:tc>
          <w:tcPr>
            <w:tcW w:w="5304" w:type="dxa"/>
            <w:vAlign w:val="center"/>
          </w:tcPr>
          <w:p>
            <w:pPr>
              <w:pStyle w:val="12"/>
            </w:pPr>
            <w:r>
              <w:t>职工基本医疗保险缴费</w:t>
            </w:r>
          </w:p>
        </w:tc>
        <w:tc>
          <w:tcPr>
            <w:tcW w:w="3322" w:type="dxa"/>
            <w:vAlign w:val="center"/>
          </w:tcPr>
          <w:p>
            <w:pPr>
              <w:pStyle w:val="11"/>
            </w:pPr>
            <w:r>
              <w:t>7.82</w:t>
            </w:r>
          </w:p>
        </w:tc>
        <w:tc>
          <w:tcPr>
            <w:tcW w:w="1772" w:type="dxa"/>
            <w:vAlign w:val="center"/>
          </w:tcPr>
          <w:p>
            <w:pPr>
              <w:pStyle w:val="11"/>
            </w:pPr>
            <w:r>
              <w:t>7.82</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10</w:t>
            </w:r>
          </w:p>
        </w:tc>
        <w:tc>
          <w:tcPr>
            <w:tcW w:w="1772" w:type="dxa"/>
            <w:vAlign w:val="center"/>
          </w:tcPr>
          <w:p>
            <w:pPr>
              <w:pStyle w:val="12"/>
            </w:pPr>
            <w:r>
              <w:t>30111</w:t>
            </w:r>
          </w:p>
        </w:tc>
        <w:tc>
          <w:tcPr>
            <w:tcW w:w="5304" w:type="dxa"/>
            <w:vAlign w:val="center"/>
          </w:tcPr>
          <w:p>
            <w:pPr>
              <w:pStyle w:val="12"/>
            </w:pPr>
            <w:r>
              <w:t>公务员医疗补助缴费</w:t>
            </w:r>
          </w:p>
        </w:tc>
        <w:tc>
          <w:tcPr>
            <w:tcW w:w="3322" w:type="dxa"/>
            <w:vAlign w:val="center"/>
          </w:tcPr>
          <w:p>
            <w:pPr>
              <w:pStyle w:val="11"/>
            </w:pPr>
            <w:r>
              <w:t>3.63</w:t>
            </w:r>
          </w:p>
        </w:tc>
        <w:tc>
          <w:tcPr>
            <w:tcW w:w="1772" w:type="dxa"/>
            <w:vAlign w:val="center"/>
          </w:tcPr>
          <w:p>
            <w:pPr>
              <w:pStyle w:val="11"/>
            </w:pPr>
            <w:r>
              <w:t>3.63</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11</w:t>
            </w:r>
          </w:p>
        </w:tc>
        <w:tc>
          <w:tcPr>
            <w:tcW w:w="1772" w:type="dxa"/>
            <w:vAlign w:val="center"/>
          </w:tcPr>
          <w:p>
            <w:pPr>
              <w:pStyle w:val="12"/>
            </w:pPr>
            <w:r>
              <w:t>30112</w:t>
            </w:r>
          </w:p>
        </w:tc>
        <w:tc>
          <w:tcPr>
            <w:tcW w:w="5304" w:type="dxa"/>
            <w:vAlign w:val="center"/>
          </w:tcPr>
          <w:p>
            <w:pPr>
              <w:pStyle w:val="12"/>
            </w:pPr>
            <w:r>
              <w:t>其他社会保障缴费</w:t>
            </w:r>
          </w:p>
        </w:tc>
        <w:tc>
          <w:tcPr>
            <w:tcW w:w="3322" w:type="dxa"/>
            <w:vAlign w:val="center"/>
          </w:tcPr>
          <w:p>
            <w:pPr>
              <w:pStyle w:val="11"/>
            </w:pPr>
            <w:r>
              <w:t>0.81</w:t>
            </w:r>
          </w:p>
        </w:tc>
        <w:tc>
          <w:tcPr>
            <w:tcW w:w="1772" w:type="dxa"/>
            <w:vAlign w:val="center"/>
          </w:tcPr>
          <w:p>
            <w:pPr>
              <w:pStyle w:val="11"/>
            </w:pPr>
            <w:r>
              <w:t>0.81</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12</w:t>
            </w:r>
          </w:p>
        </w:tc>
        <w:tc>
          <w:tcPr>
            <w:tcW w:w="1772" w:type="dxa"/>
            <w:vAlign w:val="center"/>
          </w:tcPr>
          <w:p>
            <w:pPr>
              <w:pStyle w:val="12"/>
            </w:pPr>
            <w:r>
              <w:t>30113</w:t>
            </w:r>
          </w:p>
        </w:tc>
        <w:tc>
          <w:tcPr>
            <w:tcW w:w="5304" w:type="dxa"/>
            <w:vAlign w:val="center"/>
          </w:tcPr>
          <w:p>
            <w:pPr>
              <w:pStyle w:val="12"/>
            </w:pPr>
            <w:r>
              <w:t>住房公积金</w:t>
            </w:r>
          </w:p>
        </w:tc>
        <w:tc>
          <w:tcPr>
            <w:tcW w:w="3322" w:type="dxa"/>
            <w:vAlign w:val="center"/>
          </w:tcPr>
          <w:p>
            <w:pPr>
              <w:pStyle w:val="11"/>
            </w:pPr>
            <w:r>
              <w:t>12.85</w:t>
            </w:r>
          </w:p>
        </w:tc>
        <w:tc>
          <w:tcPr>
            <w:tcW w:w="1772" w:type="dxa"/>
            <w:vAlign w:val="center"/>
          </w:tcPr>
          <w:p>
            <w:pPr>
              <w:pStyle w:val="11"/>
            </w:pPr>
            <w:r>
              <w:t>12.85</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13</w:t>
            </w:r>
          </w:p>
        </w:tc>
        <w:tc>
          <w:tcPr>
            <w:tcW w:w="1772" w:type="dxa"/>
            <w:vAlign w:val="center"/>
          </w:tcPr>
          <w:p>
            <w:pPr>
              <w:pStyle w:val="12"/>
            </w:pPr>
            <w:r>
              <w:t>302</w:t>
            </w:r>
          </w:p>
        </w:tc>
        <w:tc>
          <w:tcPr>
            <w:tcW w:w="5304" w:type="dxa"/>
            <w:vAlign w:val="center"/>
          </w:tcPr>
          <w:p>
            <w:pPr>
              <w:pStyle w:val="12"/>
            </w:pPr>
            <w:r>
              <w:t>商品和服务支出</w:t>
            </w:r>
          </w:p>
        </w:tc>
        <w:tc>
          <w:tcPr>
            <w:tcW w:w="3322" w:type="dxa"/>
            <w:vAlign w:val="center"/>
          </w:tcPr>
          <w:p>
            <w:pPr>
              <w:pStyle w:val="11"/>
            </w:pPr>
            <w:r>
              <w:t>21.37</w:t>
            </w:r>
          </w:p>
        </w:tc>
        <w:tc>
          <w:tcPr>
            <w:tcW w:w="1772" w:type="dxa"/>
            <w:vAlign w:val="center"/>
          </w:tcPr>
          <w:p>
            <w:pPr>
              <w:pStyle w:val="11"/>
            </w:pPr>
          </w:p>
        </w:tc>
        <w:tc>
          <w:tcPr>
            <w:tcW w:w="1778" w:type="dxa"/>
            <w:vAlign w:val="center"/>
          </w:tcPr>
          <w:p>
            <w:pPr>
              <w:pStyle w:val="11"/>
            </w:pPr>
            <w:r>
              <w:t>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14</w:t>
            </w:r>
          </w:p>
        </w:tc>
        <w:tc>
          <w:tcPr>
            <w:tcW w:w="1772" w:type="dxa"/>
            <w:vAlign w:val="center"/>
          </w:tcPr>
          <w:p>
            <w:pPr>
              <w:pStyle w:val="12"/>
            </w:pPr>
            <w:r>
              <w:t>30201</w:t>
            </w:r>
          </w:p>
        </w:tc>
        <w:tc>
          <w:tcPr>
            <w:tcW w:w="5304" w:type="dxa"/>
            <w:vAlign w:val="center"/>
          </w:tcPr>
          <w:p>
            <w:pPr>
              <w:pStyle w:val="12"/>
            </w:pPr>
            <w:r>
              <w:t>办公费</w:t>
            </w:r>
          </w:p>
        </w:tc>
        <w:tc>
          <w:tcPr>
            <w:tcW w:w="3322" w:type="dxa"/>
            <w:vAlign w:val="center"/>
          </w:tcPr>
          <w:p>
            <w:pPr>
              <w:pStyle w:val="11"/>
            </w:pPr>
            <w:r>
              <w:t>1.40</w:t>
            </w:r>
          </w:p>
        </w:tc>
        <w:tc>
          <w:tcPr>
            <w:tcW w:w="1772" w:type="dxa"/>
            <w:vAlign w:val="center"/>
          </w:tcPr>
          <w:p>
            <w:pPr>
              <w:pStyle w:val="11"/>
            </w:pPr>
          </w:p>
        </w:tc>
        <w:tc>
          <w:tcPr>
            <w:tcW w:w="1778"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15</w:t>
            </w:r>
          </w:p>
        </w:tc>
        <w:tc>
          <w:tcPr>
            <w:tcW w:w="1772" w:type="dxa"/>
            <w:vAlign w:val="center"/>
          </w:tcPr>
          <w:p>
            <w:pPr>
              <w:pStyle w:val="12"/>
            </w:pPr>
            <w:r>
              <w:t>30206</w:t>
            </w:r>
          </w:p>
        </w:tc>
        <w:tc>
          <w:tcPr>
            <w:tcW w:w="5304" w:type="dxa"/>
            <w:vAlign w:val="center"/>
          </w:tcPr>
          <w:p>
            <w:pPr>
              <w:pStyle w:val="12"/>
            </w:pPr>
            <w:r>
              <w:t>电费</w:t>
            </w:r>
          </w:p>
        </w:tc>
        <w:tc>
          <w:tcPr>
            <w:tcW w:w="3322" w:type="dxa"/>
            <w:vAlign w:val="center"/>
          </w:tcPr>
          <w:p>
            <w:pPr>
              <w:pStyle w:val="11"/>
            </w:pPr>
            <w:r>
              <w:t>6.59</w:t>
            </w:r>
          </w:p>
        </w:tc>
        <w:tc>
          <w:tcPr>
            <w:tcW w:w="1772" w:type="dxa"/>
            <w:vAlign w:val="center"/>
          </w:tcPr>
          <w:p>
            <w:pPr>
              <w:pStyle w:val="11"/>
            </w:pPr>
          </w:p>
        </w:tc>
        <w:tc>
          <w:tcPr>
            <w:tcW w:w="1778" w:type="dxa"/>
            <w:vAlign w:val="center"/>
          </w:tcPr>
          <w:p>
            <w:pPr>
              <w:pStyle w:val="11"/>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16</w:t>
            </w:r>
          </w:p>
        </w:tc>
        <w:tc>
          <w:tcPr>
            <w:tcW w:w="1772" w:type="dxa"/>
            <w:vAlign w:val="center"/>
          </w:tcPr>
          <w:p>
            <w:pPr>
              <w:pStyle w:val="12"/>
            </w:pPr>
            <w:r>
              <w:t>30207</w:t>
            </w:r>
          </w:p>
        </w:tc>
        <w:tc>
          <w:tcPr>
            <w:tcW w:w="5304" w:type="dxa"/>
            <w:vAlign w:val="center"/>
          </w:tcPr>
          <w:p>
            <w:pPr>
              <w:pStyle w:val="12"/>
            </w:pPr>
            <w:r>
              <w:t>邮电费</w:t>
            </w:r>
          </w:p>
        </w:tc>
        <w:tc>
          <w:tcPr>
            <w:tcW w:w="3322" w:type="dxa"/>
            <w:vAlign w:val="center"/>
          </w:tcPr>
          <w:p>
            <w:pPr>
              <w:pStyle w:val="11"/>
            </w:pPr>
            <w:r>
              <w:t>2.62</w:t>
            </w:r>
          </w:p>
        </w:tc>
        <w:tc>
          <w:tcPr>
            <w:tcW w:w="1772" w:type="dxa"/>
            <w:vAlign w:val="center"/>
          </w:tcPr>
          <w:p>
            <w:pPr>
              <w:pStyle w:val="11"/>
            </w:pPr>
          </w:p>
        </w:tc>
        <w:tc>
          <w:tcPr>
            <w:tcW w:w="1778"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17</w:t>
            </w:r>
          </w:p>
        </w:tc>
        <w:tc>
          <w:tcPr>
            <w:tcW w:w="1772" w:type="dxa"/>
            <w:vAlign w:val="center"/>
          </w:tcPr>
          <w:p>
            <w:pPr>
              <w:pStyle w:val="12"/>
            </w:pPr>
            <w:r>
              <w:t>30211</w:t>
            </w:r>
          </w:p>
        </w:tc>
        <w:tc>
          <w:tcPr>
            <w:tcW w:w="5304" w:type="dxa"/>
            <w:vAlign w:val="center"/>
          </w:tcPr>
          <w:p>
            <w:pPr>
              <w:pStyle w:val="12"/>
            </w:pPr>
            <w:r>
              <w:t>差旅费</w:t>
            </w:r>
          </w:p>
        </w:tc>
        <w:tc>
          <w:tcPr>
            <w:tcW w:w="3322" w:type="dxa"/>
            <w:vAlign w:val="center"/>
          </w:tcPr>
          <w:p>
            <w:pPr>
              <w:pStyle w:val="11"/>
            </w:pPr>
            <w:r>
              <w:t>0.60</w:t>
            </w:r>
          </w:p>
        </w:tc>
        <w:tc>
          <w:tcPr>
            <w:tcW w:w="1772" w:type="dxa"/>
            <w:vAlign w:val="center"/>
          </w:tcPr>
          <w:p>
            <w:pPr>
              <w:pStyle w:val="11"/>
            </w:pPr>
          </w:p>
        </w:tc>
        <w:tc>
          <w:tcPr>
            <w:tcW w:w="1778"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18</w:t>
            </w:r>
          </w:p>
        </w:tc>
        <w:tc>
          <w:tcPr>
            <w:tcW w:w="1772" w:type="dxa"/>
            <w:vAlign w:val="center"/>
          </w:tcPr>
          <w:p>
            <w:pPr>
              <w:pStyle w:val="12"/>
            </w:pPr>
            <w:r>
              <w:t>30213</w:t>
            </w:r>
          </w:p>
        </w:tc>
        <w:tc>
          <w:tcPr>
            <w:tcW w:w="5304" w:type="dxa"/>
            <w:vAlign w:val="center"/>
          </w:tcPr>
          <w:p>
            <w:pPr>
              <w:pStyle w:val="12"/>
            </w:pPr>
            <w:r>
              <w:t>维修(护)费</w:t>
            </w:r>
          </w:p>
        </w:tc>
        <w:tc>
          <w:tcPr>
            <w:tcW w:w="3322" w:type="dxa"/>
            <w:vAlign w:val="center"/>
          </w:tcPr>
          <w:p>
            <w:pPr>
              <w:pStyle w:val="11"/>
            </w:pPr>
            <w:r>
              <w:t>0.20</w:t>
            </w:r>
          </w:p>
        </w:tc>
        <w:tc>
          <w:tcPr>
            <w:tcW w:w="1772" w:type="dxa"/>
            <w:vAlign w:val="center"/>
          </w:tcPr>
          <w:p>
            <w:pPr>
              <w:pStyle w:val="11"/>
            </w:pPr>
          </w:p>
        </w:tc>
        <w:tc>
          <w:tcPr>
            <w:tcW w:w="1778"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19</w:t>
            </w:r>
          </w:p>
        </w:tc>
        <w:tc>
          <w:tcPr>
            <w:tcW w:w="1772" w:type="dxa"/>
            <w:vAlign w:val="center"/>
          </w:tcPr>
          <w:p>
            <w:pPr>
              <w:pStyle w:val="12"/>
            </w:pPr>
            <w:r>
              <w:t>30228</w:t>
            </w:r>
          </w:p>
        </w:tc>
        <w:tc>
          <w:tcPr>
            <w:tcW w:w="5304" w:type="dxa"/>
            <w:vAlign w:val="center"/>
          </w:tcPr>
          <w:p>
            <w:pPr>
              <w:pStyle w:val="12"/>
            </w:pPr>
            <w:r>
              <w:t>工会经费</w:t>
            </w:r>
          </w:p>
        </w:tc>
        <w:tc>
          <w:tcPr>
            <w:tcW w:w="3322" w:type="dxa"/>
            <w:vAlign w:val="center"/>
          </w:tcPr>
          <w:p>
            <w:pPr>
              <w:pStyle w:val="11"/>
            </w:pPr>
            <w:r>
              <w:t>1.08</w:t>
            </w:r>
          </w:p>
        </w:tc>
        <w:tc>
          <w:tcPr>
            <w:tcW w:w="1772" w:type="dxa"/>
            <w:vAlign w:val="center"/>
          </w:tcPr>
          <w:p>
            <w:pPr>
              <w:pStyle w:val="11"/>
            </w:pPr>
          </w:p>
        </w:tc>
        <w:tc>
          <w:tcPr>
            <w:tcW w:w="1778"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20</w:t>
            </w:r>
          </w:p>
        </w:tc>
        <w:tc>
          <w:tcPr>
            <w:tcW w:w="1772" w:type="dxa"/>
            <w:vAlign w:val="center"/>
          </w:tcPr>
          <w:p>
            <w:pPr>
              <w:pStyle w:val="12"/>
            </w:pPr>
            <w:r>
              <w:t>30229</w:t>
            </w:r>
          </w:p>
        </w:tc>
        <w:tc>
          <w:tcPr>
            <w:tcW w:w="5304" w:type="dxa"/>
            <w:vAlign w:val="center"/>
          </w:tcPr>
          <w:p>
            <w:pPr>
              <w:pStyle w:val="12"/>
            </w:pPr>
            <w:r>
              <w:t>福利费</w:t>
            </w:r>
          </w:p>
        </w:tc>
        <w:tc>
          <w:tcPr>
            <w:tcW w:w="3322" w:type="dxa"/>
            <w:vAlign w:val="center"/>
          </w:tcPr>
          <w:p>
            <w:pPr>
              <w:pStyle w:val="11"/>
            </w:pPr>
            <w:r>
              <w:t>2.00</w:t>
            </w:r>
          </w:p>
        </w:tc>
        <w:tc>
          <w:tcPr>
            <w:tcW w:w="1772" w:type="dxa"/>
            <w:vAlign w:val="center"/>
          </w:tcPr>
          <w:p>
            <w:pPr>
              <w:pStyle w:val="11"/>
            </w:pPr>
          </w:p>
        </w:tc>
        <w:tc>
          <w:tcPr>
            <w:tcW w:w="1778"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21</w:t>
            </w:r>
          </w:p>
        </w:tc>
        <w:tc>
          <w:tcPr>
            <w:tcW w:w="1772" w:type="dxa"/>
            <w:vAlign w:val="center"/>
          </w:tcPr>
          <w:p>
            <w:pPr>
              <w:pStyle w:val="12"/>
            </w:pPr>
            <w:r>
              <w:t>30231</w:t>
            </w:r>
          </w:p>
        </w:tc>
        <w:tc>
          <w:tcPr>
            <w:tcW w:w="5304" w:type="dxa"/>
            <w:vAlign w:val="center"/>
          </w:tcPr>
          <w:p>
            <w:pPr>
              <w:pStyle w:val="12"/>
            </w:pPr>
            <w:r>
              <w:t>公务用车运行维护费</w:t>
            </w:r>
          </w:p>
        </w:tc>
        <w:tc>
          <w:tcPr>
            <w:tcW w:w="3322" w:type="dxa"/>
            <w:vAlign w:val="center"/>
          </w:tcPr>
          <w:p>
            <w:pPr>
              <w:pStyle w:val="11"/>
            </w:pPr>
            <w:r>
              <w:t>1.60</w:t>
            </w:r>
          </w:p>
        </w:tc>
        <w:tc>
          <w:tcPr>
            <w:tcW w:w="1772" w:type="dxa"/>
            <w:vAlign w:val="center"/>
          </w:tcPr>
          <w:p>
            <w:pPr>
              <w:pStyle w:val="11"/>
            </w:pPr>
          </w:p>
        </w:tc>
        <w:tc>
          <w:tcPr>
            <w:tcW w:w="1778"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22</w:t>
            </w:r>
          </w:p>
        </w:tc>
        <w:tc>
          <w:tcPr>
            <w:tcW w:w="1772" w:type="dxa"/>
            <w:vAlign w:val="center"/>
          </w:tcPr>
          <w:p>
            <w:pPr>
              <w:pStyle w:val="12"/>
            </w:pPr>
            <w:r>
              <w:t>30239</w:t>
            </w:r>
          </w:p>
        </w:tc>
        <w:tc>
          <w:tcPr>
            <w:tcW w:w="5304" w:type="dxa"/>
            <w:vAlign w:val="center"/>
          </w:tcPr>
          <w:p>
            <w:pPr>
              <w:pStyle w:val="12"/>
            </w:pPr>
            <w:r>
              <w:t>其他交通费用</w:t>
            </w:r>
          </w:p>
        </w:tc>
        <w:tc>
          <w:tcPr>
            <w:tcW w:w="3322" w:type="dxa"/>
            <w:vAlign w:val="center"/>
          </w:tcPr>
          <w:p>
            <w:pPr>
              <w:pStyle w:val="11"/>
            </w:pPr>
            <w:r>
              <w:t>5.28</w:t>
            </w:r>
          </w:p>
        </w:tc>
        <w:tc>
          <w:tcPr>
            <w:tcW w:w="1772" w:type="dxa"/>
            <w:vAlign w:val="center"/>
          </w:tcPr>
          <w:p>
            <w:pPr>
              <w:pStyle w:val="11"/>
            </w:pPr>
          </w:p>
        </w:tc>
        <w:tc>
          <w:tcPr>
            <w:tcW w:w="1778"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23</w:t>
            </w:r>
          </w:p>
        </w:tc>
        <w:tc>
          <w:tcPr>
            <w:tcW w:w="1772" w:type="dxa"/>
            <w:vAlign w:val="center"/>
          </w:tcPr>
          <w:p>
            <w:pPr>
              <w:pStyle w:val="12"/>
            </w:pPr>
            <w:r>
              <w:t>303</w:t>
            </w:r>
          </w:p>
        </w:tc>
        <w:tc>
          <w:tcPr>
            <w:tcW w:w="5304" w:type="dxa"/>
            <w:vAlign w:val="center"/>
          </w:tcPr>
          <w:p>
            <w:pPr>
              <w:pStyle w:val="12"/>
            </w:pPr>
            <w:r>
              <w:t>对个人和家庭的补助</w:t>
            </w:r>
          </w:p>
        </w:tc>
        <w:tc>
          <w:tcPr>
            <w:tcW w:w="3322" w:type="dxa"/>
            <w:vAlign w:val="center"/>
          </w:tcPr>
          <w:p>
            <w:pPr>
              <w:pStyle w:val="11"/>
            </w:pPr>
            <w:r>
              <w:t>34.84</w:t>
            </w:r>
          </w:p>
        </w:tc>
        <w:tc>
          <w:tcPr>
            <w:tcW w:w="1772" w:type="dxa"/>
            <w:vAlign w:val="center"/>
          </w:tcPr>
          <w:p>
            <w:pPr>
              <w:pStyle w:val="11"/>
            </w:pPr>
            <w:r>
              <w:t>34.84</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24</w:t>
            </w:r>
          </w:p>
        </w:tc>
        <w:tc>
          <w:tcPr>
            <w:tcW w:w="1772" w:type="dxa"/>
            <w:vAlign w:val="center"/>
          </w:tcPr>
          <w:p>
            <w:pPr>
              <w:pStyle w:val="12"/>
            </w:pPr>
            <w:r>
              <w:t>30302</w:t>
            </w:r>
          </w:p>
        </w:tc>
        <w:tc>
          <w:tcPr>
            <w:tcW w:w="5304" w:type="dxa"/>
            <w:vAlign w:val="center"/>
          </w:tcPr>
          <w:p>
            <w:pPr>
              <w:pStyle w:val="12"/>
            </w:pPr>
            <w:r>
              <w:t>退休费</w:t>
            </w:r>
          </w:p>
        </w:tc>
        <w:tc>
          <w:tcPr>
            <w:tcW w:w="3322" w:type="dxa"/>
            <w:vAlign w:val="center"/>
          </w:tcPr>
          <w:p>
            <w:pPr>
              <w:pStyle w:val="11"/>
            </w:pPr>
            <w:r>
              <w:t>33.97</w:t>
            </w:r>
          </w:p>
        </w:tc>
        <w:tc>
          <w:tcPr>
            <w:tcW w:w="1772" w:type="dxa"/>
            <w:vAlign w:val="center"/>
          </w:tcPr>
          <w:p>
            <w:pPr>
              <w:pStyle w:val="11"/>
            </w:pPr>
            <w:r>
              <w:t>33.97</w:t>
            </w:r>
          </w:p>
        </w:tc>
        <w:tc>
          <w:tcPr>
            <w:tcW w:w="17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3"/>
            </w:pPr>
            <w:r>
              <w:t>25</w:t>
            </w:r>
          </w:p>
        </w:tc>
        <w:tc>
          <w:tcPr>
            <w:tcW w:w="1772" w:type="dxa"/>
            <w:vAlign w:val="center"/>
          </w:tcPr>
          <w:p>
            <w:pPr>
              <w:pStyle w:val="12"/>
            </w:pPr>
            <w:r>
              <w:t>30305</w:t>
            </w:r>
          </w:p>
        </w:tc>
        <w:tc>
          <w:tcPr>
            <w:tcW w:w="5304" w:type="dxa"/>
            <w:vAlign w:val="center"/>
          </w:tcPr>
          <w:p>
            <w:pPr>
              <w:pStyle w:val="12"/>
            </w:pPr>
            <w:r>
              <w:t>生活补助</w:t>
            </w:r>
          </w:p>
        </w:tc>
        <w:tc>
          <w:tcPr>
            <w:tcW w:w="3322" w:type="dxa"/>
            <w:vAlign w:val="center"/>
          </w:tcPr>
          <w:p>
            <w:pPr>
              <w:pStyle w:val="11"/>
            </w:pPr>
            <w:r>
              <w:t>0.87</w:t>
            </w:r>
          </w:p>
        </w:tc>
        <w:tc>
          <w:tcPr>
            <w:tcW w:w="1772" w:type="dxa"/>
            <w:vAlign w:val="center"/>
          </w:tcPr>
          <w:p>
            <w:pPr>
              <w:pStyle w:val="11"/>
            </w:pPr>
            <w:r>
              <w:t>0.87</w:t>
            </w:r>
          </w:p>
        </w:tc>
        <w:tc>
          <w:tcPr>
            <w:tcW w:w="177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502" w:type="dxa"/>
            <w:tcBorders>
              <w:top w:val="single" w:color="FFFFFF" w:sz="6" w:space="0"/>
              <w:left w:val="single" w:color="FFFFFF" w:sz="6" w:space="0"/>
              <w:right w:val="single" w:color="FFFFFF" w:sz="6" w:space="0"/>
            </w:tcBorders>
            <w:vAlign w:val="center"/>
          </w:tcPr>
          <w:p>
            <w:pPr>
              <w:pStyle w:val="8"/>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0"/>
            </w:pPr>
            <w:r>
              <w:t>序号</w:t>
            </w:r>
          </w:p>
        </w:tc>
        <w:tc>
          <w:tcPr>
            <w:tcW w:w="5006" w:type="dxa"/>
            <w:gridSpan w:val="2"/>
            <w:vAlign w:val="center"/>
          </w:tcPr>
          <w:p>
            <w:pPr>
              <w:pStyle w:val="10"/>
            </w:pPr>
            <w:r>
              <w:t>功能分类科目</w:t>
            </w:r>
          </w:p>
        </w:tc>
        <w:tc>
          <w:tcPr>
            <w:tcW w:w="2502" w:type="dxa"/>
            <w:vMerge w:val="restart"/>
            <w:vAlign w:val="center"/>
          </w:tcPr>
          <w:p>
            <w:pPr>
              <w:pStyle w:val="10"/>
            </w:pPr>
            <w:r>
              <w:t>合计</w:t>
            </w:r>
          </w:p>
        </w:tc>
        <w:tc>
          <w:tcPr>
            <w:tcW w:w="2502" w:type="dxa"/>
            <w:vMerge w:val="restart"/>
            <w:vAlign w:val="center"/>
          </w:tcPr>
          <w:p>
            <w:pPr>
              <w:pStyle w:val="10"/>
            </w:pPr>
            <w:r>
              <w:t>基本支出</w:t>
            </w:r>
          </w:p>
        </w:tc>
        <w:tc>
          <w:tcPr>
            <w:tcW w:w="250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0"/>
            </w:pPr>
            <w:r>
              <w:t>科目编码</w:t>
            </w:r>
          </w:p>
        </w:tc>
        <w:tc>
          <w:tcPr>
            <w:tcW w:w="2505" w:type="dxa"/>
            <w:vAlign w:val="center"/>
          </w:tcPr>
          <w:p>
            <w:pPr>
              <w:pStyle w:val="10"/>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0"/>
            </w:pPr>
            <w:r>
              <w:t>栏次</w:t>
            </w:r>
          </w:p>
        </w:tc>
        <w:tc>
          <w:tcPr>
            <w:tcW w:w="2501" w:type="dxa"/>
            <w:vAlign w:val="center"/>
          </w:tcPr>
          <w:p>
            <w:pPr>
              <w:pStyle w:val="10"/>
            </w:pPr>
            <w:r>
              <w:t>1</w:t>
            </w:r>
          </w:p>
        </w:tc>
        <w:tc>
          <w:tcPr>
            <w:tcW w:w="2505" w:type="dxa"/>
            <w:vAlign w:val="center"/>
          </w:tcPr>
          <w:p>
            <w:pPr>
              <w:pStyle w:val="10"/>
            </w:pPr>
            <w:r>
              <w:t>2</w:t>
            </w:r>
          </w:p>
        </w:tc>
        <w:tc>
          <w:tcPr>
            <w:tcW w:w="2502" w:type="dxa"/>
            <w:vAlign w:val="center"/>
          </w:tcPr>
          <w:p>
            <w:pPr>
              <w:pStyle w:val="10"/>
            </w:pPr>
            <w:r>
              <w:t>3</w:t>
            </w:r>
          </w:p>
        </w:tc>
        <w:tc>
          <w:tcPr>
            <w:tcW w:w="2502" w:type="dxa"/>
            <w:vAlign w:val="center"/>
          </w:tcPr>
          <w:p>
            <w:pPr>
              <w:pStyle w:val="10"/>
            </w:pPr>
            <w:r>
              <w:t>4</w:t>
            </w:r>
          </w:p>
        </w:tc>
        <w:tc>
          <w:tcPr>
            <w:tcW w:w="250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3"/>
            </w:pPr>
          </w:p>
        </w:tc>
        <w:tc>
          <w:tcPr>
            <w:tcW w:w="2501" w:type="dxa"/>
            <w:vAlign w:val="center"/>
          </w:tcPr>
          <w:p>
            <w:pPr>
              <w:pStyle w:val="12"/>
            </w:pPr>
          </w:p>
        </w:tc>
        <w:tc>
          <w:tcPr>
            <w:tcW w:w="2505" w:type="dxa"/>
            <w:vAlign w:val="center"/>
          </w:tcPr>
          <w:p>
            <w:pPr>
              <w:pStyle w:val="12"/>
            </w:pPr>
          </w:p>
        </w:tc>
        <w:tc>
          <w:tcPr>
            <w:tcW w:w="2502" w:type="dxa"/>
            <w:vAlign w:val="center"/>
          </w:tcPr>
          <w:p>
            <w:pPr>
              <w:pStyle w:val="11"/>
            </w:pPr>
          </w:p>
        </w:tc>
        <w:tc>
          <w:tcPr>
            <w:tcW w:w="2502" w:type="dxa"/>
            <w:vAlign w:val="center"/>
          </w:tcPr>
          <w:p>
            <w:pPr>
              <w:pStyle w:val="11"/>
            </w:pPr>
          </w:p>
        </w:tc>
        <w:tc>
          <w:tcPr>
            <w:tcW w:w="2502"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502" w:type="dxa"/>
            <w:tcBorders>
              <w:top w:val="single" w:color="FFFFFF" w:sz="6" w:space="0"/>
              <w:left w:val="single" w:color="FFFFFF" w:sz="6" w:space="0"/>
              <w:right w:val="single" w:color="FFFFFF" w:sz="6" w:space="0"/>
            </w:tcBorders>
            <w:vAlign w:val="center"/>
          </w:tcPr>
          <w:p>
            <w:pPr>
              <w:pStyle w:val="8"/>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0"/>
            </w:pPr>
            <w:r>
              <w:t>序号</w:t>
            </w:r>
          </w:p>
        </w:tc>
        <w:tc>
          <w:tcPr>
            <w:tcW w:w="5006" w:type="dxa"/>
            <w:gridSpan w:val="2"/>
            <w:vAlign w:val="center"/>
          </w:tcPr>
          <w:p>
            <w:pPr>
              <w:pStyle w:val="10"/>
            </w:pPr>
            <w:r>
              <w:t>功能分类科目</w:t>
            </w:r>
          </w:p>
        </w:tc>
        <w:tc>
          <w:tcPr>
            <w:tcW w:w="2502" w:type="dxa"/>
            <w:vMerge w:val="restart"/>
            <w:vAlign w:val="center"/>
          </w:tcPr>
          <w:p>
            <w:pPr>
              <w:pStyle w:val="10"/>
            </w:pPr>
            <w:r>
              <w:t>合计</w:t>
            </w:r>
          </w:p>
        </w:tc>
        <w:tc>
          <w:tcPr>
            <w:tcW w:w="2502" w:type="dxa"/>
            <w:vMerge w:val="restart"/>
            <w:vAlign w:val="center"/>
          </w:tcPr>
          <w:p>
            <w:pPr>
              <w:pStyle w:val="10"/>
            </w:pPr>
            <w:r>
              <w:t>基本支出</w:t>
            </w:r>
          </w:p>
        </w:tc>
        <w:tc>
          <w:tcPr>
            <w:tcW w:w="250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0"/>
            </w:pPr>
            <w:r>
              <w:t>科目编码</w:t>
            </w:r>
          </w:p>
        </w:tc>
        <w:tc>
          <w:tcPr>
            <w:tcW w:w="2505" w:type="dxa"/>
            <w:vAlign w:val="center"/>
          </w:tcPr>
          <w:p>
            <w:pPr>
              <w:pStyle w:val="10"/>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0"/>
            </w:pPr>
            <w:r>
              <w:t>栏次</w:t>
            </w:r>
          </w:p>
        </w:tc>
        <w:tc>
          <w:tcPr>
            <w:tcW w:w="2501" w:type="dxa"/>
            <w:vAlign w:val="center"/>
          </w:tcPr>
          <w:p>
            <w:pPr>
              <w:pStyle w:val="10"/>
            </w:pPr>
            <w:r>
              <w:t>1</w:t>
            </w:r>
          </w:p>
        </w:tc>
        <w:tc>
          <w:tcPr>
            <w:tcW w:w="2505" w:type="dxa"/>
            <w:vAlign w:val="center"/>
          </w:tcPr>
          <w:p>
            <w:pPr>
              <w:pStyle w:val="10"/>
            </w:pPr>
            <w:r>
              <w:t>2</w:t>
            </w:r>
          </w:p>
        </w:tc>
        <w:tc>
          <w:tcPr>
            <w:tcW w:w="2502" w:type="dxa"/>
            <w:vAlign w:val="center"/>
          </w:tcPr>
          <w:p>
            <w:pPr>
              <w:pStyle w:val="10"/>
            </w:pPr>
            <w:r>
              <w:t>3</w:t>
            </w:r>
          </w:p>
        </w:tc>
        <w:tc>
          <w:tcPr>
            <w:tcW w:w="2502" w:type="dxa"/>
            <w:vAlign w:val="center"/>
          </w:tcPr>
          <w:p>
            <w:pPr>
              <w:pStyle w:val="10"/>
            </w:pPr>
            <w:r>
              <w:t>4</w:t>
            </w:r>
          </w:p>
        </w:tc>
        <w:tc>
          <w:tcPr>
            <w:tcW w:w="250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3"/>
            </w:pPr>
          </w:p>
        </w:tc>
        <w:tc>
          <w:tcPr>
            <w:tcW w:w="2501" w:type="dxa"/>
            <w:vAlign w:val="center"/>
          </w:tcPr>
          <w:p>
            <w:pPr>
              <w:pStyle w:val="12"/>
            </w:pPr>
          </w:p>
        </w:tc>
        <w:tc>
          <w:tcPr>
            <w:tcW w:w="2505" w:type="dxa"/>
            <w:vAlign w:val="center"/>
          </w:tcPr>
          <w:p>
            <w:pPr>
              <w:pStyle w:val="12"/>
            </w:pPr>
          </w:p>
        </w:tc>
        <w:tc>
          <w:tcPr>
            <w:tcW w:w="2502" w:type="dxa"/>
            <w:vAlign w:val="center"/>
          </w:tcPr>
          <w:p>
            <w:pPr>
              <w:pStyle w:val="11"/>
            </w:pPr>
          </w:p>
        </w:tc>
        <w:tc>
          <w:tcPr>
            <w:tcW w:w="2502" w:type="dxa"/>
            <w:vAlign w:val="center"/>
          </w:tcPr>
          <w:p>
            <w:pPr>
              <w:pStyle w:val="11"/>
            </w:pPr>
          </w:p>
        </w:tc>
        <w:tc>
          <w:tcPr>
            <w:tcW w:w="2502"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3743"/>
        <w:gridCol w:w="2145"/>
        <w:gridCol w:w="2367"/>
        <w:gridCol w:w="2944"/>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95"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367" w:type="dxa"/>
            <w:tcBorders>
              <w:top w:val="single" w:color="FFFFFF" w:sz="6" w:space="0"/>
              <w:left w:val="single" w:color="FFFFFF" w:sz="6" w:space="0"/>
              <w:right w:val="single" w:color="FFFFFF" w:sz="6" w:space="0"/>
            </w:tcBorders>
            <w:vAlign w:val="center"/>
          </w:tcPr>
          <w:p>
            <w:pPr>
              <w:pStyle w:val="8"/>
            </w:pPr>
            <w:r>
              <w:t>预算年度：2024</w:t>
            </w:r>
          </w:p>
        </w:tc>
        <w:tc>
          <w:tcPr>
            <w:tcW w:w="595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07" w:type="dxa"/>
            <w:vMerge w:val="restart"/>
            <w:vAlign w:val="center"/>
          </w:tcPr>
          <w:p>
            <w:pPr>
              <w:pStyle w:val="10"/>
            </w:pPr>
            <w:r>
              <w:t>序号</w:t>
            </w:r>
          </w:p>
        </w:tc>
        <w:tc>
          <w:tcPr>
            <w:tcW w:w="3743" w:type="dxa"/>
            <w:vMerge w:val="restart"/>
            <w:vAlign w:val="center"/>
          </w:tcPr>
          <w:p>
            <w:pPr>
              <w:pStyle w:val="10"/>
            </w:pPr>
            <w:r>
              <w:t>项  目</w:t>
            </w:r>
          </w:p>
        </w:tc>
        <w:tc>
          <w:tcPr>
            <w:tcW w:w="1046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07" w:type="dxa"/>
            <w:vMerge w:val="continue"/>
          </w:tcPr>
          <w:p/>
        </w:tc>
        <w:tc>
          <w:tcPr>
            <w:tcW w:w="3743" w:type="dxa"/>
            <w:vMerge w:val="continue"/>
          </w:tcPr>
          <w:p/>
        </w:tc>
        <w:tc>
          <w:tcPr>
            <w:tcW w:w="2145" w:type="dxa"/>
            <w:vAlign w:val="center"/>
          </w:tcPr>
          <w:p>
            <w:pPr>
              <w:pStyle w:val="10"/>
            </w:pPr>
            <w:r>
              <w:t>合计</w:t>
            </w:r>
          </w:p>
        </w:tc>
        <w:tc>
          <w:tcPr>
            <w:tcW w:w="2367" w:type="dxa"/>
            <w:vAlign w:val="center"/>
          </w:tcPr>
          <w:p>
            <w:pPr>
              <w:pStyle w:val="10"/>
            </w:pPr>
            <w:r>
              <w:t>一般公共预算              财政拨款</w:t>
            </w:r>
          </w:p>
        </w:tc>
        <w:tc>
          <w:tcPr>
            <w:tcW w:w="2944" w:type="dxa"/>
            <w:vAlign w:val="center"/>
          </w:tcPr>
          <w:p>
            <w:pPr>
              <w:pStyle w:val="10"/>
            </w:pPr>
            <w:r>
              <w:t xml:space="preserve">政府性基金                  </w:t>
            </w:r>
          </w:p>
          <w:p>
            <w:pPr>
              <w:pStyle w:val="10"/>
            </w:pPr>
            <w:r>
              <w:t>预算拨款</w:t>
            </w:r>
          </w:p>
        </w:tc>
        <w:tc>
          <w:tcPr>
            <w:tcW w:w="3007" w:type="dxa"/>
            <w:vAlign w:val="center"/>
          </w:tcPr>
          <w:p>
            <w:pPr>
              <w:pStyle w:val="10"/>
            </w:pPr>
            <w:r>
              <w:t xml:space="preserve">国有资本经营              </w:t>
            </w:r>
          </w:p>
          <w:p>
            <w:pPr>
              <w:pStyle w:val="10"/>
            </w:pP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07" w:type="dxa"/>
            <w:vAlign w:val="center"/>
          </w:tcPr>
          <w:p>
            <w:pPr>
              <w:pStyle w:val="10"/>
            </w:pPr>
            <w:r>
              <w:t>栏次</w:t>
            </w:r>
          </w:p>
        </w:tc>
        <w:tc>
          <w:tcPr>
            <w:tcW w:w="3743" w:type="dxa"/>
            <w:vAlign w:val="center"/>
          </w:tcPr>
          <w:p>
            <w:pPr>
              <w:pStyle w:val="10"/>
            </w:pPr>
            <w:r>
              <w:t>1</w:t>
            </w:r>
          </w:p>
        </w:tc>
        <w:tc>
          <w:tcPr>
            <w:tcW w:w="2145" w:type="dxa"/>
            <w:vAlign w:val="center"/>
          </w:tcPr>
          <w:p>
            <w:pPr>
              <w:pStyle w:val="10"/>
            </w:pPr>
            <w:r>
              <w:t>2</w:t>
            </w:r>
          </w:p>
        </w:tc>
        <w:tc>
          <w:tcPr>
            <w:tcW w:w="2367" w:type="dxa"/>
            <w:vAlign w:val="center"/>
          </w:tcPr>
          <w:p>
            <w:pPr>
              <w:pStyle w:val="10"/>
            </w:pPr>
            <w:r>
              <w:t>3</w:t>
            </w:r>
          </w:p>
        </w:tc>
        <w:tc>
          <w:tcPr>
            <w:tcW w:w="2944" w:type="dxa"/>
            <w:vAlign w:val="center"/>
          </w:tcPr>
          <w:p>
            <w:pPr>
              <w:pStyle w:val="10"/>
            </w:pPr>
            <w:r>
              <w:t>4</w:t>
            </w:r>
          </w:p>
        </w:tc>
        <w:tc>
          <w:tcPr>
            <w:tcW w:w="300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1</w:t>
            </w:r>
          </w:p>
        </w:tc>
        <w:tc>
          <w:tcPr>
            <w:tcW w:w="3743" w:type="dxa"/>
            <w:vAlign w:val="center"/>
          </w:tcPr>
          <w:p>
            <w:pPr>
              <w:pStyle w:val="14"/>
            </w:pPr>
            <w:r>
              <w:t>合计</w:t>
            </w:r>
          </w:p>
        </w:tc>
        <w:tc>
          <w:tcPr>
            <w:tcW w:w="2145" w:type="dxa"/>
            <w:vAlign w:val="center"/>
          </w:tcPr>
          <w:p>
            <w:pPr>
              <w:pStyle w:val="15"/>
            </w:pPr>
            <w:r>
              <w:t>2.40</w:t>
            </w:r>
          </w:p>
        </w:tc>
        <w:tc>
          <w:tcPr>
            <w:tcW w:w="2367" w:type="dxa"/>
            <w:vAlign w:val="center"/>
          </w:tcPr>
          <w:p>
            <w:pPr>
              <w:pStyle w:val="15"/>
            </w:pPr>
            <w:r>
              <w:t>2.40</w:t>
            </w:r>
          </w:p>
        </w:tc>
        <w:tc>
          <w:tcPr>
            <w:tcW w:w="2944" w:type="dxa"/>
            <w:vAlign w:val="center"/>
          </w:tcPr>
          <w:p>
            <w:pPr>
              <w:pStyle w:val="15"/>
            </w:pPr>
          </w:p>
        </w:tc>
        <w:tc>
          <w:tcPr>
            <w:tcW w:w="30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2</w:t>
            </w:r>
          </w:p>
        </w:tc>
        <w:tc>
          <w:tcPr>
            <w:tcW w:w="3743" w:type="dxa"/>
            <w:vAlign w:val="center"/>
          </w:tcPr>
          <w:p>
            <w:pPr>
              <w:pStyle w:val="12"/>
            </w:pPr>
            <w:r>
              <w:t>“三公”经费小计</w:t>
            </w:r>
          </w:p>
        </w:tc>
        <w:tc>
          <w:tcPr>
            <w:tcW w:w="2145" w:type="dxa"/>
            <w:vAlign w:val="center"/>
          </w:tcPr>
          <w:p>
            <w:pPr>
              <w:pStyle w:val="11"/>
            </w:pPr>
            <w:r>
              <w:t>2.40</w:t>
            </w:r>
          </w:p>
        </w:tc>
        <w:tc>
          <w:tcPr>
            <w:tcW w:w="2367" w:type="dxa"/>
            <w:vAlign w:val="center"/>
          </w:tcPr>
          <w:p>
            <w:pPr>
              <w:pStyle w:val="11"/>
            </w:pPr>
            <w:r>
              <w:t>2.40</w:t>
            </w:r>
          </w:p>
        </w:tc>
        <w:tc>
          <w:tcPr>
            <w:tcW w:w="2944" w:type="dxa"/>
            <w:vAlign w:val="center"/>
          </w:tcPr>
          <w:p>
            <w:pPr>
              <w:pStyle w:val="11"/>
            </w:pPr>
          </w:p>
        </w:tc>
        <w:tc>
          <w:tcPr>
            <w:tcW w:w="30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3</w:t>
            </w:r>
          </w:p>
        </w:tc>
        <w:tc>
          <w:tcPr>
            <w:tcW w:w="3743" w:type="dxa"/>
            <w:vAlign w:val="center"/>
          </w:tcPr>
          <w:p>
            <w:pPr>
              <w:pStyle w:val="12"/>
            </w:pPr>
            <w:r>
              <w:t>一、因公出国（境）费</w:t>
            </w:r>
          </w:p>
        </w:tc>
        <w:tc>
          <w:tcPr>
            <w:tcW w:w="2145" w:type="dxa"/>
            <w:vAlign w:val="center"/>
          </w:tcPr>
          <w:p>
            <w:pPr>
              <w:pStyle w:val="11"/>
            </w:pPr>
          </w:p>
        </w:tc>
        <w:tc>
          <w:tcPr>
            <w:tcW w:w="2367" w:type="dxa"/>
            <w:vAlign w:val="center"/>
          </w:tcPr>
          <w:p>
            <w:pPr>
              <w:pStyle w:val="11"/>
            </w:pPr>
          </w:p>
        </w:tc>
        <w:tc>
          <w:tcPr>
            <w:tcW w:w="2944" w:type="dxa"/>
            <w:vAlign w:val="center"/>
          </w:tcPr>
          <w:p>
            <w:pPr>
              <w:pStyle w:val="11"/>
            </w:pPr>
          </w:p>
        </w:tc>
        <w:tc>
          <w:tcPr>
            <w:tcW w:w="30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4</w:t>
            </w:r>
          </w:p>
        </w:tc>
        <w:tc>
          <w:tcPr>
            <w:tcW w:w="3743" w:type="dxa"/>
            <w:vAlign w:val="center"/>
          </w:tcPr>
          <w:p>
            <w:pPr>
              <w:pStyle w:val="12"/>
            </w:pPr>
            <w:r>
              <w:t xml:space="preserve">          其他因公出国（境）费</w:t>
            </w:r>
          </w:p>
        </w:tc>
        <w:tc>
          <w:tcPr>
            <w:tcW w:w="2145" w:type="dxa"/>
            <w:vAlign w:val="center"/>
          </w:tcPr>
          <w:p>
            <w:pPr>
              <w:pStyle w:val="11"/>
            </w:pPr>
          </w:p>
        </w:tc>
        <w:tc>
          <w:tcPr>
            <w:tcW w:w="2367" w:type="dxa"/>
            <w:vAlign w:val="center"/>
          </w:tcPr>
          <w:p>
            <w:pPr>
              <w:pStyle w:val="11"/>
            </w:pPr>
          </w:p>
        </w:tc>
        <w:tc>
          <w:tcPr>
            <w:tcW w:w="2944" w:type="dxa"/>
            <w:vAlign w:val="center"/>
          </w:tcPr>
          <w:p>
            <w:pPr>
              <w:pStyle w:val="11"/>
            </w:pPr>
          </w:p>
        </w:tc>
        <w:tc>
          <w:tcPr>
            <w:tcW w:w="30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5</w:t>
            </w:r>
          </w:p>
        </w:tc>
        <w:tc>
          <w:tcPr>
            <w:tcW w:w="3743" w:type="dxa"/>
            <w:vAlign w:val="center"/>
          </w:tcPr>
          <w:p>
            <w:pPr>
              <w:pStyle w:val="12"/>
            </w:pPr>
            <w:r>
              <w:t>二、公务用车购置及运维费</w:t>
            </w:r>
          </w:p>
        </w:tc>
        <w:tc>
          <w:tcPr>
            <w:tcW w:w="2145" w:type="dxa"/>
            <w:vAlign w:val="center"/>
          </w:tcPr>
          <w:p>
            <w:pPr>
              <w:pStyle w:val="11"/>
            </w:pPr>
            <w:r>
              <w:t>2.40</w:t>
            </w:r>
          </w:p>
        </w:tc>
        <w:tc>
          <w:tcPr>
            <w:tcW w:w="2367" w:type="dxa"/>
            <w:vAlign w:val="center"/>
          </w:tcPr>
          <w:p>
            <w:pPr>
              <w:pStyle w:val="11"/>
            </w:pPr>
            <w:r>
              <w:t>2.40</w:t>
            </w:r>
          </w:p>
        </w:tc>
        <w:tc>
          <w:tcPr>
            <w:tcW w:w="2944" w:type="dxa"/>
            <w:vAlign w:val="center"/>
          </w:tcPr>
          <w:p>
            <w:pPr>
              <w:pStyle w:val="11"/>
            </w:pPr>
          </w:p>
        </w:tc>
        <w:tc>
          <w:tcPr>
            <w:tcW w:w="30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6</w:t>
            </w:r>
          </w:p>
        </w:tc>
        <w:tc>
          <w:tcPr>
            <w:tcW w:w="3743" w:type="dxa"/>
            <w:vAlign w:val="center"/>
          </w:tcPr>
          <w:p>
            <w:pPr>
              <w:pStyle w:val="12"/>
            </w:pPr>
            <w:r>
              <w:t xml:space="preserve">    其中：公务用车购置费</w:t>
            </w:r>
          </w:p>
        </w:tc>
        <w:tc>
          <w:tcPr>
            <w:tcW w:w="2145" w:type="dxa"/>
            <w:vAlign w:val="center"/>
          </w:tcPr>
          <w:p>
            <w:pPr>
              <w:pStyle w:val="11"/>
            </w:pPr>
          </w:p>
        </w:tc>
        <w:tc>
          <w:tcPr>
            <w:tcW w:w="2367" w:type="dxa"/>
            <w:vAlign w:val="center"/>
          </w:tcPr>
          <w:p>
            <w:pPr>
              <w:pStyle w:val="11"/>
            </w:pPr>
          </w:p>
        </w:tc>
        <w:tc>
          <w:tcPr>
            <w:tcW w:w="2944" w:type="dxa"/>
            <w:vAlign w:val="center"/>
          </w:tcPr>
          <w:p>
            <w:pPr>
              <w:pStyle w:val="11"/>
            </w:pPr>
          </w:p>
        </w:tc>
        <w:tc>
          <w:tcPr>
            <w:tcW w:w="30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7</w:t>
            </w:r>
          </w:p>
        </w:tc>
        <w:tc>
          <w:tcPr>
            <w:tcW w:w="3743" w:type="dxa"/>
            <w:vAlign w:val="center"/>
          </w:tcPr>
          <w:p>
            <w:pPr>
              <w:pStyle w:val="12"/>
            </w:pPr>
            <w:r>
              <w:t xml:space="preserve">          公务用车运行维护费</w:t>
            </w:r>
          </w:p>
        </w:tc>
        <w:tc>
          <w:tcPr>
            <w:tcW w:w="2145" w:type="dxa"/>
            <w:vAlign w:val="center"/>
          </w:tcPr>
          <w:p>
            <w:pPr>
              <w:pStyle w:val="11"/>
            </w:pPr>
            <w:r>
              <w:t>2.40</w:t>
            </w:r>
          </w:p>
        </w:tc>
        <w:tc>
          <w:tcPr>
            <w:tcW w:w="2367" w:type="dxa"/>
            <w:vAlign w:val="center"/>
          </w:tcPr>
          <w:p>
            <w:pPr>
              <w:pStyle w:val="11"/>
            </w:pPr>
            <w:r>
              <w:t>2.40</w:t>
            </w:r>
          </w:p>
        </w:tc>
        <w:tc>
          <w:tcPr>
            <w:tcW w:w="2944" w:type="dxa"/>
            <w:vAlign w:val="center"/>
          </w:tcPr>
          <w:p>
            <w:pPr>
              <w:pStyle w:val="11"/>
            </w:pPr>
          </w:p>
        </w:tc>
        <w:tc>
          <w:tcPr>
            <w:tcW w:w="30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pStyle w:val="13"/>
            </w:pPr>
            <w:r>
              <w:t>8</w:t>
            </w:r>
          </w:p>
        </w:tc>
        <w:tc>
          <w:tcPr>
            <w:tcW w:w="3743" w:type="dxa"/>
            <w:vAlign w:val="center"/>
          </w:tcPr>
          <w:p>
            <w:pPr>
              <w:pStyle w:val="12"/>
            </w:pPr>
            <w:r>
              <w:t>三、公务接待费</w:t>
            </w:r>
          </w:p>
        </w:tc>
        <w:tc>
          <w:tcPr>
            <w:tcW w:w="2145" w:type="dxa"/>
            <w:vAlign w:val="center"/>
          </w:tcPr>
          <w:p>
            <w:pPr>
              <w:pStyle w:val="11"/>
            </w:pPr>
          </w:p>
        </w:tc>
        <w:tc>
          <w:tcPr>
            <w:tcW w:w="2367" w:type="dxa"/>
            <w:vAlign w:val="center"/>
          </w:tcPr>
          <w:p>
            <w:pPr>
              <w:pStyle w:val="11"/>
            </w:pPr>
          </w:p>
        </w:tc>
        <w:tc>
          <w:tcPr>
            <w:tcW w:w="2944" w:type="dxa"/>
            <w:vAlign w:val="center"/>
          </w:tcPr>
          <w:p>
            <w:pPr>
              <w:pStyle w:val="11"/>
            </w:pPr>
          </w:p>
        </w:tc>
        <w:tc>
          <w:tcPr>
            <w:tcW w:w="3007"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曲阳县退役军人事务局本级2024年单位预算信息公开情况说明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按照《中华人民共和国预算法》、《地方预决算公开操作规程》和《关于进一步推进预算公开工作的实施意见》规定，现将曲阳县退役军人事务局本级2024年单位预算公开如下：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思想政治、管理保障和安置优抚等工作政策法规。组织实施省、市关于退役军人思想政治、管理保障和安置优抚等地方性法规、政府规章草案和政策。褒扬彰显退役军人为党、国家和人民牺牲奉献的精神风范和价值导向。</w:t>
      </w:r>
    </w:p>
    <w:p>
      <w:pPr>
        <w:pStyle w:val="17"/>
      </w:pPr>
      <w:r>
        <w:t>（二）负责全县军队转业干部、复员干部、离退休干部、退役士兵、符合条件消防员和无军籍退休退职职工的移交安置工作以及自主择业、就业退役军人的服务管理工作。</w:t>
      </w:r>
    </w:p>
    <w:p>
      <w:pPr>
        <w:pStyle w:val="17"/>
      </w:pPr>
      <w:r>
        <w:t>（三）组织指导退役军人教育培训工作，协调扶持退役军人和随军随调家属就业创业。</w:t>
      </w:r>
    </w:p>
    <w:p>
      <w:pPr>
        <w:pStyle w:val="17"/>
      </w:pPr>
      <w:r>
        <w:t>（四）会同有关部门制定全县退役军人特殊保障政策并组织落实，组织落实企业中军队转业干部的解困政策。</w:t>
      </w:r>
    </w:p>
    <w:p>
      <w:pPr>
        <w:pStyle w:val="17"/>
      </w:pPr>
      <w:r>
        <w:t>（五）组织协调落实移交地方的离退休军人、符合条件的其他退役军人和无军籍退休退职职工的住房保障工作，以及退伍军人医疗保障、社会保险等待遇保障工作。</w:t>
      </w:r>
    </w:p>
    <w:p>
      <w:pPr>
        <w:pStyle w:val="17"/>
      </w:pPr>
      <w:r>
        <w:t>（六）组织指导伤病残退役军人服务管理和抚恤工作。落实有关退役军人医疗、疗养、养老等政策的实施；承担不适宜继续服役的伤病残军人相关工作；组织指导军供服务保障工作。</w:t>
      </w:r>
    </w:p>
    <w:p>
      <w:pPr>
        <w:pStyle w:val="17"/>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17"/>
      </w:pPr>
      <w:r>
        <w:t>（八）负责烈士及退役军人荣誉奖励、军人公墓管理维护、纪念活动等工作；依法承担英雄烈士保护相关工作；总结表彰和宣扬退役军人、退役军人工作单位和个人先进典型事迹。</w:t>
      </w:r>
    </w:p>
    <w:p>
      <w:pPr>
        <w:pStyle w:val="17"/>
      </w:pPr>
      <w:r>
        <w:t>（九）指导并监督检查退役军人相关法律法规和政策措施的落实，组织开展退役军人权益维护和有关人员的帮扶援助工作。</w:t>
      </w:r>
    </w:p>
    <w:p>
      <w:pPr>
        <w:pStyle w:val="17"/>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曲阳县退役军人事务局本级</w:t>
            </w:r>
          </w:p>
        </w:tc>
        <w:tc>
          <w:tcPr>
            <w:tcW w:w="3754" w:type="dxa"/>
            <w:vAlign w:val="center"/>
          </w:tcPr>
          <w:p>
            <w:pPr>
              <w:pStyle w:val="13"/>
            </w:pPr>
            <w:r>
              <w:t>行政</w:t>
            </w:r>
          </w:p>
        </w:tc>
        <w:tc>
          <w:tcPr>
            <w:tcW w:w="3754" w:type="dxa"/>
            <w:vAlign w:val="center"/>
          </w:tcPr>
          <w:p>
            <w:pPr>
              <w:pStyle w:val="13"/>
            </w:pPr>
            <w:r>
              <w:t>正科级</w:t>
            </w:r>
          </w:p>
        </w:tc>
        <w:tc>
          <w:tcPr>
            <w:tcW w:w="375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6671.35万元，其中：一般公共预算收入6537.73万元，基金预算收入0.00万元，国有资本经营预算收入0.00万元，财政专户核拨收入0.00万元，单位资金收入0.00万元，上年结转结余133.62万元。</w:t>
      </w:r>
    </w:p>
    <w:p>
      <w:pPr>
        <w:pStyle w:val="18"/>
      </w:pPr>
      <w:r>
        <w:t>2、支出说明</w:t>
      </w:r>
    </w:p>
    <w:p>
      <w:pPr>
        <w:pStyle w:val="18"/>
        <w:rPr>
          <w:rFonts w:hint="eastAsia"/>
        </w:rPr>
      </w:pPr>
      <w:r>
        <w:t>收支预算总表支出栏、基本支出表、项目支出表按经济分类和支出功能分类科目编制，反映曲阳县退役军人事务局本级年度单位预算中支出预算的总体情况。2024年支出预算6671.35万元，其中基本支出231.86万元，包括人员经费210.49万元和日常公用经费21.37万元；项目支出6439.49万元，主要为</w:t>
      </w:r>
      <w:r>
        <w:rPr>
          <w:rFonts w:hint="eastAsia"/>
        </w:rPr>
        <w:t>23名进藏老兵民调员岗位补贴13.80万、符合政府安排工作条件退役士兵待安置期生活补助和社会保险经费56.90万、光荣院老人生活补助及管理经费31.28万、建国前老党员补贴资金32.47万、李贵义一次性抚恤金所需经费36.17万、烈士陵园祭扫活动经费项目3.00万、其他优抚对象在乡复员退伍军人生活补助225</w:t>
      </w:r>
      <w:r>
        <w:rPr>
          <w:rFonts w:hint="eastAsia"/>
          <w:lang w:val="en-US" w:eastAsia="zh-CN"/>
        </w:rPr>
        <w:t>.00</w:t>
      </w:r>
      <w:r>
        <w:rPr>
          <w:rFonts w:hint="eastAsia"/>
        </w:rPr>
        <w:t>万、企业退休军转干部人员经费16.44万、退役局</w:t>
      </w:r>
      <w:r>
        <w:rPr>
          <w:rFonts w:hint="eastAsia"/>
          <w:lang w:eastAsia="zh-CN"/>
        </w:rPr>
        <w:t>公益性岗位</w:t>
      </w:r>
      <w:r>
        <w:rPr>
          <w:rFonts w:hint="eastAsia"/>
        </w:rPr>
        <w:t>人员经费23.46万、退役军人帮扶救助经费2.10万、</w:t>
      </w:r>
      <w:r>
        <w:rPr>
          <w:rFonts w:hint="eastAsia"/>
          <w:lang w:eastAsia="zh-CN"/>
        </w:rPr>
        <w:t>退役军人事务局</w:t>
      </w:r>
      <w:r>
        <w:rPr>
          <w:rFonts w:hint="eastAsia"/>
        </w:rPr>
        <w:t>日常管理经费3.00万、退役军人信息管理服务和视频信息一体化平台建设39.70万、县财政负担优抚医疗补助资金项目321.76万、县退役军人“两站一中心”工作经费项目10.00万、一至六级伤残军人护理费38.24万、拥军优属慰问及双拥活动101.52万、赵玉峰烈士褒扬金经费147.85万、自主就业退役士兵一次性经济补助315.00万、企业军转干补助资金27.90万、退役安置补助经费374.65万、义务兵优待金1405.20万、优抚对象抚恤生活补助经费3047.50万、优抚对象医疗保障经费97.00万，优抚事业单位补助资金69.55万等项目。</w:t>
      </w:r>
    </w:p>
    <w:p>
      <w:pPr>
        <w:pStyle w:val="18"/>
      </w:pPr>
      <w:r>
        <w:t>3、比上年增减情况</w:t>
      </w:r>
    </w:p>
    <w:p>
      <w:pPr>
        <w:pStyle w:val="24"/>
      </w:pPr>
      <w:r>
        <w:t>2024年预算收支安排6671.35万元，较2023年预算减少188.08万元，其中：基本支出增加27.65万元，主要为</w:t>
      </w:r>
      <w:r>
        <w:rPr>
          <w:rFonts w:hint="eastAsia"/>
        </w:rPr>
        <w:t>2024年较2023年人员增加2人，工资晋级升档，保险公积金调基等相应增加的人员和公用类支出。</w:t>
      </w:r>
      <w:r>
        <w:t>项目支出减少215.73万元，主要为优抚对象抚恤、生活补助经费中央、省级下达增加191万，李贵义一次性抚恤金所需经费增加36.17万元，赵玉峰烈士褒扬金经费增加147.85万元，优抚事业单位补助资金---烈士纪念设施补助（中央）项目减少443.45万元，优抚事业单位补助资金---光荣院项目补助（省级）减少6.00万元，自主就业退役士兵转业士官培训招聘项目（县级）减少11.31万元，县退役军人“两站一中心”工作经费项目（县级）减少10.00万元，县财政负担优抚医疗补助资金项目（县级）项目减少24.65万元，立功受奖进藏大学毕业生义务兵优待金等</w:t>
      </w:r>
      <w:r>
        <w:rPr>
          <w:rFonts w:hint="eastAsia"/>
          <w:lang w:eastAsia="zh-CN"/>
        </w:rPr>
        <w:t>其他</w:t>
      </w:r>
      <w:r>
        <w:t>项目减少95.34万元。</w:t>
      </w: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22"/>
      </w:pPr>
      <w:r>
        <w:t>2024年，</w:t>
      </w:r>
      <w:r>
        <w:rPr>
          <w:rFonts w:hint="eastAsia"/>
          <w:lang w:eastAsia="zh-CN"/>
        </w:rPr>
        <w:t>我单位</w:t>
      </w:r>
      <w:r>
        <w:t>机关运行经费共计安排21.37万元，主要用于</w:t>
      </w:r>
      <w:r>
        <w:rPr>
          <w:rFonts w:hint="eastAsia"/>
          <w:lang w:eastAsia="zh-CN"/>
        </w:rPr>
        <w:t>日常维修、办公用房水电费、办公用房取暖费、办公用房物业管理费等日常运行支出</w:t>
      </w:r>
      <w: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2024年，我</w:t>
      </w:r>
      <w:r>
        <w:rPr>
          <w:rFonts w:hint="eastAsia"/>
          <w:lang w:eastAsia="zh-CN"/>
        </w:rPr>
        <w:t>单位</w:t>
      </w:r>
      <w:r>
        <w:t>财政拨款“三公”经费预算安排2.40万元，其中：因公出国（境）费0.00万元；公务用车购置及运维费2.40万元（其中：公务用车购置0.00万元，公务用车运行维护费2.40万元）；公务接待费0.00万元。与2023年相比公务用车购置减少12.00万元，</w:t>
      </w:r>
      <w:r>
        <w:rPr>
          <w:rFonts w:hint="eastAsia"/>
          <w:lang w:eastAsia="zh-CN"/>
        </w:rPr>
        <w:t>增减变化的</w:t>
      </w:r>
      <w:r>
        <w:t>主要</w:t>
      </w:r>
      <w:r>
        <w:rPr>
          <w:highlight w:val="none"/>
        </w:rPr>
        <w:t>原因</w:t>
      </w:r>
      <w:r>
        <w:t>是</w:t>
      </w:r>
      <w:r>
        <w:rPr>
          <w:rFonts w:hint="eastAsia"/>
        </w:rPr>
        <w:t>公务用车购置减少12万元。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1、23名进藏老兵民调员岗位补贴（县级）绩效目标表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13063424P004385100025</w:t>
            </w:r>
          </w:p>
        </w:tc>
        <w:tc>
          <w:tcPr>
            <w:tcW w:w="2114" w:type="dxa"/>
            <w:vAlign w:val="center"/>
          </w:tcPr>
          <w:p>
            <w:pPr>
              <w:pStyle w:val="10"/>
            </w:pPr>
            <w:r>
              <w:t>项目名称</w:t>
            </w:r>
          </w:p>
        </w:tc>
        <w:tc>
          <w:tcPr>
            <w:tcW w:w="6342" w:type="dxa"/>
            <w:gridSpan w:val="3"/>
            <w:vAlign w:val="center"/>
          </w:tcPr>
          <w:p>
            <w:pPr>
              <w:pStyle w:val="12"/>
            </w:pPr>
            <w:r>
              <w:t>23名进藏老兵民调员岗位补贴（县级）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13.80</w:t>
            </w:r>
          </w:p>
        </w:tc>
        <w:tc>
          <w:tcPr>
            <w:tcW w:w="2114" w:type="dxa"/>
            <w:vAlign w:val="center"/>
          </w:tcPr>
          <w:p>
            <w:pPr>
              <w:pStyle w:val="10"/>
            </w:pPr>
            <w:r>
              <w:t>其中：财政    资金</w:t>
            </w:r>
          </w:p>
        </w:tc>
        <w:tc>
          <w:tcPr>
            <w:tcW w:w="2114" w:type="dxa"/>
            <w:vAlign w:val="center"/>
          </w:tcPr>
          <w:p>
            <w:pPr>
              <w:pStyle w:val="12"/>
            </w:pPr>
            <w:r>
              <w:t>13.80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预算数为13.8万元，其中县级资金13.8万元，主要为23名60周岁以上进藏老兵的民调员岗位补贴，按季度支出。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3.45</w:t>
            </w:r>
          </w:p>
        </w:tc>
        <w:tc>
          <w:tcPr>
            <w:tcW w:w="2114" w:type="dxa"/>
            <w:vAlign w:val="center"/>
          </w:tcPr>
          <w:p>
            <w:pPr>
              <w:pStyle w:val="13"/>
            </w:pPr>
            <w:r>
              <w:t>6.90</w:t>
            </w:r>
          </w:p>
        </w:tc>
        <w:tc>
          <w:tcPr>
            <w:tcW w:w="2114" w:type="dxa"/>
            <w:vAlign w:val="center"/>
          </w:tcPr>
          <w:p>
            <w:pPr>
              <w:pStyle w:val="13"/>
            </w:pPr>
            <w:r>
              <w:t>10.35</w:t>
            </w:r>
          </w:p>
        </w:tc>
        <w:tc>
          <w:tcPr>
            <w:tcW w:w="4228" w:type="dxa"/>
            <w:gridSpan w:val="2"/>
            <w:vAlign w:val="center"/>
          </w:tcPr>
          <w:p>
            <w:pPr>
              <w:pStyle w:val="13"/>
            </w:pPr>
            <w:r>
              <w:t>13.80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1.对23名进藏老兵民调员进行岗位补贴，有效帮助其改善生活水平，促进社会和谐</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享受岗位补贴的人数</w:t>
            </w:r>
          </w:p>
        </w:tc>
        <w:tc>
          <w:tcPr>
            <w:tcW w:w="4228" w:type="dxa"/>
            <w:vAlign w:val="center"/>
          </w:tcPr>
          <w:p>
            <w:pPr>
              <w:pStyle w:val="12"/>
            </w:pPr>
            <w:r>
              <w:t>享受岗位补贴的人数</w:t>
            </w:r>
          </w:p>
        </w:tc>
        <w:tc>
          <w:tcPr>
            <w:tcW w:w="2114" w:type="dxa"/>
            <w:vAlign w:val="center"/>
          </w:tcPr>
          <w:p>
            <w:pPr>
              <w:pStyle w:val="12"/>
            </w:pPr>
            <w:r>
              <w:t>≥20人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补贴对象覆盖率</w:t>
            </w:r>
          </w:p>
        </w:tc>
        <w:tc>
          <w:tcPr>
            <w:tcW w:w="4228" w:type="dxa"/>
            <w:vAlign w:val="center"/>
          </w:tcPr>
          <w:p>
            <w:pPr>
              <w:pStyle w:val="12"/>
            </w:pPr>
            <w:r>
              <w:t>补贴对象覆盖率</w:t>
            </w:r>
          </w:p>
        </w:tc>
        <w:tc>
          <w:tcPr>
            <w:tcW w:w="2114" w:type="dxa"/>
            <w:vAlign w:val="center"/>
          </w:tcPr>
          <w:p>
            <w:pPr>
              <w:pStyle w:val="12"/>
            </w:pPr>
            <w:r>
              <w:t>100%</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补贴资金拨付及时情况</w:t>
            </w:r>
          </w:p>
        </w:tc>
        <w:tc>
          <w:tcPr>
            <w:tcW w:w="4228" w:type="dxa"/>
            <w:vAlign w:val="center"/>
          </w:tcPr>
          <w:p>
            <w:pPr>
              <w:pStyle w:val="12"/>
            </w:pPr>
            <w:r>
              <w:t>补贴资金拨付及时情况</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岗位补贴人均发放水平</w:t>
            </w:r>
          </w:p>
        </w:tc>
        <w:tc>
          <w:tcPr>
            <w:tcW w:w="4228" w:type="dxa"/>
            <w:vAlign w:val="center"/>
          </w:tcPr>
          <w:p>
            <w:pPr>
              <w:pStyle w:val="12"/>
            </w:pPr>
            <w:r>
              <w:t>岗位补贴人均发放水平</w:t>
            </w:r>
          </w:p>
        </w:tc>
        <w:tc>
          <w:tcPr>
            <w:tcW w:w="2114" w:type="dxa"/>
            <w:vAlign w:val="center"/>
          </w:tcPr>
          <w:p>
            <w:pPr>
              <w:pStyle w:val="12"/>
            </w:pPr>
            <w:r>
              <w:t>6000元/年</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老兵生活水平改善情况</w:t>
            </w:r>
          </w:p>
        </w:tc>
        <w:tc>
          <w:tcPr>
            <w:tcW w:w="4228" w:type="dxa"/>
            <w:vAlign w:val="center"/>
          </w:tcPr>
          <w:p>
            <w:pPr>
              <w:pStyle w:val="12"/>
            </w:pPr>
            <w:r>
              <w:t>老兵生活水平改善情况</w:t>
            </w:r>
          </w:p>
        </w:tc>
        <w:tc>
          <w:tcPr>
            <w:tcW w:w="2114" w:type="dxa"/>
            <w:vAlign w:val="center"/>
          </w:tcPr>
          <w:p>
            <w:pPr>
              <w:pStyle w:val="12"/>
            </w:pPr>
            <w:r>
              <w:t>有效改善</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享受补贴对象的满意度</w:t>
            </w:r>
          </w:p>
        </w:tc>
        <w:tc>
          <w:tcPr>
            <w:tcW w:w="4228" w:type="dxa"/>
            <w:vAlign w:val="center"/>
          </w:tcPr>
          <w:p>
            <w:pPr>
              <w:pStyle w:val="12"/>
            </w:pPr>
            <w:r>
              <w:t>享受补贴对象的满意度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2、符合政府安排工作条件退役士兵待安置期生活补助和社会保险经费（县级）绩效目标表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13063424P00439510002C</w:t>
            </w:r>
          </w:p>
        </w:tc>
        <w:tc>
          <w:tcPr>
            <w:tcW w:w="2114" w:type="dxa"/>
            <w:vAlign w:val="center"/>
          </w:tcPr>
          <w:p>
            <w:pPr>
              <w:pStyle w:val="10"/>
            </w:pPr>
            <w:r>
              <w:t>项目名称</w:t>
            </w:r>
          </w:p>
        </w:tc>
        <w:tc>
          <w:tcPr>
            <w:tcW w:w="6342" w:type="dxa"/>
            <w:gridSpan w:val="3"/>
            <w:vAlign w:val="center"/>
          </w:tcPr>
          <w:p>
            <w:pPr>
              <w:pStyle w:val="12"/>
            </w:pPr>
            <w:r>
              <w:t>符合政府安排工作条件退役士兵待安置期生活补助和社会保险经费（县级）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56.90</w:t>
            </w:r>
          </w:p>
        </w:tc>
        <w:tc>
          <w:tcPr>
            <w:tcW w:w="2114" w:type="dxa"/>
            <w:vAlign w:val="center"/>
          </w:tcPr>
          <w:p>
            <w:pPr>
              <w:pStyle w:val="10"/>
            </w:pPr>
            <w:r>
              <w:t>其中：财政    资金</w:t>
            </w:r>
          </w:p>
        </w:tc>
        <w:tc>
          <w:tcPr>
            <w:tcW w:w="2114" w:type="dxa"/>
            <w:vAlign w:val="center"/>
          </w:tcPr>
          <w:p>
            <w:pPr>
              <w:pStyle w:val="12"/>
            </w:pPr>
            <w:r>
              <w:t>56.90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预算数为56.9万元，其中县级资金56.9万元，主要为政府安排工作退役士兵待安排工作期间生活补助的发放和保险的缴纳，按照转业士官待安置期间和退休时间进行资金拨付发放缴纳。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15.00</w:t>
            </w:r>
          </w:p>
        </w:tc>
        <w:tc>
          <w:tcPr>
            <w:tcW w:w="2114" w:type="dxa"/>
            <w:vAlign w:val="center"/>
          </w:tcPr>
          <w:p>
            <w:pPr>
              <w:pStyle w:val="13"/>
            </w:pPr>
            <w:r>
              <w:t>35.00</w:t>
            </w:r>
          </w:p>
        </w:tc>
        <w:tc>
          <w:tcPr>
            <w:tcW w:w="4228" w:type="dxa"/>
            <w:gridSpan w:val="2"/>
            <w:vAlign w:val="center"/>
          </w:tcPr>
          <w:p>
            <w:pPr>
              <w:pStyle w:val="13"/>
            </w:pPr>
            <w:r>
              <w:t>56.90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1.根据各项法律法规落实转业士官生活补助和保险待遇，落实各项退役军人政策，构建和谐社会。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转业士官补助人数</w:t>
            </w:r>
          </w:p>
        </w:tc>
        <w:tc>
          <w:tcPr>
            <w:tcW w:w="4228" w:type="dxa"/>
            <w:vAlign w:val="center"/>
          </w:tcPr>
          <w:p>
            <w:pPr>
              <w:pStyle w:val="12"/>
            </w:pPr>
            <w:r>
              <w:t>转业士官补助人数</w:t>
            </w:r>
          </w:p>
        </w:tc>
        <w:tc>
          <w:tcPr>
            <w:tcW w:w="2114" w:type="dxa"/>
            <w:vAlign w:val="center"/>
          </w:tcPr>
          <w:p>
            <w:pPr>
              <w:pStyle w:val="12"/>
            </w:pPr>
            <w:r>
              <w:t>≥40人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转业士官补助覆盖率</w:t>
            </w:r>
          </w:p>
        </w:tc>
        <w:tc>
          <w:tcPr>
            <w:tcW w:w="4228" w:type="dxa"/>
            <w:vAlign w:val="center"/>
          </w:tcPr>
          <w:p>
            <w:pPr>
              <w:pStyle w:val="12"/>
            </w:pPr>
            <w:r>
              <w:t>转业士官补助覆盖率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转业士官补助发放及时情况</w:t>
            </w:r>
          </w:p>
        </w:tc>
        <w:tc>
          <w:tcPr>
            <w:tcW w:w="4228" w:type="dxa"/>
            <w:vAlign w:val="center"/>
          </w:tcPr>
          <w:p>
            <w:pPr>
              <w:pStyle w:val="12"/>
            </w:pPr>
            <w:r>
              <w:t>转业士官补助发放及时情况</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转业士官补助人均水平</w:t>
            </w:r>
          </w:p>
        </w:tc>
        <w:tc>
          <w:tcPr>
            <w:tcW w:w="4228" w:type="dxa"/>
            <w:vAlign w:val="center"/>
          </w:tcPr>
          <w:p>
            <w:pPr>
              <w:pStyle w:val="12"/>
            </w:pPr>
            <w:r>
              <w:t>转业士官补助人均水平</w:t>
            </w:r>
          </w:p>
        </w:tc>
        <w:tc>
          <w:tcPr>
            <w:tcW w:w="2114" w:type="dxa"/>
            <w:vAlign w:val="center"/>
          </w:tcPr>
          <w:p>
            <w:pPr>
              <w:pStyle w:val="12"/>
            </w:pPr>
            <w:r>
              <w:t>≥1800元/月</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转业士官生活水平提高情况</w:t>
            </w:r>
          </w:p>
        </w:tc>
        <w:tc>
          <w:tcPr>
            <w:tcW w:w="4228" w:type="dxa"/>
            <w:vAlign w:val="center"/>
          </w:tcPr>
          <w:p>
            <w:pPr>
              <w:pStyle w:val="12"/>
            </w:pPr>
            <w:r>
              <w:t>转业士官生活水平提高情况</w:t>
            </w:r>
          </w:p>
        </w:tc>
        <w:tc>
          <w:tcPr>
            <w:tcW w:w="2114" w:type="dxa"/>
            <w:vAlign w:val="center"/>
          </w:tcPr>
          <w:p>
            <w:pPr>
              <w:pStyle w:val="12"/>
            </w:pPr>
            <w:r>
              <w:t>有效提高</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3、光荣院老人生活补助及管理经费（县级）绩效目标表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13063424P004401100030</w:t>
            </w:r>
          </w:p>
        </w:tc>
        <w:tc>
          <w:tcPr>
            <w:tcW w:w="2114" w:type="dxa"/>
            <w:vAlign w:val="center"/>
          </w:tcPr>
          <w:p>
            <w:pPr>
              <w:pStyle w:val="10"/>
            </w:pPr>
            <w:r>
              <w:t>项目名称</w:t>
            </w:r>
          </w:p>
        </w:tc>
        <w:tc>
          <w:tcPr>
            <w:tcW w:w="6342" w:type="dxa"/>
            <w:gridSpan w:val="3"/>
            <w:vAlign w:val="center"/>
          </w:tcPr>
          <w:p>
            <w:pPr>
              <w:pStyle w:val="12"/>
            </w:pPr>
            <w:r>
              <w:t>光荣院老人生活补助及管理经费（县级）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31.28</w:t>
            </w:r>
          </w:p>
        </w:tc>
        <w:tc>
          <w:tcPr>
            <w:tcW w:w="2114" w:type="dxa"/>
            <w:vAlign w:val="center"/>
          </w:tcPr>
          <w:p>
            <w:pPr>
              <w:pStyle w:val="10"/>
            </w:pPr>
            <w:r>
              <w:t>其中：财政    资金</w:t>
            </w:r>
          </w:p>
        </w:tc>
        <w:tc>
          <w:tcPr>
            <w:tcW w:w="2114" w:type="dxa"/>
            <w:vAlign w:val="center"/>
          </w:tcPr>
          <w:p>
            <w:pPr>
              <w:pStyle w:val="12"/>
            </w:pPr>
            <w:r>
              <w:t>31.28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预算数为31.28万，其中县级资金31.28万，主要是光荣院老人补助、及光荣院管理经费，按工作开展情况进行拨付。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7.00</w:t>
            </w:r>
          </w:p>
        </w:tc>
        <w:tc>
          <w:tcPr>
            <w:tcW w:w="2114" w:type="dxa"/>
            <w:vAlign w:val="center"/>
          </w:tcPr>
          <w:p>
            <w:pPr>
              <w:pStyle w:val="13"/>
            </w:pPr>
            <w:r>
              <w:t>14.00</w:t>
            </w:r>
          </w:p>
        </w:tc>
        <w:tc>
          <w:tcPr>
            <w:tcW w:w="2114" w:type="dxa"/>
            <w:vAlign w:val="center"/>
          </w:tcPr>
          <w:p>
            <w:pPr>
              <w:pStyle w:val="13"/>
            </w:pPr>
            <w:r>
              <w:t>21.00</w:t>
            </w:r>
          </w:p>
        </w:tc>
        <w:tc>
          <w:tcPr>
            <w:tcW w:w="4228" w:type="dxa"/>
            <w:gridSpan w:val="2"/>
            <w:vAlign w:val="center"/>
          </w:tcPr>
          <w:p>
            <w:pPr>
              <w:pStyle w:val="13"/>
            </w:pPr>
            <w:r>
              <w:t>31.28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1.通过为集中供养对象提供饮食，生活必需品、住房、医疗、学习娱乐，精神关怀和其他供养服务，保障其基本生活水平。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享受补助的人数</w:t>
            </w:r>
          </w:p>
        </w:tc>
        <w:tc>
          <w:tcPr>
            <w:tcW w:w="4228" w:type="dxa"/>
            <w:vAlign w:val="center"/>
          </w:tcPr>
          <w:p>
            <w:pPr>
              <w:pStyle w:val="12"/>
            </w:pPr>
            <w:r>
              <w:t>享受补助的光荣院老人人数</w:t>
            </w:r>
          </w:p>
        </w:tc>
        <w:tc>
          <w:tcPr>
            <w:tcW w:w="2114" w:type="dxa"/>
            <w:vAlign w:val="center"/>
          </w:tcPr>
          <w:p>
            <w:pPr>
              <w:pStyle w:val="12"/>
            </w:pPr>
            <w:r>
              <w:t>≥5人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补助拨付覆盖率</w:t>
            </w:r>
          </w:p>
        </w:tc>
        <w:tc>
          <w:tcPr>
            <w:tcW w:w="4228" w:type="dxa"/>
            <w:vAlign w:val="center"/>
          </w:tcPr>
          <w:p>
            <w:pPr>
              <w:pStyle w:val="12"/>
            </w:pPr>
            <w:r>
              <w:t>光荣院老人生活补助覆盖率</w:t>
            </w:r>
          </w:p>
        </w:tc>
        <w:tc>
          <w:tcPr>
            <w:tcW w:w="2114" w:type="dxa"/>
            <w:vAlign w:val="center"/>
          </w:tcPr>
          <w:p>
            <w:pPr>
              <w:pStyle w:val="12"/>
            </w:pPr>
            <w:r>
              <w:t>≥90%</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补助及时拨付率</w:t>
            </w:r>
          </w:p>
        </w:tc>
        <w:tc>
          <w:tcPr>
            <w:tcW w:w="4228" w:type="dxa"/>
            <w:vAlign w:val="center"/>
          </w:tcPr>
          <w:p>
            <w:pPr>
              <w:pStyle w:val="12"/>
            </w:pPr>
            <w:r>
              <w:t>光荣院老人生活补助及时拨付率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补助人均标准</w:t>
            </w:r>
          </w:p>
        </w:tc>
        <w:tc>
          <w:tcPr>
            <w:tcW w:w="4228" w:type="dxa"/>
            <w:vAlign w:val="center"/>
          </w:tcPr>
          <w:p>
            <w:pPr>
              <w:pStyle w:val="12"/>
            </w:pPr>
            <w:r>
              <w:t>光荣院老人生活补助人均标准</w:t>
            </w:r>
          </w:p>
        </w:tc>
        <w:tc>
          <w:tcPr>
            <w:tcW w:w="2114" w:type="dxa"/>
            <w:vAlign w:val="center"/>
          </w:tcPr>
          <w:p>
            <w:pPr>
              <w:pStyle w:val="12"/>
            </w:pPr>
            <w:r>
              <w:t>≤1600元/月</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光荣院老人基本生活保障情况</w:t>
            </w:r>
          </w:p>
        </w:tc>
        <w:tc>
          <w:tcPr>
            <w:tcW w:w="4228" w:type="dxa"/>
            <w:vAlign w:val="center"/>
          </w:tcPr>
          <w:p>
            <w:pPr>
              <w:pStyle w:val="12"/>
            </w:pPr>
            <w:r>
              <w:t>光荣院老人基本生活保障情况</w:t>
            </w:r>
          </w:p>
        </w:tc>
        <w:tc>
          <w:tcPr>
            <w:tcW w:w="2114" w:type="dxa"/>
            <w:vAlign w:val="center"/>
          </w:tcPr>
          <w:p>
            <w:pPr>
              <w:pStyle w:val="12"/>
            </w:pPr>
            <w:r>
              <w:t>有效保障</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受益对象满意度</w:t>
            </w:r>
          </w:p>
        </w:tc>
        <w:tc>
          <w:tcPr>
            <w:tcW w:w="4228" w:type="dxa"/>
            <w:vAlign w:val="center"/>
          </w:tcPr>
          <w:p>
            <w:pPr>
              <w:pStyle w:val="12"/>
            </w:pPr>
            <w:r>
              <w:t>光荣院老人满意度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4、建国前老党员补贴资金（省级结转）绩效目标表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13063424P003920100054</w:t>
            </w:r>
          </w:p>
        </w:tc>
        <w:tc>
          <w:tcPr>
            <w:tcW w:w="2114" w:type="dxa"/>
            <w:vAlign w:val="center"/>
          </w:tcPr>
          <w:p>
            <w:pPr>
              <w:pStyle w:val="10"/>
            </w:pPr>
            <w:r>
              <w:t>项目名称</w:t>
            </w:r>
          </w:p>
        </w:tc>
        <w:tc>
          <w:tcPr>
            <w:tcW w:w="6342" w:type="dxa"/>
            <w:gridSpan w:val="3"/>
            <w:vAlign w:val="center"/>
          </w:tcPr>
          <w:p>
            <w:pPr>
              <w:pStyle w:val="12"/>
            </w:pPr>
            <w:r>
              <w:t>建国前老党员补贴资金（省级结转）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32.47</w:t>
            </w:r>
          </w:p>
        </w:tc>
        <w:tc>
          <w:tcPr>
            <w:tcW w:w="2114" w:type="dxa"/>
            <w:vAlign w:val="center"/>
          </w:tcPr>
          <w:p>
            <w:pPr>
              <w:pStyle w:val="10"/>
            </w:pPr>
            <w:r>
              <w:t>其中：财政    资金</w:t>
            </w:r>
          </w:p>
        </w:tc>
        <w:tc>
          <w:tcPr>
            <w:tcW w:w="2114" w:type="dxa"/>
            <w:vAlign w:val="center"/>
          </w:tcPr>
          <w:p>
            <w:pPr>
              <w:pStyle w:val="12"/>
            </w:pPr>
            <w:r>
              <w:t>32.47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预算数为32.469855万，其中省级结转资金32.469855万，主要为建国前老党员生活补助，每半年发放一次。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32.47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享受老党员补助的人数</w:t>
            </w:r>
          </w:p>
        </w:tc>
        <w:tc>
          <w:tcPr>
            <w:tcW w:w="4228" w:type="dxa"/>
            <w:vAlign w:val="center"/>
          </w:tcPr>
          <w:p>
            <w:pPr>
              <w:pStyle w:val="12"/>
            </w:pPr>
            <w:r>
              <w:t>享受老党员补助的人数</w:t>
            </w:r>
          </w:p>
        </w:tc>
        <w:tc>
          <w:tcPr>
            <w:tcW w:w="2114" w:type="dxa"/>
            <w:vAlign w:val="center"/>
          </w:tcPr>
          <w:p>
            <w:pPr>
              <w:pStyle w:val="12"/>
            </w:pPr>
            <w:r>
              <w:t>≤65人</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老党员补助发放覆盖率</w:t>
            </w:r>
          </w:p>
        </w:tc>
        <w:tc>
          <w:tcPr>
            <w:tcW w:w="4228" w:type="dxa"/>
            <w:vAlign w:val="center"/>
          </w:tcPr>
          <w:p>
            <w:pPr>
              <w:pStyle w:val="12"/>
            </w:pPr>
            <w:r>
              <w:t>老党员补助发放覆盖率</w:t>
            </w:r>
          </w:p>
        </w:tc>
        <w:tc>
          <w:tcPr>
            <w:tcW w:w="2114" w:type="dxa"/>
            <w:vAlign w:val="center"/>
          </w:tcPr>
          <w:p>
            <w:pPr>
              <w:pStyle w:val="12"/>
            </w:pPr>
            <w:r>
              <w:t>≥95%</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老党员补助发放及时情况</w:t>
            </w:r>
          </w:p>
        </w:tc>
        <w:tc>
          <w:tcPr>
            <w:tcW w:w="4228" w:type="dxa"/>
            <w:vAlign w:val="center"/>
          </w:tcPr>
          <w:p>
            <w:pPr>
              <w:pStyle w:val="12"/>
            </w:pPr>
            <w:r>
              <w:t>老党员补助发放及时情况</w:t>
            </w:r>
          </w:p>
        </w:tc>
        <w:tc>
          <w:tcPr>
            <w:tcW w:w="2114" w:type="dxa"/>
            <w:vAlign w:val="center"/>
          </w:tcPr>
          <w:p>
            <w:pPr>
              <w:pStyle w:val="12"/>
            </w:pPr>
            <w:r>
              <w:t>每半年发放一次</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老党员补助月均发放水平</w:t>
            </w:r>
          </w:p>
        </w:tc>
        <w:tc>
          <w:tcPr>
            <w:tcW w:w="4228" w:type="dxa"/>
            <w:vAlign w:val="center"/>
          </w:tcPr>
          <w:p>
            <w:pPr>
              <w:pStyle w:val="12"/>
            </w:pPr>
            <w:r>
              <w:t>老党员补助月均发放水平</w:t>
            </w:r>
          </w:p>
        </w:tc>
        <w:tc>
          <w:tcPr>
            <w:tcW w:w="2114" w:type="dxa"/>
            <w:vAlign w:val="center"/>
          </w:tcPr>
          <w:p>
            <w:pPr>
              <w:pStyle w:val="12"/>
            </w:pPr>
            <w:r>
              <w:t>≤5.5万元</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老党员生活条件改善情况</w:t>
            </w:r>
          </w:p>
        </w:tc>
        <w:tc>
          <w:tcPr>
            <w:tcW w:w="4228" w:type="dxa"/>
            <w:vAlign w:val="center"/>
          </w:tcPr>
          <w:p>
            <w:pPr>
              <w:pStyle w:val="12"/>
            </w:pPr>
            <w:r>
              <w:t>老党员生活条件改善情况</w:t>
            </w:r>
          </w:p>
        </w:tc>
        <w:tc>
          <w:tcPr>
            <w:tcW w:w="2114" w:type="dxa"/>
            <w:vAlign w:val="center"/>
          </w:tcPr>
          <w:p>
            <w:pPr>
              <w:pStyle w:val="12"/>
            </w:pPr>
            <w:r>
              <w:t>有效改善</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老党员的满意度</w:t>
            </w:r>
          </w:p>
        </w:tc>
        <w:tc>
          <w:tcPr>
            <w:tcW w:w="4228" w:type="dxa"/>
            <w:vAlign w:val="center"/>
          </w:tcPr>
          <w:p>
            <w:pPr>
              <w:pStyle w:val="12"/>
            </w:pPr>
            <w:r>
              <w:t>老党员的满意度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5、建国前老党员生活补助（省级）绩效目标表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13063424P00444910014R</w:t>
            </w:r>
          </w:p>
        </w:tc>
        <w:tc>
          <w:tcPr>
            <w:tcW w:w="2114" w:type="dxa"/>
            <w:vAlign w:val="center"/>
          </w:tcPr>
          <w:p>
            <w:pPr>
              <w:pStyle w:val="10"/>
            </w:pPr>
            <w:r>
              <w:t>项目名称</w:t>
            </w:r>
          </w:p>
        </w:tc>
        <w:tc>
          <w:tcPr>
            <w:tcW w:w="6342" w:type="dxa"/>
            <w:gridSpan w:val="3"/>
            <w:vAlign w:val="center"/>
          </w:tcPr>
          <w:p>
            <w:pPr>
              <w:pStyle w:val="12"/>
            </w:pPr>
            <w:r>
              <w:t>建国前老党员生活补助（省级）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36.50</w:t>
            </w:r>
          </w:p>
        </w:tc>
        <w:tc>
          <w:tcPr>
            <w:tcW w:w="2114" w:type="dxa"/>
            <w:vAlign w:val="center"/>
          </w:tcPr>
          <w:p>
            <w:pPr>
              <w:pStyle w:val="10"/>
            </w:pPr>
            <w:r>
              <w:t>其中：财政    资金</w:t>
            </w:r>
          </w:p>
        </w:tc>
        <w:tc>
          <w:tcPr>
            <w:tcW w:w="2114" w:type="dxa"/>
            <w:vAlign w:val="center"/>
          </w:tcPr>
          <w:p>
            <w:pPr>
              <w:pStyle w:val="12"/>
            </w:pPr>
            <w:r>
              <w:t>36.50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预算数为36.5万，其中省级资金36.5万，主要为建国前老党员生活补助，每半年发放一次。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15.00</w:t>
            </w:r>
          </w:p>
        </w:tc>
        <w:tc>
          <w:tcPr>
            <w:tcW w:w="2114" w:type="dxa"/>
            <w:vAlign w:val="center"/>
          </w:tcPr>
          <w:p>
            <w:pPr>
              <w:pStyle w:val="13"/>
            </w:pPr>
            <w:r>
              <w:t xml:space="preserve"> </w:t>
            </w:r>
          </w:p>
        </w:tc>
        <w:tc>
          <w:tcPr>
            <w:tcW w:w="4228" w:type="dxa"/>
            <w:gridSpan w:val="2"/>
            <w:vAlign w:val="center"/>
          </w:tcPr>
          <w:p>
            <w:pPr>
              <w:pStyle w:val="13"/>
            </w:pPr>
            <w:r>
              <w:t>36.50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numPr>
                <w:ilvl w:val="0"/>
                <w:numId w:val="1"/>
              </w:numPr>
            </w:pPr>
            <w:r>
              <w:t>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享受老党员补助的人数</w:t>
            </w:r>
          </w:p>
        </w:tc>
        <w:tc>
          <w:tcPr>
            <w:tcW w:w="4228" w:type="dxa"/>
            <w:vAlign w:val="center"/>
          </w:tcPr>
          <w:p>
            <w:pPr>
              <w:pStyle w:val="12"/>
            </w:pPr>
            <w:r>
              <w:t>享受老党员补助的人数</w:t>
            </w:r>
          </w:p>
        </w:tc>
        <w:tc>
          <w:tcPr>
            <w:tcW w:w="2114" w:type="dxa"/>
            <w:vAlign w:val="center"/>
          </w:tcPr>
          <w:p>
            <w:pPr>
              <w:pStyle w:val="12"/>
            </w:pPr>
            <w:r>
              <w:t>≤65人</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老党员补助发放覆盖率</w:t>
            </w:r>
          </w:p>
        </w:tc>
        <w:tc>
          <w:tcPr>
            <w:tcW w:w="4228" w:type="dxa"/>
            <w:vAlign w:val="center"/>
          </w:tcPr>
          <w:p>
            <w:pPr>
              <w:pStyle w:val="12"/>
            </w:pPr>
            <w:r>
              <w:t>老党员补助发放覆盖率</w:t>
            </w:r>
          </w:p>
        </w:tc>
        <w:tc>
          <w:tcPr>
            <w:tcW w:w="2114" w:type="dxa"/>
            <w:vAlign w:val="center"/>
          </w:tcPr>
          <w:p>
            <w:pPr>
              <w:pStyle w:val="12"/>
            </w:pPr>
            <w:r>
              <w:t>≥95%</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老党员补助发放及时情况</w:t>
            </w:r>
          </w:p>
        </w:tc>
        <w:tc>
          <w:tcPr>
            <w:tcW w:w="4228" w:type="dxa"/>
            <w:vAlign w:val="center"/>
          </w:tcPr>
          <w:p>
            <w:pPr>
              <w:pStyle w:val="12"/>
            </w:pPr>
            <w:r>
              <w:t>老党员补助发放及时情况</w:t>
            </w:r>
          </w:p>
        </w:tc>
        <w:tc>
          <w:tcPr>
            <w:tcW w:w="2114" w:type="dxa"/>
            <w:vAlign w:val="center"/>
          </w:tcPr>
          <w:p>
            <w:pPr>
              <w:pStyle w:val="12"/>
            </w:pPr>
            <w:r>
              <w:t>每半年发放一次</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老党员补助月均发放水平</w:t>
            </w:r>
          </w:p>
        </w:tc>
        <w:tc>
          <w:tcPr>
            <w:tcW w:w="4228" w:type="dxa"/>
            <w:vAlign w:val="center"/>
          </w:tcPr>
          <w:p>
            <w:pPr>
              <w:pStyle w:val="12"/>
            </w:pPr>
            <w:r>
              <w:t>老党员补助月均发放水平</w:t>
            </w:r>
          </w:p>
        </w:tc>
        <w:tc>
          <w:tcPr>
            <w:tcW w:w="2114" w:type="dxa"/>
            <w:vAlign w:val="center"/>
          </w:tcPr>
          <w:p>
            <w:pPr>
              <w:pStyle w:val="12"/>
            </w:pPr>
            <w:r>
              <w:t>≤5.5万元</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老党员生活条件改善情况</w:t>
            </w:r>
          </w:p>
        </w:tc>
        <w:tc>
          <w:tcPr>
            <w:tcW w:w="4228" w:type="dxa"/>
            <w:vAlign w:val="center"/>
          </w:tcPr>
          <w:p>
            <w:pPr>
              <w:pStyle w:val="12"/>
            </w:pPr>
            <w:r>
              <w:t>老党员生活条件改善情况</w:t>
            </w:r>
          </w:p>
        </w:tc>
        <w:tc>
          <w:tcPr>
            <w:tcW w:w="2114" w:type="dxa"/>
            <w:vAlign w:val="center"/>
          </w:tcPr>
          <w:p>
            <w:pPr>
              <w:pStyle w:val="12"/>
            </w:pPr>
            <w:r>
              <w:t>有效改善</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老党员的满意度</w:t>
            </w:r>
          </w:p>
        </w:tc>
        <w:tc>
          <w:tcPr>
            <w:tcW w:w="4228" w:type="dxa"/>
            <w:vAlign w:val="center"/>
          </w:tcPr>
          <w:p>
            <w:pPr>
              <w:pStyle w:val="12"/>
            </w:pPr>
            <w:r>
              <w:t>老党员的满意度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6、建国前老党员生活补助（中央）绩效目标表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13063424P00444910015D</w:t>
            </w:r>
          </w:p>
        </w:tc>
        <w:tc>
          <w:tcPr>
            <w:tcW w:w="2114" w:type="dxa"/>
            <w:vAlign w:val="center"/>
          </w:tcPr>
          <w:p>
            <w:pPr>
              <w:pStyle w:val="10"/>
            </w:pPr>
            <w:r>
              <w:t>项目名称</w:t>
            </w:r>
          </w:p>
        </w:tc>
        <w:tc>
          <w:tcPr>
            <w:tcW w:w="6342" w:type="dxa"/>
            <w:gridSpan w:val="3"/>
            <w:vAlign w:val="center"/>
          </w:tcPr>
          <w:p>
            <w:pPr>
              <w:pStyle w:val="12"/>
            </w:pPr>
            <w:r>
              <w:t>建国前老党员生活补助（中央）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预算数为10万，其中中央资金10万元，主要用于建国前老党员的生活补助，一般半年发放一次。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6" w:hRule="atLeast"/>
          <w:jc w:val="center"/>
        </w:trPr>
        <w:tc>
          <w:tcPr>
            <w:tcW w:w="2114" w:type="dxa"/>
            <w:vAlign w:val="center"/>
          </w:tcPr>
          <w:p>
            <w:pPr>
              <w:pStyle w:val="10"/>
            </w:pPr>
            <w:r>
              <w:t>绩效目标</w:t>
            </w:r>
          </w:p>
        </w:tc>
        <w:tc>
          <w:tcPr>
            <w:tcW w:w="12684" w:type="dxa"/>
            <w:gridSpan w:val="6"/>
            <w:vAlign w:val="center"/>
          </w:tcPr>
          <w:p>
            <w:pPr>
              <w:pStyle w:val="12"/>
            </w:pPr>
            <w:r>
              <w:t>1.通过发放老党员生活补助，有效保障他们的生活水平，使其感受到国家对他们的关怀和温暖。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享受老党员补助的人数</w:t>
            </w:r>
          </w:p>
        </w:tc>
        <w:tc>
          <w:tcPr>
            <w:tcW w:w="4228" w:type="dxa"/>
            <w:vAlign w:val="center"/>
          </w:tcPr>
          <w:p>
            <w:pPr>
              <w:pStyle w:val="12"/>
            </w:pPr>
            <w:r>
              <w:t>享受老党员补助的人数</w:t>
            </w:r>
          </w:p>
        </w:tc>
        <w:tc>
          <w:tcPr>
            <w:tcW w:w="2114" w:type="dxa"/>
            <w:vAlign w:val="center"/>
          </w:tcPr>
          <w:p>
            <w:pPr>
              <w:pStyle w:val="12"/>
            </w:pPr>
            <w:r>
              <w:t>≤65人</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老党员补助发放覆盖率</w:t>
            </w:r>
          </w:p>
        </w:tc>
        <w:tc>
          <w:tcPr>
            <w:tcW w:w="4228" w:type="dxa"/>
            <w:vAlign w:val="center"/>
          </w:tcPr>
          <w:p>
            <w:pPr>
              <w:pStyle w:val="12"/>
            </w:pPr>
            <w:r>
              <w:t>老党员补助发放覆盖率</w:t>
            </w:r>
          </w:p>
        </w:tc>
        <w:tc>
          <w:tcPr>
            <w:tcW w:w="2114" w:type="dxa"/>
            <w:vAlign w:val="center"/>
          </w:tcPr>
          <w:p>
            <w:pPr>
              <w:pStyle w:val="12"/>
            </w:pPr>
            <w:r>
              <w:t>≥95%</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老党员补助发放及时情况</w:t>
            </w:r>
          </w:p>
        </w:tc>
        <w:tc>
          <w:tcPr>
            <w:tcW w:w="4228" w:type="dxa"/>
            <w:vAlign w:val="center"/>
          </w:tcPr>
          <w:p>
            <w:pPr>
              <w:pStyle w:val="12"/>
            </w:pPr>
            <w:r>
              <w:t>老党员补助发放及时情况</w:t>
            </w:r>
          </w:p>
        </w:tc>
        <w:tc>
          <w:tcPr>
            <w:tcW w:w="2114" w:type="dxa"/>
            <w:vAlign w:val="center"/>
          </w:tcPr>
          <w:p>
            <w:pPr>
              <w:pStyle w:val="12"/>
            </w:pPr>
            <w:r>
              <w:t>每半年发放一次</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老党员补助月均发放水平</w:t>
            </w:r>
          </w:p>
        </w:tc>
        <w:tc>
          <w:tcPr>
            <w:tcW w:w="4228" w:type="dxa"/>
            <w:vAlign w:val="center"/>
          </w:tcPr>
          <w:p>
            <w:pPr>
              <w:pStyle w:val="12"/>
            </w:pPr>
            <w:r>
              <w:t>老党员补助月均发放水平</w:t>
            </w:r>
          </w:p>
        </w:tc>
        <w:tc>
          <w:tcPr>
            <w:tcW w:w="2114" w:type="dxa"/>
            <w:vAlign w:val="center"/>
          </w:tcPr>
          <w:p>
            <w:pPr>
              <w:pStyle w:val="12"/>
            </w:pPr>
            <w:r>
              <w:t>≤5.5万元</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老党员生活条件改善情况</w:t>
            </w:r>
          </w:p>
        </w:tc>
        <w:tc>
          <w:tcPr>
            <w:tcW w:w="4228" w:type="dxa"/>
            <w:vAlign w:val="center"/>
          </w:tcPr>
          <w:p>
            <w:pPr>
              <w:pStyle w:val="12"/>
            </w:pPr>
            <w:r>
              <w:t>老党员生活条件改善情况</w:t>
            </w:r>
          </w:p>
        </w:tc>
        <w:tc>
          <w:tcPr>
            <w:tcW w:w="2114" w:type="dxa"/>
            <w:vAlign w:val="center"/>
          </w:tcPr>
          <w:p>
            <w:pPr>
              <w:pStyle w:val="12"/>
            </w:pPr>
            <w:r>
              <w:t>有效改善</w:t>
            </w:r>
          </w:p>
        </w:tc>
        <w:tc>
          <w:tcPr>
            <w:tcW w:w="2114"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老党员的满意度</w:t>
            </w:r>
          </w:p>
        </w:tc>
        <w:tc>
          <w:tcPr>
            <w:tcW w:w="4228" w:type="dxa"/>
            <w:vAlign w:val="center"/>
          </w:tcPr>
          <w:p>
            <w:pPr>
              <w:pStyle w:val="12"/>
            </w:pPr>
            <w:r>
              <w:t>老党员的满意度</w:t>
            </w:r>
          </w:p>
        </w:tc>
        <w:tc>
          <w:tcPr>
            <w:tcW w:w="2114" w:type="dxa"/>
            <w:vAlign w:val="center"/>
          </w:tcPr>
          <w:p>
            <w:pPr>
              <w:pStyle w:val="12"/>
            </w:pPr>
            <w:r>
              <w:t>≥90%</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7、军休干部李贵义一次性抚恤金所需经费（县级）绩效目标表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13063424P00451110001P</w:t>
            </w:r>
          </w:p>
        </w:tc>
        <w:tc>
          <w:tcPr>
            <w:tcW w:w="2114" w:type="dxa"/>
            <w:vAlign w:val="center"/>
          </w:tcPr>
          <w:p>
            <w:pPr>
              <w:pStyle w:val="10"/>
            </w:pPr>
            <w:r>
              <w:t>项目名称</w:t>
            </w:r>
          </w:p>
        </w:tc>
        <w:tc>
          <w:tcPr>
            <w:tcW w:w="6342" w:type="dxa"/>
            <w:gridSpan w:val="3"/>
            <w:vAlign w:val="center"/>
          </w:tcPr>
          <w:p>
            <w:pPr>
              <w:pStyle w:val="12"/>
            </w:pPr>
            <w:r>
              <w:t>军休干部李贵义一次性抚恤金所需经费（县级）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36.17</w:t>
            </w:r>
          </w:p>
        </w:tc>
        <w:tc>
          <w:tcPr>
            <w:tcW w:w="2114" w:type="dxa"/>
            <w:vAlign w:val="center"/>
          </w:tcPr>
          <w:p>
            <w:pPr>
              <w:pStyle w:val="10"/>
            </w:pPr>
            <w:r>
              <w:t>其中：财政    资金</w:t>
            </w:r>
          </w:p>
        </w:tc>
        <w:tc>
          <w:tcPr>
            <w:tcW w:w="2114" w:type="dxa"/>
            <w:vAlign w:val="center"/>
          </w:tcPr>
          <w:p>
            <w:pPr>
              <w:pStyle w:val="12"/>
            </w:pPr>
            <w:r>
              <w:t>36.17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预算数为36.16684万，其中县级资金36.16684万，为军休干部李贵义一次性抚恤金，预计第一季度内拨付。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36.17</w:t>
            </w:r>
          </w:p>
        </w:tc>
        <w:tc>
          <w:tcPr>
            <w:tcW w:w="2114" w:type="dxa"/>
            <w:vAlign w:val="center"/>
          </w:tcPr>
          <w:p>
            <w:pPr>
              <w:pStyle w:val="13"/>
            </w:pPr>
            <w:r>
              <w:t>36.17</w:t>
            </w:r>
          </w:p>
        </w:tc>
        <w:tc>
          <w:tcPr>
            <w:tcW w:w="2114" w:type="dxa"/>
            <w:vAlign w:val="center"/>
          </w:tcPr>
          <w:p>
            <w:pPr>
              <w:pStyle w:val="13"/>
            </w:pPr>
            <w:r>
              <w:t>36.17</w:t>
            </w:r>
          </w:p>
        </w:tc>
        <w:tc>
          <w:tcPr>
            <w:tcW w:w="4228" w:type="dxa"/>
            <w:gridSpan w:val="2"/>
            <w:vAlign w:val="center"/>
          </w:tcPr>
          <w:p>
            <w:pPr>
              <w:pStyle w:val="13"/>
            </w:pPr>
            <w:r>
              <w:t>36.17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1.通过发放优抚对象死亡抚恤资金，使享受死亡抚恤人员的基本生活得到有效保障。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死亡抚恤金补助人数</w:t>
            </w:r>
          </w:p>
        </w:tc>
        <w:tc>
          <w:tcPr>
            <w:tcW w:w="4228" w:type="dxa"/>
            <w:vAlign w:val="center"/>
          </w:tcPr>
          <w:p>
            <w:pPr>
              <w:pStyle w:val="12"/>
            </w:pPr>
            <w:r>
              <w:t>死亡抚恤金补助人数</w:t>
            </w:r>
          </w:p>
        </w:tc>
        <w:tc>
          <w:tcPr>
            <w:tcW w:w="2114" w:type="dxa"/>
            <w:vAlign w:val="center"/>
          </w:tcPr>
          <w:p>
            <w:pPr>
              <w:pStyle w:val="12"/>
            </w:pPr>
            <w:r>
              <w:t>≥30人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死亡抚恤金发放覆盖率</w:t>
            </w:r>
          </w:p>
        </w:tc>
        <w:tc>
          <w:tcPr>
            <w:tcW w:w="4228" w:type="dxa"/>
            <w:vAlign w:val="center"/>
          </w:tcPr>
          <w:p>
            <w:pPr>
              <w:pStyle w:val="12"/>
            </w:pPr>
            <w:r>
              <w:t>死亡抚恤金发放覆盖率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死亡抚恤金发放及时率</w:t>
            </w:r>
          </w:p>
        </w:tc>
        <w:tc>
          <w:tcPr>
            <w:tcW w:w="4228" w:type="dxa"/>
            <w:vAlign w:val="center"/>
          </w:tcPr>
          <w:p>
            <w:pPr>
              <w:pStyle w:val="12"/>
            </w:pPr>
            <w:r>
              <w:t>死亡抚恤金发放及时率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死亡抚恤金补助成本</w:t>
            </w:r>
          </w:p>
        </w:tc>
        <w:tc>
          <w:tcPr>
            <w:tcW w:w="4228" w:type="dxa"/>
            <w:vAlign w:val="center"/>
          </w:tcPr>
          <w:p>
            <w:pPr>
              <w:pStyle w:val="12"/>
            </w:pPr>
            <w:r>
              <w:t>死亡抚恤金月均补助成本</w:t>
            </w:r>
          </w:p>
        </w:tc>
        <w:tc>
          <w:tcPr>
            <w:tcW w:w="2114" w:type="dxa"/>
            <w:vAlign w:val="center"/>
          </w:tcPr>
          <w:p>
            <w:pPr>
              <w:pStyle w:val="12"/>
            </w:pPr>
            <w:r>
              <w:t>≥9万元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死亡抚恤补助人员生活水平改善率</w:t>
            </w:r>
          </w:p>
        </w:tc>
        <w:tc>
          <w:tcPr>
            <w:tcW w:w="4228" w:type="dxa"/>
            <w:vAlign w:val="center"/>
          </w:tcPr>
          <w:p>
            <w:pPr>
              <w:pStyle w:val="12"/>
            </w:pPr>
            <w:r>
              <w:t>死亡抚恤补助人员生活水平改善率</w:t>
            </w:r>
          </w:p>
        </w:tc>
        <w:tc>
          <w:tcPr>
            <w:tcW w:w="2114" w:type="dxa"/>
            <w:vAlign w:val="center"/>
          </w:tcPr>
          <w:p>
            <w:pPr>
              <w:pStyle w:val="12"/>
            </w:pPr>
            <w:r>
              <w:t>≥10%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受益群体满意度</w:t>
            </w:r>
          </w:p>
        </w:tc>
        <w:tc>
          <w:tcPr>
            <w:tcW w:w="4228" w:type="dxa"/>
            <w:vAlign w:val="center"/>
          </w:tcPr>
          <w:p>
            <w:pPr>
              <w:pStyle w:val="12"/>
            </w:pPr>
            <w:r>
              <w:t>受益群体满意度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8、立功受奖进藏大学毕业生义务兵优待金（县级）绩效目标表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13063424P004388100078</w:t>
            </w:r>
          </w:p>
        </w:tc>
        <w:tc>
          <w:tcPr>
            <w:tcW w:w="2114" w:type="dxa"/>
            <w:vAlign w:val="center"/>
          </w:tcPr>
          <w:p>
            <w:pPr>
              <w:pStyle w:val="10"/>
            </w:pPr>
            <w:r>
              <w:t>项目名称</w:t>
            </w:r>
          </w:p>
        </w:tc>
        <w:tc>
          <w:tcPr>
            <w:tcW w:w="6342" w:type="dxa"/>
            <w:gridSpan w:val="3"/>
            <w:vAlign w:val="center"/>
          </w:tcPr>
          <w:p>
            <w:pPr>
              <w:pStyle w:val="12"/>
            </w:pPr>
            <w:r>
              <w:t>立功受奖进藏大学毕业生义务兵优待金（县级）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140.20</w:t>
            </w:r>
          </w:p>
        </w:tc>
        <w:tc>
          <w:tcPr>
            <w:tcW w:w="2114" w:type="dxa"/>
            <w:vAlign w:val="center"/>
          </w:tcPr>
          <w:p>
            <w:pPr>
              <w:pStyle w:val="10"/>
            </w:pPr>
            <w:r>
              <w:t>其中：财政    资金</w:t>
            </w:r>
          </w:p>
        </w:tc>
        <w:tc>
          <w:tcPr>
            <w:tcW w:w="2114" w:type="dxa"/>
            <w:vAlign w:val="center"/>
          </w:tcPr>
          <w:p>
            <w:pPr>
              <w:pStyle w:val="12"/>
            </w:pPr>
            <w:r>
              <w:t>140.20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140.2万元，其中县级资金为140.2万，用于发放农村、城镇大学生优待金，进藏进疆义务兵特别优待金，立功受奖现役军人家庭优待金。义务兵家庭优待金于义务兵入伍次年7月底前发放到位，实行一年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20.00</w:t>
            </w:r>
          </w:p>
        </w:tc>
        <w:tc>
          <w:tcPr>
            <w:tcW w:w="4228" w:type="dxa"/>
            <w:gridSpan w:val="2"/>
            <w:vAlign w:val="center"/>
          </w:tcPr>
          <w:p>
            <w:pPr>
              <w:pStyle w:val="13"/>
            </w:pPr>
            <w:r>
              <w:t>140.20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5" w:hRule="atLeast"/>
          <w:jc w:val="center"/>
        </w:trPr>
        <w:tc>
          <w:tcPr>
            <w:tcW w:w="2114" w:type="dxa"/>
            <w:vAlign w:val="center"/>
          </w:tcPr>
          <w:p>
            <w:pPr>
              <w:pStyle w:val="10"/>
            </w:pPr>
            <w:r>
              <w:t>绩效目标</w:t>
            </w:r>
          </w:p>
        </w:tc>
        <w:tc>
          <w:tcPr>
            <w:tcW w:w="12684" w:type="dxa"/>
            <w:gridSpan w:val="6"/>
            <w:vAlign w:val="center"/>
          </w:tcPr>
          <w:p>
            <w:pPr>
              <w:pStyle w:val="12"/>
            </w:pPr>
            <w:r>
              <w:t>1.通过足额及时发放义务兵优待金，有效促进我县征兵任务的完成，保证国家拥军优属政策贯彻落实，为做好各项退役军人工作构建和谐社会</w:t>
            </w:r>
            <w:r>
              <w:rPr>
                <w:rFonts w:hint="eastAsia"/>
                <w:lang w:eastAsia="zh-CN"/>
              </w:rPr>
              <w:t>作出</w:t>
            </w:r>
            <w:r>
              <w:t>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义务兵优待金发放人数</w:t>
            </w:r>
          </w:p>
        </w:tc>
        <w:tc>
          <w:tcPr>
            <w:tcW w:w="4228" w:type="dxa"/>
            <w:vAlign w:val="center"/>
          </w:tcPr>
          <w:p>
            <w:pPr>
              <w:pStyle w:val="12"/>
            </w:pPr>
            <w:r>
              <w:t>义务兵优待金发放人数</w:t>
            </w:r>
          </w:p>
        </w:tc>
        <w:tc>
          <w:tcPr>
            <w:tcW w:w="2114" w:type="dxa"/>
            <w:vAlign w:val="center"/>
          </w:tcPr>
          <w:p>
            <w:pPr>
              <w:pStyle w:val="12"/>
            </w:pPr>
            <w:r>
              <w:t>≥330人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义务兵优待金发放覆盖率</w:t>
            </w:r>
          </w:p>
        </w:tc>
        <w:tc>
          <w:tcPr>
            <w:tcW w:w="4228" w:type="dxa"/>
            <w:vAlign w:val="center"/>
          </w:tcPr>
          <w:p>
            <w:pPr>
              <w:pStyle w:val="12"/>
            </w:pPr>
            <w:r>
              <w:t>义务兵优待金发放覆盖率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义务兵优待金发放及时性</w:t>
            </w:r>
          </w:p>
        </w:tc>
        <w:tc>
          <w:tcPr>
            <w:tcW w:w="4228" w:type="dxa"/>
            <w:vAlign w:val="center"/>
          </w:tcPr>
          <w:p>
            <w:pPr>
              <w:pStyle w:val="12"/>
            </w:pPr>
            <w:r>
              <w:t>义务兵优待金发放及时性</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义务兵优待金人均发放水平</w:t>
            </w:r>
          </w:p>
        </w:tc>
        <w:tc>
          <w:tcPr>
            <w:tcW w:w="4228" w:type="dxa"/>
            <w:vAlign w:val="center"/>
          </w:tcPr>
          <w:p>
            <w:pPr>
              <w:pStyle w:val="12"/>
            </w:pPr>
            <w:r>
              <w:t>义务兵优待金人均发放水平</w:t>
            </w:r>
          </w:p>
        </w:tc>
        <w:tc>
          <w:tcPr>
            <w:tcW w:w="2114" w:type="dxa"/>
            <w:vAlign w:val="center"/>
          </w:tcPr>
          <w:p>
            <w:pPr>
              <w:pStyle w:val="12"/>
            </w:pPr>
            <w:r>
              <w:t>≤2万元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征兵工作圆满完成状况</w:t>
            </w:r>
          </w:p>
        </w:tc>
        <w:tc>
          <w:tcPr>
            <w:tcW w:w="4228" w:type="dxa"/>
            <w:vAlign w:val="center"/>
          </w:tcPr>
          <w:p>
            <w:pPr>
              <w:pStyle w:val="12"/>
            </w:pPr>
            <w:r>
              <w:t>征兵工作圆满完成状况</w:t>
            </w:r>
          </w:p>
        </w:tc>
        <w:tc>
          <w:tcPr>
            <w:tcW w:w="2114" w:type="dxa"/>
            <w:vAlign w:val="center"/>
          </w:tcPr>
          <w:p>
            <w:pPr>
              <w:pStyle w:val="12"/>
            </w:pPr>
            <w:r>
              <w:t>圆满完成</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义务兵家庭的满意程度</w:t>
            </w:r>
          </w:p>
        </w:tc>
        <w:tc>
          <w:tcPr>
            <w:tcW w:w="4228" w:type="dxa"/>
            <w:vAlign w:val="center"/>
          </w:tcPr>
          <w:p>
            <w:pPr>
              <w:pStyle w:val="12"/>
            </w:pPr>
            <w:r>
              <w:t>义务兵家庭的满意程度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9、烈士陵园祭扫活动经费项目（县级）绩效目标表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13063424P00440610002Q</w:t>
            </w:r>
          </w:p>
        </w:tc>
        <w:tc>
          <w:tcPr>
            <w:tcW w:w="2114" w:type="dxa"/>
            <w:vAlign w:val="center"/>
          </w:tcPr>
          <w:p>
            <w:pPr>
              <w:pStyle w:val="10"/>
            </w:pPr>
            <w:r>
              <w:t>项目名称</w:t>
            </w:r>
          </w:p>
        </w:tc>
        <w:tc>
          <w:tcPr>
            <w:tcW w:w="6342" w:type="dxa"/>
            <w:gridSpan w:val="3"/>
            <w:vAlign w:val="center"/>
          </w:tcPr>
          <w:p>
            <w:pPr>
              <w:pStyle w:val="12"/>
            </w:pPr>
            <w:r>
              <w:t>烈士陵园祭扫活动经费项目（县级）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预算数为3万，其中县级资金3万元，主要用于烈士陵园举行清明节祭扫活动、烈士纪念日公祭活动，陵园环境需要绿化美化，松林防火期需要雇佣人员防火、看护，按照工作开展情况支出。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2.00</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1.通过祭扫活动，缅怀革命先烈的英勇事迹和崇高精神，为烈士陵园维修体现对革命先烈的缅怀及敬重。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烈士陵园祭扫活动参加人数</w:t>
            </w:r>
          </w:p>
        </w:tc>
        <w:tc>
          <w:tcPr>
            <w:tcW w:w="4228" w:type="dxa"/>
            <w:vAlign w:val="center"/>
          </w:tcPr>
          <w:p>
            <w:pPr>
              <w:pStyle w:val="12"/>
            </w:pPr>
            <w:r>
              <w:t>烈士陵园祭扫活动参加人数</w:t>
            </w:r>
          </w:p>
        </w:tc>
        <w:tc>
          <w:tcPr>
            <w:tcW w:w="2114" w:type="dxa"/>
            <w:vAlign w:val="center"/>
          </w:tcPr>
          <w:p>
            <w:pPr>
              <w:pStyle w:val="12"/>
            </w:pPr>
            <w:r>
              <w:t>≥100人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烈士陵园祭扫活动圆满完成率</w:t>
            </w:r>
          </w:p>
        </w:tc>
        <w:tc>
          <w:tcPr>
            <w:tcW w:w="4228" w:type="dxa"/>
            <w:vAlign w:val="center"/>
          </w:tcPr>
          <w:p>
            <w:pPr>
              <w:pStyle w:val="12"/>
            </w:pPr>
            <w:r>
              <w:t>烈士陵园祭扫活动圆满完成率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烈士陵园祭扫活动及时组织情况</w:t>
            </w:r>
          </w:p>
        </w:tc>
        <w:tc>
          <w:tcPr>
            <w:tcW w:w="4228" w:type="dxa"/>
            <w:vAlign w:val="center"/>
          </w:tcPr>
          <w:p>
            <w:pPr>
              <w:pStyle w:val="12"/>
            </w:pPr>
            <w:r>
              <w:t>烈士陵园祭扫活动及时组织情况</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祭扫活动综合成本控制率</w:t>
            </w:r>
          </w:p>
        </w:tc>
        <w:tc>
          <w:tcPr>
            <w:tcW w:w="4228" w:type="dxa"/>
            <w:vAlign w:val="center"/>
          </w:tcPr>
          <w:p>
            <w:pPr>
              <w:pStyle w:val="12"/>
            </w:pPr>
            <w:r>
              <w:t>祭扫活动综合成本控制率</w:t>
            </w:r>
          </w:p>
        </w:tc>
        <w:tc>
          <w:tcPr>
            <w:tcW w:w="2114" w:type="dxa"/>
            <w:vAlign w:val="center"/>
          </w:tcPr>
          <w:p>
            <w:pPr>
              <w:pStyle w:val="12"/>
            </w:pPr>
            <w:r>
              <w:t>≤100%</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爱国主义教育基地影响保持率</w:t>
            </w:r>
          </w:p>
        </w:tc>
        <w:tc>
          <w:tcPr>
            <w:tcW w:w="4228" w:type="dxa"/>
            <w:vAlign w:val="center"/>
          </w:tcPr>
          <w:p>
            <w:pPr>
              <w:pStyle w:val="12"/>
            </w:pPr>
            <w:r>
              <w:t>爱国主义教育基地影响保持情况</w:t>
            </w:r>
          </w:p>
        </w:tc>
        <w:tc>
          <w:tcPr>
            <w:tcW w:w="2114" w:type="dxa"/>
            <w:vAlign w:val="center"/>
          </w:tcPr>
          <w:p>
            <w:pPr>
              <w:pStyle w:val="12"/>
            </w:pPr>
            <w:r>
              <w:t>有效改善</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参加祭扫活动人员的满意度</w:t>
            </w:r>
          </w:p>
        </w:tc>
        <w:tc>
          <w:tcPr>
            <w:tcW w:w="4228" w:type="dxa"/>
            <w:vAlign w:val="center"/>
          </w:tcPr>
          <w:p>
            <w:pPr>
              <w:pStyle w:val="12"/>
            </w:pPr>
            <w:r>
              <w:t>参加祭扫活动人员的满意度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10、其他优抚对象在乡复员、退伍军人生活补助（县级）绩效目标表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13063424P00438910003F</w:t>
            </w:r>
          </w:p>
        </w:tc>
        <w:tc>
          <w:tcPr>
            <w:tcW w:w="2114" w:type="dxa"/>
            <w:vAlign w:val="center"/>
          </w:tcPr>
          <w:p>
            <w:pPr>
              <w:pStyle w:val="10"/>
            </w:pPr>
            <w:r>
              <w:t>项目名称</w:t>
            </w:r>
          </w:p>
        </w:tc>
        <w:tc>
          <w:tcPr>
            <w:tcW w:w="6342" w:type="dxa"/>
            <w:gridSpan w:val="3"/>
            <w:vAlign w:val="center"/>
          </w:tcPr>
          <w:p>
            <w:pPr>
              <w:pStyle w:val="12"/>
            </w:pPr>
            <w:r>
              <w:t>其他优抚对象在乡复员、退伍军人生活补助（县级）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225.00</w:t>
            </w:r>
          </w:p>
        </w:tc>
        <w:tc>
          <w:tcPr>
            <w:tcW w:w="2114" w:type="dxa"/>
            <w:vAlign w:val="center"/>
          </w:tcPr>
          <w:p>
            <w:pPr>
              <w:pStyle w:val="10"/>
            </w:pPr>
            <w:r>
              <w:t>其中：财政    资金</w:t>
            </w:r>
          </w:p>
        </w:tc>
        <w:tc>
          <w:tcPr>
            <w:tcW w:w="2114" w:type="dxa"/>
            <w:vAlign w:val="center"/>
          </w:tcPr>
          <w:p>
            <w:pPr>
              <w:pStyle w:val="12"/>
            </w:pPr>
            <w:r>
              <w:t>225.00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预算数为225万元，其中县级资金225万元，主要为在乡复员、退伍军人生活补助，按月度发放。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225.00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1.通过发放优抚对象在乡复员、退伍军人生活补助资金，使享受生活补助等人员的基本生活得到有效保障。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在乡复员、退伍军人生活补助人数</w:t>
            </w:r>
          </w:p>
        </w:tc>
        <w:tc>
          <w:tcPr>
            <w:tcW w:w="4228" w:type="dxa"/>
            <w:vAlign w:val="center"/>
          </w:tcPr>
          <w:p>
            <w:pPr>
              <w:pStyle w:val="12"/>
            </w:pPr>
            <w:r>
              <w:t>在乡复员、退伍军人生活补助人数</w:t>
            </w:r>
          </w:p>
        </w:tc>
        <w:tc>
          <w:tcPr>
            <w:tcW w:w="2114" w:type="dxa"/>
            <w:vAlign w:val="center"/>
          </w:tcPr>
          <w:p>
            <w:pPr>
              <w:pStyle w:val="12"/>
            </w:pPr>
            <w:r>
              <w:t>≥4000人</w:t>
            </w:r>
          </w:p>
        </w:tc>
        <w:tc>
          <w:tcPr>
            <w:tcW w:w="2114" w:type="dxa"/>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在乡复员、退伍军人生活补助发放覆盖率</w:t>
            </w:r>
          </w:p>
        </w:tc>
        <w:tc>
          <w:tcPr>
            <w:tcW w:w="4228" w:type="dxa"/>
            <w:vAlign w:val="center"/>
          </w:tcPr>
          <w:p>
            <w:pPr>
              <w:pStyle w:val="12"/>
            </w:pPr>
            <w:r>
              <w:t>在乡复员、退伍军人生活补助发放覆盖率</w:t>
            </w:r>
          </w:p>
        </w:tc>
        <w:tc>
          <w:tcPr>
            <w:tcW w:w="2114" w:type="dxa"/>
            <w:vAlign w:val="center"/>
          </w:tcPr>
          <w:p>
            <w:pPr>
              <w:pStyle w:val="12"/>
            </w:pPr>
            <w:r>
              <w:t>≥95%</w:t>
            </w:r>
          </w:p>
        </w:tc>
        <w:tc>
          <w:tcPr>
            <w:tcW w:w="2114" w:type="dxa"/>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在乡复员、退伍军人生活补助发放及时率</w:t>
            </w:r>
          </w:p>
        </w:tc>
        <w:tc>
          <w:tcPr>
            <w:tcW w:w="4228" w:type="dxa"/>
            <w:vAlign w:val="center"/>
          </w:tcPr>
          <w:p>
            <w:pPr>
              <w:pStyle w:val="12"/>
            </w:pPr>
            <w:r>
              <w:t>在乡复员、退伍军人生活补助发放及时性</w:t>
            </w:r>
          </w:p>
        </w:tc>
        <w:tc>
          <w:tcPr>
            <w:tcW w:w="2114" w:type="dxa"/>
            <w:vAlign w:val="center"/>
          </w:tcPr>
          <w:p>
            <w:pPr>
              <w:pStyle w:val="12"/>
            </w:pPr>
            <w:r>
              <w:t>及时</w:t>
            </w:r>
          </w:p>
        </w:tc>
        <w:tc>
          <w:tcPr>
            <w:tcW w:w="2114" w:type="dxa"/>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在乡复员、退伍军人生活补助月均发放金额</w:t>
            </w:r>
          </w:p>
        </w:tc>
        <w:tc>
          <w:tcPr>
            <w:tcW w:w="4228" w:type="dxa"/>
            <w:vAlign w:val="center"/>
          </w:tcPr>
          <w:p>
            <w:pPr>
              <w:pStyle w:val="12"/>
            </w:pPr>
            <w:r>
              <w:t>在乡复员、退伍军人生活补助月均发放金额</w:t>
            </w:r>
          </w:p>
        </w:tc>
        <w:tc>
          <w:tcPr>
            <w:tcW w:w="2114" w:type="dxa"/>
            <w:vAlign w:val="center"/>
          </w:tcPr>
          <w:p>
            <w:pPr>
              <w:pStyle w:val="12"/>
            </w:pPr>
            <w:r>
              <w:t>≤250万</w:t>
            </w:r>
          </w:p>
        </w:tc>
        <w:tc>
          <w:tcPr>
            <w:tcW w:w="2114" w:type="dxa"/>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在乡复员、退伍军人生活保障率</w:t>
            </w:r>
          </w:p>
        </w:tc>
        <w:tc>
          <w:tcPr>
            <w:tcW w:w="4228" w:type="dxa"/>
            <w:vAlign w:val="center"/>
          </w:tcPr>
          <w:p>
            <w:pPr>
              <w:pStyle w:val="12"/>
            </w:pPr>
            <w:r>
              <w:t>在乡复员、退伍军人生活改善情况</w:t>
            </w:r>
          </w:p>
        </w:tc>
        <w:tc>
          <w:tcPr>
            <w:tcW w:w="2114" w:type="dxa"/>
            <w:vAlign w:val="center"/>
          </w:tcPr>
          <w:p>
            <w:pPr>
              <w:pStyle w:val="12"/>
            </w:pPr>
            <w:r>
              <w:t>有所提高</w:t>
            </w:r>
          </w:p>
        </w:tc>
        <w:tc>
          <w:tcPr>
            <w:tcW w:w="2114" w:type="dxa"/>
            <w:vAlign w:val="center"/>
          </w:tcPr>
          <w:p>
            <w:pPr>
              <w:pStyle w:val="12"/>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依据政策文件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13、企业退休军转干部人员经费（县级）绩效目标表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13063424P00439710002P</w:t>
            </w:r>
          </w:p>
        </w:tc>
        <w:tc>
          <w:tcPr>
            <w:tcW w:w="2114" w:type="dxa"/>
            <w:vAlign w:val="center"/>
          </w:tcPr>
          <w:p>
            <w:pPr>
              <w:pStyle w:val="10"/>
            </w:pPr>
            <w:r>
              <w:t>项目名称</w:t>
            </w:r>
          </w:p>
        </w:tc>
        <w:tc>
          <w:tcPr>
            <w:tcW w:w="6342" w:type="dxa"/>
            <w:gridSpan w:val="3"/>
            <w:vAlign w:val="center"/>
          </w:tcPr>
          <w:p>
            <w:pPr>
              <w:pStyle w:val="12"/>
            </w:pPr>
            <w:r>
              <w:t>企业退休军转干部人员经费（县级）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16.44</w:t>
            </w:r>
          </w:p>
        </w:tc>
        <w:tc>
          <w:tcPr>
            <w:tcW w:w="2114" w:type="dxa"/>
            <w:vAlign w:val="center"/>
          </w:tcPr>
          <w:p>
            <w:pPr>
              <w:pStyle w:val="10"/>
            </w:pPr>
            <w:r>
              <w:t>其中：财政    资金</w:t>
            </w:r>
          </w:p>
        </w:tc>
        <w:tc>
          <w:tcPr>
            <w:tcW w:w="2114" w:type="dxa"/>
            <w:vAlign w:val="center"/>
          </w:tcPr>
          <w:p>
            <w:pPr>
              <w:pStyle w:val="12"/>
            </w:pPr>
            <w:r>
              <w:t>16.44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预算数为16.44万元，其中县级资金16.44万元，主要为企业退休军转干部生活困难补助和军转干部体检、春节八一慰问经费，按月份和工作开展情况拨付支出。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5.00</w:t>
            </w:r>
          </w:p>
        </w:tc>
        <w:tc>
          <w:tcPr>
            <w:tcW w:w="4228" w:type="dxa"/>
            <w:gridSpan w:val="2"/>
            <w:vAlign w:val="center"/>
          </w:tcPr>
          <w:p>
            <w:pPr>
              <w:pStyle w:val="13"/>
            </w:pPr>
            <w:r>
              <w:t>16.44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1.通过对企业军转干部生活困难补助，提高其生活水平，促进和谐社会建设。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军转干部补助人数</w:t>
            </w:r>
          </w:p>
        </w:tc>
        <w:tc>
          <w:tcPr>
            <w:tcW w:w="4228" w:type="dxa"/>
            <w:vAlign w:val="center"/>
          </w:tcPr>
          <w:p>
            <w:pPr>
              <w:pStyle w:val="12"/>
            </w:pPr>
            <w:r>
              <w:t>军转干部补助人数</w:t>
            </w:r>
          </w:p>
        </w:tc>
        <w:tc>
          <w:tcPr>
            <w:tcW w:w="2114" w:type="dxa"/>
            <w:vAlign w:val="center"/>
          </w:tcPr>
          <w:p>
            <w:pPr>
              <w:pStyle w:val="12"/>
            </w:pPr>
            <w:r>
              <w:t>≥17人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军转干部补助发放覆盖率</w:t>
            </w:r>
          </w:p>
        </w:tc>
        <w:tc>
          <w:tcPr>
            <w:tcW w:w="4228" w:type="dxa"/>
            <w:vAlign w:val="center"/>
          </w:tcPr>
          <w:p>
            <w:pPr>
              <w:pStyle w:val="12"/>
            </w:pPr>
            <w:r>
              <w:t>军转干部补助发放覆盖率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军转干部补助发放及时率</w:t>
            </w:r>
          </w:p>
        </w:tc>
        <w:tc>
          <w:tcPr>
            <w:tcW w:w="4228" w:type="dxa"/>
            <w:vAlign w:val="center"/>
          </w:tcPr>
          <w:p>
            <w:pPr>
              <w:pStyle w:val="12"/>
            </w:pPr>
            <w:r>
              <w:t>军转干部补助发放及时率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军转干部补助人均标准</w:t>
            </w:r>
          </w:p>
        </w:tc>
        <w:tc>
          <w:tcPr>
            <w:tcW w:w="4228" w:type="dxa"/>
            <w:vAlign w:val="center"/>
          </w:tcPr>
          <w:p>
            <w:pPr>
              <w:pStyle w:val="12"/>
            </w:pPr>
            <w:r>
              <w:t>军转干部补助月均标准</w:t>
            </w:r>
          </w:p>
        </w:tc>
        <w:tc>
          <w:tcPr>
            <w:tcW w:w="2114" w:type="dxa"/>
            <w:vAlign w:val="center"/>
          </w:tcPr>
          <w:p>
            <w:pPr>
              <w:pStyle w:val="12"/>
            </w:pPr>
            <w:r>
              <w:t>≥3万元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做好企业军转干部生活保障工作</w:t>
            </w:r>
          </w:p>
        </w:tc>
        <w:tc>
          <w:tcPr>
            <w:tcW w:w="4228" w:type="dxa"/>
            <w:vAlign w:val="center"/>
          </w:tcPr>
          <w:p>
            <w:pPr>
              <w:pStyle w:val="12"/>
            </w:pPr>
            <w:r>
              <w:t>做好企业军转干部生活保障工作</w:t>
            </w:r>
          </w:p>
        </w:tc>
        <w:tc>
          <w:tcPr>
            <w:tcW w:w="2114" w:type="dxa"/>
            <w:vAlign w:val="center"/>
          </w:tcPr>
          <w:p>
            <w:pPr>
              <w:pStyle w:val="12"/>
            </w:pPr>
            <w:r>
              <w:t>效果显著</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军转干部人员的满意程度</w:t>
            </w:r>
          </w:p>
        </w:tc>
        <w:tc>
          <w:tcPr>
            <w:tcW w:w="4228" w:type="dxa"/>
            <w:vAlign w:val="center"/>
          </w:tcPr>
          <w:p>
            <w:pPr>
              <w:pStyle w:val="12"/>
            </w:pPr>
            <w:r>
              <w:t>军转干部人员的满意程度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14、退役安置补助---自主就业退役士兵一次性经济补助（县级）绩效目标表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13063424P00439310003L</w:t>
            </w:r>
          </w:p>
        </w:tc>
        <w:tc>
          <w:tcPr>
            <w:tcW w:w="2114" w:type="dxa"/>
            <w:vAlign w:val="center"/>
          </w:tcPr>
          <w:p>
            <w:pPr>
              <w:pStyle w:val="10"/>
            </w:pPr>
            <w:r>
              <w:t>项目名称</w:t>
            </w:r>
          </w:p>
        </w:tc>
        <w:tc>
          <w:tcPr>
            <w:tcW w:w="6342" w:type="dxa"/>
            <w:gridSpan w:val="3"/>
            <w:vAlign w:val="center"/>
          </w:tcPr>
          <w:p>
            <w:pPr>
              <w:pStyle w:val="12"/>
            </w:pPr>
            <w:r>
              <w:t>退役安置补助---自主就业退役士兵一次性经济补助（县级）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315.00</w:t>
            </w:r>
          </w:p>
        </w:tc>
        <w:tc>
          <w:tcPr>
            <w:tcW w:w="2114" w:type="dxa"/>
            <w:vAlign w:val="center"/>
          </w:tcPr>
          <w:p>
            <w:pPr>
              <w:pStyle w:val="10"/>
            </w:pPr>
            <w:r>
              <w:t>其中：财政    资金</w:t>
            </w:r>
          </w:p>
        </w:tc>
        <w:tc>
          <w:tcPr>
            <w:tcW w:w="2114" w:type="dxa"/>
            <w:vAlign w:val="center"/>
          </w:tcPr>
          <w:p>
            <w:pPr>
              <w:pStyle w:val="12"/>
            </w:pPr>
            <w:r>
              <w:t>315.00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预算数为315万元，其中县级资金315万元，主要是自主就业退役士兵一次性经济补助，一般接收退役士兵后一季度内发放。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315.00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1.通过按时足额发放自主就业退役士兵一次性经济补助等待遇，落实各项退役军人政策，构建和谐社会。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享受补助的退役士兵人数</w:t>
            </w:r>
          </w:p>
        </w:tc>
        <w:tc>
          <w:tcPr>
            <w:tcW w:w="4228" w:type="dxa"/>
            <w:vAlign w:val="center"/>
          </w:tcPr>
          <w:p>
            <w:pPr>
              <w:pStyle w:val="12"/>
            </w:pPr>
            <w:r>
              <w:t>享受补助的退役士兵人数</w:t>
            </w:r>
          </w:p>
        </w:tc>
        <w:tc>
          <w:tcPr>
            <w:tcW w:w="2114" w:type="dxa"/>
            <w:vAlign w:val="center"/>
          </w:tcPr>
          <w:p>
            <w:pPr>
              <w:pStyle w:val="12"/>
            </w:pPr>
            <w:r>
              <w:t>≥160人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补助金发放覆盖率</w:t>
            </w:r>
          </w:p>
        </w:tc>
        <w:tc>
          <w:tcPr>
            <w:tcW w:w="4228" w:type="dxa"/>
            <w:vAlign w:val="center"/>
          </w:tcPr>
          <w:p>
            <w:pPr>
              <w:pStyle w:val="12"/>
            </w:pPr>
            <w:r>
              <w:t>补助金发放覆盖率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补助金发放及时性</w:t>
            </w:r>
          </w:p>
        </w:tc>
        <w:tc>
          <w:tcPr>
            <w:tcW w:w="4228" w:type="dxa"/>
            <w:vAlign w:val="center"/>
          </w:tcPr>
          <w:p>
            <w:pPr>
              <w:pStyle w:val="12"/>
            </w:pPr>
            <w:r>
              <w:t>补助金发放及时性</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一次性经济补助人均成本</w:t>
            </w:r>
          </w:p>
        </w:tc>
        <w:tc>
          <w:tcPr>
            <w:tcW w:w="4228" w:type="dxa"/>
            <w:vAlign w:val="center"/>
          </w:tcPr>
          <w:p>
            <w:pPr>
              <w:pStyle w:val="12"/>
            </w:pPr>
            <w:r>
              <w:t>一次性经济补助人均成本</w:t>
            </w:r>
          </w:p>
        </w:tc>
        <w:tc>
          <w:tcPr>
            <w:tcW w:w="2114" w:type="dxa"/>
            <w:vAlign w:val="center"/>
          </w:tcPr>
          <w:p>
            <w:pPr>
              <w:pStyle w:val="12"/>
            </w:pPr>
            <w:r>
              <w:t>≤6.6万元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自主就业退役士兵生活水平提高状况</w:t>
            </w:r>
          </w:p>
        </w:tc>
        <w:tc>
          <w:tcPr>
            <w:tcW w:w="4228" w:type="dxa"/>
            <w:vAlign w:val="center"/>
          </w:tcPr>
          <w:p>
            <w:pPr>
              <w:pStyle w:val="12"/>
            </w:pPr>
            <w:r>
              <w:t>自主就业退役士兵生活水平提高状况</w:t>
            </w:r>
          </w:p>
        </w:tc>
        <w:tc>
          <w:tcPr>
            <w:tcW w:w="2114" w:type="dxa"/>
            <w:vAlign w:val="center"/>
          </w:tcPr>
          <w:p>
            <w:pPr>
              <w:pStyle w:val="12"/>
            </w:pPr>
            <w:r>
              <w:t>有所提高</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自主就业退役士兵的满意程度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25、退役局</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人员经费（县级）绩效目标表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13063424P00438610003E</w:t>
            </w:r>
          </w:p>
        </w:tc>
        <w:tc>
          <w:tcPr>
            <w:tcW w:w="2114" w:type="dxa"/>
            <w:vAlign w:val="center"/>
          </w:tcPr>
          <w:p>
            <w:pPr>
              <w:pStyle w:val="10"/>
            </w:pPr>
            <w:r>
              <w:t>项目名称</w:t>
            </w:r>
          </w:p>
        </w:tc>
        <w:tc>
          <w:tcPr>
            <w:tcW w:w="6342" w:type="dxa"/>
            <w:gridSpan w:val="3"/>
            <w:vAlign w:val="center"/>
          </w:tcPr>
          <w:p>
            <w:pPr>
              <w:pStyle w:val="12"/>
            </w:pPr>
            <w:r>
              <w:t>退役局</w:t>
            </w:r>
            <w:r>
              <w:rPr>
                <w:rFonts w:hint="eastAsia"/>
                <w:lang w:eastAsia="zh-CN"/>
              </w:rPr>
              <w:t>公益性岗位</w:t>
            </w:r>
            <w:r>
              <w:t>人员经费（县级）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23.46</w:t>
            </w:r>
          </w:p>
        </w:tc>
        <w:tc>
          <w:tcPr>
            <w:tcW w:w="2114" w:type="dxa"/>
            <w:vAlign w:val="center"/>
          </w:tcPr>
          <w:p>
            <w:pPr>
              <w:pStyle w:val="10"/>
            </w:pPr>
            <w:r>
              <w:t>其中：财政    资金</w:t>
            </w:r>
          </w:p>
        </w:tc>
        <w:tc>
          <w:tcPr>
            <w:tcW w:w="2114" w:type="dxa"/>
            <w:vAlign w:val="center"/>
          </w:tcPr>
          <w:p>
            <w:pPr>
              <w:pStyle w:val="12"/>
            </w:pPr>
            <w:r>
              <w:t>23.46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预算数为24.82万，其中县级资金24.82万，主要6名公益岗岗位补贴及保险，按月份发放。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6.00</w:t>
            </w:r>
          </w:p>
        </w:tc>
        <w:tc>
          <w:tcPr>
            <w:tcW w:w="2114" w:type="dxa"/>
            <w:vAlign w:val="center"/>
          </w:tcPr>
          <w:p>
            <w:pPr>
              <w:pStyle w:val="13"/>
            </w:pPr>
            <w:r>
              <w:t>12.00</w:t>
            </w:r>
          </w:p>
        </w:tc>
        <w:tc>
          <w:tcPr>
            <w:tcW w:w="2114" w:type="dxa"/>
            <w:vAlign w:val="center"/>
          </w:tcPr>
          <w:p>
            <w:pPr>
              <w:pStyle w:val="13"/>
            </w:pPr>
            <w:r>
              <w:t>18.00</w:t>
            </w:r>
          </w:p>
        </w:tc>
        <w:tc>
          <w:tcPr>
            <w:tcW w:w="4228" w:type="dxa"/>
            <w:gridSpan w:val="2"/>
            <w:vAlign w:val="center"/>
          </w:tcPr>
          <w:p>
            <w:pPr>
              <w:pStyle w:val="13"/>
            </w:pPr>
            <w:r>
              <w:t>24.82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1.通过及时发放6名公益岗人员补助，保障人员利益，使其更好的完成所承担的任务，提高机关工作服务质量和效率，确保机关各项工作保质保量完成。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公益岗人员岗位补助人数</w:t>
            </w:r>
          </w:p>
        </w:tc>
        <w:tc>
          <w:tcPr>
            <w:tcW w:w="4228" w:type="dxa"/>
            <w:vAlign w:val="center"/>
          </w:tcPr>
          <w:p>
            <w:pPr>
              <w:pStyle w:val="12"/>
            </w:pPr>
            <w:r>
              <w:t>公益岗人员岗位补助人数</w:t>
            </w:r>
          </w:p>
        </w:tc>
        <w:tc>
          <w:tcPr>
            <w:tcW w:w="2114" w:type="dxa"/>
            <w:vAlign w:val="center"/>
          </w:tcPr>
          <w:p>
            <w:pPr>
              <w:pStyle w:val="12"/>
            </w:pPr>
            <w:r>
              <w:t>6人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公益岗人员岗位补助发放到位率</w:t>
            </w:r>
          </w:p>
        </w:tc>
        <w:tc>
          <w:tcPr>
            <w:tcW w:w="4228" w:type="dxa"/>
            <w:vAlign w:val="center"/>
          </w:tcPr>
          <w:p>
            <w:pPr>
              <w:pStyle w:val="12"/>
            </w:pPr>
            <w:r>
              <w:t>公益岗人员岗位补助发放到位率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公益岗人员岗位补助发放及时率</w:t>
            </w:r>
          </w:p>
        </w:tc>
        <w:tc>
          <w:tcPr>
            <w:tcW w:w="4228" w:type="dxa"/>
            <w:vAlign w:val="center"/>
          </w:tcPr>
          <w:p>
            <w:pPr>
              <w:pStyle w:val="12"/>
            </w:pPr>
            <w:r>
              <w:t>公益岗人员岗位补助发放及时率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公益岗人员岗位人均执行标准</w:t>
            </w:r>
          </w:p>
        </w:tc>
        <w:tc>
          <w:tcPr>
            <w:tcW w:w="4228" w:type="dxa"/>
            <w:vAlign w:val="center"/>
          </w:tcPr>
          <w:p>
            <w:pPr>
              <w:pStyle w:val="12"/>
            </w:pPr>
            <w:r>
              <w:t>公益岗人员岗位人均执行标准</w:t>
            </w:r>
          </w:p>
        </w:tc>
        <w:tc>
          <w:tcPr>
            <w:tcW w:w="2114" w:type="dxa"/>
            <w:vAlign w:val="center"/>
          </w:tcPr>
          <w:p>
            <w:pPr>
              <w:pStyle w:val="12"/>
            </w:pPr>
            <w:r>
              <w:t>≤3500元/月</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公益岗人员岗位人员尽职尽责情况</w:t>
            </w:r>
          </w:p>
        </w:tc>
        <w:tc>
          <w:tcPr>
            <w:tcW w:w="4228" w:type="dxa"/>
            <w:vAlign w:val="center"/>
          </w:tcPr>
          <w:p>
            <w:pPr>
              <w:pStyle w:val="12"/>
            </w:pPr>
            <w:r>
              <w:t>公益岗人员岗位人员尽职尽责情况</w:t>
            </w:r>
          </w:p>
        </w:tc>
        <w:tc>
          <w:tcPr>
            <w:tcW w:w="2114" w:type="dxa"/>
            <w:vAlign w:val="center"/>
          </w:tcPr>
          <w:p>
            <w:pPr>
              <w:pStyle w:val="12"/>
            </w:pPr>
            <w:r>
              <w:t>非常尽责</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26、退役局困难退役军人帮扶救助经费（县级）绩效目标表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13063424P004169100045</w:t>
            </w:r>
          </w:p>
        </w:tc>
        <w:tc>
          <w:tcPr>
            <w:tcW w:w="2114" w:type="dxa"/>
            <w:vAlign w:val="center"/>
          </w:tcPr>
          <w:p>
            <w:pPr>
              <w:pStyle w:val="10"/>
            </w:pPr>
            <w:r>
              <w:t>项目名称</w:t>
            </w:r>
          </w:p>
        </w:tc>
        <w:tc>
          <w:tcPr>
            <w:tcW w:w="6342" w:type="dxa"/>
            <w:gridSpan w:val="3"/>
            <w:vAlign w:val="center"/>
          </w:tcPr>
          <w:p>
            <w:pPr>
              <w:pStyle w:val="12"/>
            </w:pPr>
            <w:r>
              <w:t>退役局困难退役军人帮扶救助经费（县级）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2.10</w:t>
            </w:r>
          </w:p>
        </w:tc>
        <w:tc>
          <w:tcPr>
            <w:tcW w:w="2114" w:type="dxa"/>
            <w:vAlign w:val="center"/>
          </w:tcPr>
          <w:p>
            <w:pPr>
              <w:pStyle w:val="10"/>
            </w:pPr>
            <w:r>
              <w:t>其中：财政    资金</w:t>
            </w:r>
          </w:p>
        </w:tc>
        <w:tc>
          <w:tcPr>
            <w:tcW w:w="2114" w:type="dxa"/>
            <w:vAlign w:val="center"/>
          </w:tcPr>
          <w:p>
            <w:pPr>
              <w:pStyle w:val="12"/>
            </w:pPr>
            <w:r>
              <w:t>2.10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预算数为2.1万元，其中县级资金2.1万元，主要是对田增宽、孟红民进行生活帮扶，按月份发放。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0.90</w:t>
            </w:r>
          </w:p>
        </w:tc>
        <w:tc>
          <w:tcPr>
            <w:tcW w:w="2114" w:type="dxa"/>
            <w:vAlign w:val="center"/>
          </w:tcPr>
          <w:p>
            <w:pPr>
              <w:pStyle w:val="13"/>
            </w:pPr>
            <w:r>
              <w:t>1.80</w:t>
            </w:r>
          </w:p>
        </w:tc>
        <w:tc>
          <w:tcPr>
            <w:tcW w:w="2114" w:type="dxa"/>
            <w:vAlign w:val="center"/>
          </w:tcPr>
          <w:p>
            <w:pPr>
              <w:pStyle w:val="13"/>
            </w:pPr>
            <w:r>
              <w:t>2.10</w:t>
            </w:r>
          </w:p>
        </w:tc>
        <w:tc>
          <w:tcPr>
            <w:tcW w:w="4228" w:type="dxa"/>
            <w:gridSpan w:val="2"/>
            <w:vAlign w:val="center"/>
          </w:tcPr>
          <w:p>
            <w:pPr>
              <w:pStyle w:val="13"/>
            </w:pPr>
            <w:r>
              <w:t>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1.通过对生活困难的退役军人进行补助，提高其生活水平，促进和谐社会建设。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jc w:val="both"/>
            </w:pPr>
            <w:r>
              <w:t>一级指标</w:t>
            </w:r>
          </w:p>
        </w:tc>
        <w:tc>
          <w:tcPr>
            <w:tcW w:w="2114" w:type="dxa"/>
            <w:vAlign w:val="center"/>
          </w:tcPr>
          <w:p>
            <w:pPr>
              <w:pStyle w:val="10"/>
              <w:jc w:val="both"/>
            </w:pPr>
            <w:r>
              <w:t>二级指标</w:t>
            </w:r>
          </w:p>
        </w:tc>
        <w:tc>
          <w:tcPr>
            <w:tcW w:w="2114" w:type="dxa"/>
            <w:vAlign w:val="center"/>
          </w:tcPr>
          <w:p>
            <w:pPr>
              <w:pStyle w:val="10"/>
              <w:jc w:val="both"/>
            </w:pPr>
            <w:r>
              <w:t>三级指标</w:t>
            </w:r>
          </w:p>
        </w:tc>
        <w:tc>
          <w:tcPr>
            <w:tcW w:w="4228" w:type="dxa"/>
            <w:vAlign w:val="center"/>
          </w:tcPr>
          <w:p>
            <w:pPr>
              <w:pStyle w:val="10"/>
              <w:jc w:val="both"/>
            </w:pPr>
            <w:r>
              <w:t>绩效指标描述</w:t>
            </w:r>
          </w:p>
        </w:tc>
        <w:tc>
          <w:tcPr>
            <w:tcW w:w="2114" w:type="dxa"/>
            <w:vAlign w:val="center"/>
          </w:tcPr>
          <w:p>
            <w:pPr>
              <w:pStyle w:val="10"/>
              <w:jc w:val="both"/>
            </w:pPr>
            <w:r>
              <w:t>指标值</w:t>
            </w:r>
          </w:p>
        </w:tc>
        <w:tc>
          <w:tcPr>
            <w:tcW w:w="2114" w:type="dxa"/>
            <w:vAlign w:val="center"/>
          </w:tcPr>
          <w:p>
            <w:pPr>
              <w:pStyle w:val="10"/>
              <w:jc w:val="both"/>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jc w:val="both"/>
            </w:pPr>
            <w:r>
              <w:t>产出指标</w:t>
            </w:r>
          </w:p>
        </w:tc>
        <w:tc>
          <w:tcPr>
            <w:tcW w:w="2114" w:type="dxa"/>
            <w:vAlign w:val="center"/>
          </w:tcPr>
          <w:p>
            <w:pPr>
              <w:pStyle w:val="12"/>
              <w:jc w:val="both"/>
            </w:pPr>
            <w:r>
              <w:t>数量指标</w:t>
            </w:r>
          </w:p>
        </w:tc>
        <w:tc>
          <w:tcPr>
            <w:tcW w:w="2114" w:type="dxa"/>
            <w:vAlign w:val="center"/>
          </w:tcPr>
          <w:p>
            <w:pPr>
              <w:pStyle w:val="12"/>
              <w:jc w:val="both"/>
            </w:pPr>
            <w:r>
              <w:t>生活困难补助人数</w:t>
            </w:r>
          </w:p>
        </w:tc>
        <w:tc>
          <w:tcPr>
            <w:tcW w:w="4228" w:type="dxa"/>
            <w:vAlign w:val="center"/>
          </w:tcPr>
          <w:p>
            <w:pPr>
              <w:pStyle w:val="12"/>
              <w:jc w:val="both"/>
            </w:pPr>
            <w:r>
              <w:t>生活困难补助人数</w:t>
            </w:r>
          </w:p>
          <w:p>
            <w:pPr>
              <w:pStyle w:val="12"/>
              <w:jc w:val="both"/>
            </w:pPr>
          </w:p>
        </w:tc>
        <w:tc>
          <w:tcPr>
            <w:tcW w:w="2114" w:type="dxa"/>
            <w:vAlign w:val="center"/>
          </w:tcPr>
          <w:p>
            <w:pPr>
              <w:pStyle w:val="12"/>
              <w:jc w:val="both"/>
            </w:pPr>
            <w:r>
              <w:t>2人</w:t>
            </w:r>
          </w:p>
        </w:tc>
        <w:tc>
          <w:tcPr>
            <w:tcW w:w="2114" w:type="dxa"/>
            <w:vAlign w:val="center"/>
          </w:tcPr>
          <w:p>
            <w:pPr>
              <w:pStyle w:val="12"/>
              <w:jc w:val="both"/>
            </w:pPr>
            <w:r>
              <w:t>依据工作方案</w:t>
            </w:r>
          </w:p>
          <w:p>
            <w:pPr>
              <w:pStyle w:val="12"/>
              <w:jc w:val="both"/>
            </w:pP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jc w:val="both"/>
            </w:pPr>
          </w:p>
        </w:tc>
        <w:tc>
          <w:tcPr>
            <w:tcW w:w="2114" w:type="dxa"/>
            <w:vAlign w:val="center"/>
          </w:tcPr>
          <w:p>
            <w:pPr>
              <w:pStyle w:val="12"/>
              <w:jc w:val="both"/>
            </w:pPr>
            <w:r>
              <w:t>质量指标</w:t>
            </w:r>
          </w:p>
        </w:tc>
        <w:tc>
          <w:tcPr>
            <w:tcW w:w="2114" w:type="dxa"/>
            <w:vAlign w:val="center"/>
          </w:tcPr>
          <w:p>
            <w:pPr>
              <w:pStyle w:val="12"/>
              <w:jc w:val="both"/>
            </w:pPr>
            <w:r>
              <w:t>退役军人救助工作完成率</w:t>
            </w:r>
          </w:p>
        </w:tc>
        <w:tc>
          <w:tcPr>
            <w:tcW w:w="4228" w:type="dxa"/>
            <w:vAlign w:val="center"/>
          </w:tcPr>
          <w:p>
            <w:pPr>
              <w:pStyle w:val="12"/>
              <w:jc w:val="both"/>
            </w:pPr>
            <w:r>
              <w:t>退役军人救助工作完成率</w:t>
            </w:r>
          </w:p>
          <w:p>
            <w:pPr>
              <w:pStyle w:val="12"/>
              <w:jc w:val="both"/>
            </w:pPr>
          </w:p>
        </w:tc>
        <w:tc>
          <w:tcPr>
            <w:tcW w:w="2114" w:type="dxa"/>
            <w:vAlign w:val="center"/>
          </w:tcPr>
          <w:p>
            <w:pPr>
              <w:pStyle w:val="12"/>
              <w:jc w:val="both"/>
            </w:pPr>
            <w:r>
              <w:t>≥90%</w:t>
            </w:r>
          </w:p>
        </w:tc>
        <w:tc>
          <w:tcPr>
            <w:tcW w:w="2114" w:type="dxa"/>
            <w:vAlign w:val="center"/>
          </w:tcPr>
          <w:p>
            <w:pPr>
              <w:pStyle w:val="12"/>
              <w:jc w:val="both"/>
            </w:pPr>
            <w:r>
              <w:t>依据工作方案</w:t>
            </w:r>
          </w:p>
          <w:p>
            <w:pPr>
              <w:pStyle w:val="12"/>
              <w:jc w:val="both"/>
            </w:pP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jc w:val="both"/>
            </w:pPr>
          </w:p>
        </w:tc>
        <w:tc>
          <w:tcPr>
            <w:tcW w:w="2114" w:type="dxa"/>
            <w:vAlign w:val="center"/>
          </w:tcPr>
          <w:p>
            <w:pPr>
              <w:pStyle w:val="12"/>
              <w:jc w:val="both"/>
            </w:pPr>
            <w:r>
              <w:t>时效指标</w:t>
            </w:r>
          </w:p>
        </w:tc>
        <w:tc>
          <w:tcPr>
            <w:tcW w:w="2114" w:type="dxa"/>
            <w:vAlign w:val="center"/>
          </w:tcPr>
          <w:p>
            <w:pPr>
              <w:pStyle w:val="12"/>
              <w:jc w:val="both"/>
            </w:pPr>
            <w:r>
              <w:t>困难退役军人救助及时率</w:t>
            </w:r>
          </w:p>
        </w:tc>
        <w:tc>
          <w:tcPr>
            <w:tcW w:w="4228" w:type="dxa"/>
            <w:vAlign w:val="center"/>
          </w:tcPr>
          <w:p>
            <w:pPr>
              <w:pStyle w:val="12"/>
              <w:jc w:val="both"/>
            </w:pPr>
            <w:r>
              <w:t>困难退役军人救助及时率</w:t>
            </w:r>
          </w:p>
          <w:p>
            <w:pPr>
              <w:pStyle w:val="12"/>
              <w:jc w:val="both"/>
            </w:pPr>
          </w:p>
        </w:tc>
        <w:tc>
          <w:tcPr>
            <w:tcW w:w="2114" w:type="dxa"/>
            <w:vAlign w:val="center"/>
          </w:tcPr>
          <w:p>
            <w:pPr>
              <w:pStyle w:val="12"/>
              <w:jc w:val="both"/>
            </w:pPr>
            <w:r>
              <w:t>≥90%</w:t>
            </w:r>
          </w:p>
        </w:tc>
        <w:tc>
          <w:tcPr>
            <w:tcW w:w="2114" w:type="dxa"/>
            <w:vAlign w:val="center"/>
          </w:tcPr>
          <w:p>
            <w:pPr>
              <w:pStyle w:val="12"/>
              <w:jc w:val="both"/>
            </w:pPr>
            <w:r>
              <w:t>依据工作方案</w:t>
            </w:r>
          </w:p>
          <w:p>
            <w:pPr>
              <w:pStyle w:val="12"/>
              <w:jc w:val="both"/>
            </w:pP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jc w:val="both"/>
            </w:pPr>
          </w:p>
        </w:tc>
        <w:tc>
          <w:tcPr>
            <w:tcW w:w="2114" w:type="dxa"/>
            <w:vAlign w:val="center"/>
          </w:tcPr>
          <w:p>
            <w:pPr>
              <w:pStyle w:val="12"/>
              <w:jc w:val="both"/>
            </w:pPr>
            <w:r>
              <w:t>成本指标</w:t>
            </w:r>
          </w:p>
        </w:tc>
        <w:tc>
          <w:tcPr>
            <w:tcW w:w="2114" w:type="dxa"/>
            <w:vAlign w:val="center"/>
          </w:tcPr>
          <w:p>
            <w:pPr>
              <w:pStyle w:val="12"/>
              <w:jc w:val="both"/>
            </w:pPr>
            <w:r>
              <w:t>困难退役军人补助人均标准</w:t>
            </w:r>
          </w:p>
        </w:tc>
        <w:tc>
          <w:tcPr>
            <w:tcW w:w="4228" w:type="dxa"/>
            <w:vAlign w:val="center"/>
          </w:tcPr>
          <w:p>
            <w:pPr>
              <w:pStyle w:val="12"/>
              <w:jc w:val="both"/>
            </w:pPr>
            <w:r>
              <w:t>困难退役军人补助人均标准</w:t>
            </w:r>
          </w:p>
          <w:p>
            <w:pPr>
              <w:pStyle w:val="12"/>
              <w:jc w:val="both"/>
            </w:pPr>
          </w:p>
        </w:tc>
        <w:tc>
          <w:tcPr>
            <w:tcW w:w="2114" w:type="dxa"/>
            <w:vAlign w:val="center"/>
          </w:tcPr>
          <w:p>
            <w:pPr>
              <w:pStyle w:val="12"/>
              <w:jc w:val="both"/>
            </w:pPr>
            <w:r>
              <w:t>≥1500元/月</w:t>
            </w:r>
          </w:p>
        </w:tc>
        <w:tc>
          <w:tcPr>
            <w:tcW w:w="2114" w:type="dxa"/>
            <w:vAlign w:val="center"/>
          </w:tcPr>
          <w:p>
            <w:pPr>
              <w:pStyle w:val="12"/>
              <w:jc w:val="both"/>
            </w:pPr>
            <w:r>
              <w:t>依据工作方案</w:t>
            </w:r>
          </w:p>
          <w:p>
            <w:pPr>
              <w:pStyle w:val="12"/>
              <w:jc w:val="both"/>
            </w:pP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jc w:val="both"/>
            </w:pPr>
            <w:r>
              <w:t>效益指标</w:t>
            </w:r>
          </w:p>
        </w:tc>
        <w:tc>
          <w:tcPr>
            <w:tcW w:w="2114" w:type="dxa"/>
            <w:vAlign w:val="center"/>
          </w:tcPr>
          <w:p>
            <w:pPr>
              <w:pStyle w:val="12"/>
              <w:jc w:val="both"/>
            </w:pPr>
            <w:r>
              <w:t>社会效益指标</w:t>
            </w:r>
          </w:p>
        </w:tc>
        <w:tc>
          <w:tcPr>
            <w:tcW w:w="2114" w:type="dxa"/>
            <w:vAlign w:val="center"/>
          </w:tcPr>
          <w:p>
            <w:pPr>
              <w:pStyle w:val="12"/>
              <w:jc w:val="both"/>
            </w:pPr>
            <w:r>
              <w:t>困难退役军人生活改善情况</w:t>
            </w:r>
          </w:p>
          <w:p>
            <w:pPr>
              <w:pStyle w:val="12"/>
              <w:jc w:val="both"/>
            </w:pPr>
          </w:p>
        </w:tc>
        <w:tc>
          <w:tcPr>
            <w:tcW w:w="4228" w:type="dxa"/>
            <w:vAlign w:val="center"/>
          </w:tcPr>
          <w:p>
            <w:pPr>
              <w:pStyle w:val="12"/>
              <w:jc w:val="both"/>
            </w:pPr>
            <w:r>
              <w:t>困难退役军人生活改善情况</w:t>
            </w:r>
          </w:p>
          <w:p>
            <w:pPr>
              <w:pStyle w:val="12"/>
              <w:jc w:val="both"/>
            </w:pPr>
          </w:p>
        </w:tc>
        <w:tc>
          <w:tcPr>
            <w:tcW w:w="2114" w:type="dxa"/>
            <w:vAlign w:val="center"/>
          </w:tcPr>
          <w:p>
            <w:pPr>
              <w:pStyle w:val="12"/>
              <w:jc w:val="both"/>
            </w:pPr>
            <w:r>
              <w:t>有效改善</w:t>
            </w:r>
          </w:p>
        </w:tc>
        <w:tc>
          <w:tcPr>
            <w:tcW w:w="2114" w:type="dxa"/>
            <w:vAlign w:val="center"/>
          </w:tcPr>
          <w:p>
            <w:pPr>
              <w:pStyle w:val="12"/>
              <w:jc w:val="both"/>
            </w:pPr>
            <w:r>
              <w:t>依据工作方案</w:t>
            </w:r>
          </w:p>
          <w:p>
            <w:pPr>
              <w:pStyle w:val="12"/>
              <w:jc w:val="both"/>
            </w:pP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jc w:val="both"/>
            </w:pPr>
            <w:r>
              <w:t>满意度指标</w:t>
            </w:r>
          </w:p>
        </w:tc>
        <w:tc>
          <w:tcPr>
            <w:tcW w:w="2114" w:type="dxa"/>
            <w:vAlign w:val="center"/>
          </w:tcPr>
          <w:p>
            <w:pPr>
              <w:pStyle w:val="12"/>
              <w:jc w:val="both"/>
            </w:pPr>
            <w:r>
              <w:t>服务对象满意度指标</w:t>
            </w:r>
          </w:p>
        </w:tc>
        <w:tc>
          <w:tcPr>
            <w:tcW w:w="2114" w:type="dxa"/>
            <w:vAlign w:val="center"/>
          </w:tcPr>
          <w:p>
            <w:pPr>
              <w:pStyle w:val="12"/>
              <w:jc w:val="both"/>
            </w:pPr>
            <w:r>
              <w:t>受益人员的满意程度</w:t>
            </w:r>
          </w:p>
        </w:tc>
        <w:tc>
          <w:tcPr>
            <w:tcW w:w="4228" w:type="dxa"/>
            <w:vAlign w:val="center"/>
          </w:tcPr>
          <w:p>
            <w:pPr>
              <w:pStyle w:val="12"/>
              <w:jc w:val="both"/>
            </w:pPr>
            <w:r>
              <w:t>受益人员的满意程度</w:t>
            </w:r>
          </w:p>
          <w:p>
            <w:pPr>
              <w:pStyle w:val="12"/>
              <w:jc w:val="both"/>
            </w:pPr>
          </w:p>
        </w:tc>
        <w:tc>
          <w:tcPr>
            <w:tcW w:w="2114" w:type="dxa"/>
            <w:vAlign w:val="center"/>
          </w:tcPr>
          <w:p>
            <w:pPr>
              <w:pStyle w:val="12"/>
              <w:jc w:val="both"/>
            </w:pPr>
            <w:r>
              <w:t>≥90%</w:t>
            </w:r>
          </w:p>
        </w:tc>
        <w:tc>
          <w:tcPr>
            <w:tcW w:w="2114" w:type="dxa"/>
            <w:vAlign w:val="center"/>
          </w:tcPr>
          <w:p>
            <w:pPr>
              <w:pStyle w:val="12"/>
              <w:jc w:val="both"/>
            </w:pPr>
            <w:r>
              <w:t>依据工作方案</w:t>
            </w:r>
          </w:p>
          <w:p>
            <w:pPr>
              <w:pStyle w:val="12"/>
              <w:jc w:val="both"/>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lang w:eastAsia="zh-CN"/>
        </w:rPr>
        <w:t>退役军人事务局</w:t>
      </w:r>
      <w:r>
        <w:rPr>
          <w:rFonts w:ascii="方正仿宋_GBK" w:hAnsi="方正仿宋_GBK" w:eastAsia="方正仿宋_GBK" w:cs="方正仿宋_GBK"/>
          <w:color w:val="000000"/>
          <w:sz w:val="28"/>
        </w:rPr>
        <w:t>日常管理经费（县级）绩效目标表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13063424P004407100032</w:t>
            </w:r>
          </w:p>
        </w:tc>
        <w:tc>
          <w:tcPr>
            <w:tcW w:w="2114" w:type="dxa"/>
            <w:vAlign w:val="center"/>
          </w:tcPr>
          <w:p>
            <w:pPr>
              <w:pStyle w:val="10"/>
            </w:pPr>
            <w:r>
              <w:t>项目名称</w:t>
            </w:r>
          </w:p>
        </w:tc>
        <w:tc>
          <w:tcPr>
            <w:tcW w:w="6342" w:type="dxa"/>
            <w:gridSpan w:val="3"/>
            <w:vAlign w:val="center"/>
          </w:tcPr>
          <w:p>
            <w:pPr>
              <w:pStyle w:val="12"/>
            </w:pPr>
            <w:r>
              <w:rPr>
                <w:rFonts w:hint="eastAsia"/>
                <w:lang w:eastAsia="zh-CN"/>
              </w:rPr>
              <w:t>退役军人事务局</w:t>
            </w:r>
            <w:r>
              <w:t>日常管理经费（县级）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预算数为3万，其中县级资金3万，为保障“两站一中心”更好地开展就业创业扶持、走访慰问、帮扶解困、信访接待、权益保障等工作，随工作开展情况进行。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0.50</w:t>
            </w:r>
          </w:p>
        </w:tc>
        <w:tc>
          <w:tcPr>
            <w:tcW w:w="2114" w:type="dxa"/>
            <w:vAlign w:val="center"/>
          </w:tcPr>
          <w:p>
            <w:pPr>
              <w:pStyle w:val="13"/>
            </w:pPr>
            <w:r>
              <w:t>1.00</w:t>
            </w:r>
          </w:p>
        </w:tc>
        <w:tc>
          <w:tcPr>
            <w:tcW w:w="2114" w:type="dxa"/>
            <w:vAlign w:val="center"/>
          </w:tcPr>
          <w:p>
            <w:pPr>
              <w:pStyle w:val="13"/>
            </w:pPr>
            <w:r>
              <w:t>2.00</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1.通过服务退役军人管理机构，提高服务管理退役军人的水平，做好退役军人相关政策解释工作，保障退役军人合法权益。</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使用政务外网条数</w:t>
            </w:r>
          </w:p>
        </w:tc>
        <w:tc>
          <w:tcPr>
            <w:tcW w:w="4228" w:type="dxa"/>
            <w:vAlign w:val="center"/>
          </w:tcPr>
          <w:p>
            <w:pPr>
              <w:pStyle w:val="12"/>
            </w:pPr>
            <w:r>
              <w:t>使用政务外网条数</w:t>
            </w:r>
          </w:p>
        </w:tc>
        <w:tc>
          <w:tcPr>
            <w:tcW w:w="2114" w:type="dxa"/>
            <w:vAlign w:val="center"/>
          </w:tcPr>
          <w:p>
            <w:pPr>
              <w:pStyle w:val="12"/>
            </w:pPr>
            <w:r>
              <w:t>1条</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综合事务完成率</w:t>
            </w:r>
          </w:p>
        </w:tc>
        <w:tc>
          <w:tcPr>
            <w:tcW w:w="4228" w:type="dxa"/>
            <w:vAlign w:val="center"/>
          </w:tcPr>
          <w:p>
            <w:pPr>
              <w:pStyle w:val="12"/>
            </w:pPr>
            <w:r>
              <w:t>综合事务完成率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综合事务完成及时率</w:t>
            </w:r>
          </w:p>
        </w:tc>
        <w:tc>
          <w:tcPr>
            <w:tcW w:w="4228" w:type="dxa"/>
            <w:vAlign w:val="center"/>
          </w:tcPr>
          <w:p>
            <w:pPr>
              <w:pStyle w:val="12"/>
            </w:pPr>
            <w:r>
              <w:t>综合事务完成及时率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使用政务外网月成本</w:t>
            </w:r>
          </w:p>
        </w:tc>
        <w:tc>
          <w:tcPr>
            <w:tcW w:w="4228" w:type="dxa"/>
            <w:vAlign w:val="center"/>
          </w:tcPr>
          <w:p>
            <w:pPr>
              <w:pStyle w:val="12"/>
            </w:pPr>
            <w:r>
              <w:t>使用政务外网月成本</w:t>
            </w:r>
          </w:p>
        </w:tc>
        <w:tc>
          <w:tcPr>
            <w:tcW w:w="2114" w:type="dxa"/>
            <w:vAlign w:val="center"/>
          </w:tcPr>
          <w:p>
            <w:pPr>
              <w:pStyle w:val="12"/>
            </w:pPr>
            <w:r>
              <w:t>≤200元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机关正常运转保障率</w:t>
            </w:r>
          </w:p>
        </w:tc>
        <w:tc>
          <w:tcPr>
            <w:tcW w:w="4228" w:type="dxa"/>
            <w:vAlign w:val="center"/>
          </w:tcPr>
          <w:p>
            <w:pPr>
              <w:pStyle w:val="12"/>
            </w:pPr>
            <w:r>
              <w:t>机关正常运转保障率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退役军人的满意程度</w:t>
            </w:r>
          </w:p>
        </w:tc>
        <w:tc>
          <w:tcPr>
            <w:tcW w:w="4228" w:type="dxa"/>
            <w:vAlign w:val="center"/>
          </w:tcPr>
          <w:p>
            <w:pPr>
              <w:pStyle w:val="12"/>
            </w:pPr>
            <w:r>
              <w:t>退役军人的满意程度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28、退役军人信息管理服务和视频信息一体化平台建设（县级）绩效目标表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13063424P004399100023</w:t>
            </w:r>
          </w:p>
        </w:tc>
        <w:tc>
          <w:tcPr>
            <w:tcW w:w="2114" w:type="dxa"/>
            <w:vAlign w:val="center"/>
          </w:tcPr>
          <w:p>
            <w:pPr>
              <w:pStyle w:val="10"/>
            </w:pPr>
            <w:r>
              <w:t>项目名称</w:t>
            </w:r>
          </w:p>
        </w:tc>
        <w:tc>
          <w:tcPr>
            <w:tcW w:w="6342" w:type="dxa"/>
            <w:gridSpan w:val="3"/>
            <w:vAlign w:val="center"/>
          </w:tcPr>
          <w:p>
            <w:pPr>
              <w:pStyle w:val="12"/>
            </w:pPr>
            <w:r>
              <w:t>退役军人信息管理服务和视频信息一体化平台建设（县级）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39.70</w:t>
            </w:r>
          </w:p>
        </w:tc>
        <w:tc>
          <w:tcPr>
            <w:tcW w:w="2114" w:type="dxa"/>
            <w:vAlign w:val="center"/>
          </w:tcPr>
          <w:p>
            <w:pPr>
              <w:pStyle w:val="10"/>
            </w:pPr>
            <w:r>
              <w:t>其中：财政    资金</w:t>
            </w:r>
          </w:p>
        </w:tc>
        <w:tc>
          <w:tcPr>
            <w:tcW w:w="2114" w:type="dxa"/>
            <w:vAlign w:val="center"/>
          </w:tcPr>
          <w:p>
            <w:pPr>
              <w:pStyle w:val="12"/>
            </w:pPr>
            <w:r>
              <w:t>39.70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 xml:space="preserve">预算数为39.7万元，其中县级资金39.7万元，主要用于省、市、县、乡、村建立五级退役军人服务信息网络一体化平台维护费，按照合同约定支出。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39.70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1.通过建立联通省、市、县、乡、村五级退役军人管理部门的信息网络一体化平台，提升退役军人管理服务便捷化、智能化、精准化水平。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使用平台接收信息服务对象人数</w:t>
            </w:r>
          </w:p>
        </w:tc>
        <w:tc>
          <w:tcPr>
            <w:tcW w:w="4228" w:type="dxa"/>
            <w:vAlign w:val="center"/>
          </w:tcPr>
          <w:p>
            <w:pPr>
              <w:pStyle w:val="12"/>
            </w:pPr>
            <w:r>
              <w:t>使用平台接收信息服务对象人数</w:t>
            </w:r>
          </w:p>
        </w:tc>
        <w:tc>
          <w:tcPr>
            <w:tcW w:w="2114" w:type="dxa"/>
            <w:vAlign w:val="center"/>
          </w:tcPr>
          <w:p>
            <w:pPr>
              <w:pStyle w:val="12"/>
            </w:pPr>
            <w:r>
              <w:t>≥3000人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一体化平台安装使用出错率</w:t>
            </w:r>
          </w:p>
        </w:tc>
        <w:tc>
          <w:tcPr>
            <w:tcW w:w="4228" w:type="dxa"/>
            <w:vAlign w:val="center"/>
          </w:tcPr>
          <w:p>
            <w:pPr>
              <w:pStyle w:val="12"/>
            </w:pPr>
            <w:r>
              <w:t>一体化平台安装使用出错率</w:t>
            </w:r>
          </w:p>
        </w:tc>
        <w:tc>
          <w:tcPr>
            <w:tcW w:w="2114" w:type="dxa"/>
            <w:vAlign w:val="center"/>
          </w:tcPr>
          <w:p>
            <w:pPr>
              <w:pStyle w:val="12"/>
            </w:pPr>
            <w:r>
              <w:t>≤5%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资金及时拨付率</w:t>
            </w:r>
          </w:p>
        </w:tc>
        <w:tc>
          <w:tcPr>
            <w:tcW w:w="4228" w:type="dxa"/>
            <w:vAlign w:val="center"/>
          </w:tcPr>
          <w:p>
            <w:pPr>
              <w:pStyle w:val="12"/>
            </w:pPr>
            <w:r>
              <w:t>资金及时拨付率</w:t>
            </w:r>
          </w:p>
        </w:tc>
        <w:tc>
          <w:tcPr>
            <w:tcW w:w="2114" w:type="dxa"/>
            <w:vAlign w:val="center"/>
          </w:tcPr>
          <w:p>
            <w:pPr>
              <w:pStyle w:val="12"/>
            </w:pPr>
            <w:r>
              <w:t>≥90%</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一体化平台的年成本</w:t>
            </w:r>
          </w:p>
        </w:tc>
        <w:tc>
          <w:tcPr>
            <w:tcW w:w="4228" w:type="dxa"/>
            <w:vAlign w:val="center"/>
          </w:tcPr>
          <w:p>
            <w:pPr>
              <w:pStyle w:val="12"/>
            </w:pPr>
            <w:r>
              <w:t>一体化平台的年成本</w:t>
            </w:r>
          </w:p>
        </w:tc>
        <w:tc>
          <w:tcPr>
            <w:tcW w:w="2114" w:type="dxa"/>
            <w:vAlign w:val="center"/>
          </w:tcPr>
          <w:p>
            <w:pPr>
              <w:pStyle w:val="12"/>
            </w:pPr>
            <w:r>
              <w:t>≤20万元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服务退役军人系统工作提高率</w:t>
            </w:r>
          </w:p>
        </w:tc>
        <w:tc>
          <w:tcPr>
            <w:tcW w:w="4228" w:type="dxa"/>
            <w:vAlign w:val="center"/>
          </w:tcPr>
          <w:p>
            <w:pPr>
              <w:pStyle w:val="12"/>
            </w:pPr>
            <w:r>
              <w:t>服务退役军人系统工作提高情况</w:t>
            </w:r>
          </w:p>
        </w:tc>
        <w:tc>
          <w:tcPr>
            <w:tcW w:w="2114" w:type="dxa"/>
            <w:vAlign w:val="center"/>
          </w:tcPr>
          <w:p>
            <w:pPr>
              <w:pStyle w:val="12"/>
            </w:pPr>
            <w:r>
              <w:t>有效提高</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29、县财政负担优抚医疗补助资金（县级）绩效目标表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13063424P00439210002B</w:t>
            </w:r>
          </w:p>
        </w:tc>
        <w:tc>
          <w:tcPr>
            <w:tcW w:w="2114" w:type="dxa"/>
            <w:vAlign w:val="center"/>
          </w:tcPr>
          <w:p>
            <w:pPr>
              <w:pStyle w:val="10"/>
            </w:pPr>
            <w:r>
              <w:t>项目名称</w:t>
            </w:r>
          </w:p>
        </w:tc>
        <w:tc>
          <w:tcPr>
            <w:tcW w:w="6342" w:type="dxa"/>
            <w:gridSpan w:val="3"/>
            <w:vAlign w:val="center"/>
          </w:tcPr>
          <w:p>
            <w:pPr>
              <w:pStyle w:val="12"/>
            </w:pPr>
            <w:r>
              <w:t>县财政负担优抚医疗补助资金（县级）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321.76</w:t>
            </w:r>
          </w:p>
        </w:tc>
        <w:tc>
          <w:tcPr>
            <w:tcW w:w="2114" w:type="dxa"/>
            <w:vAlign w:val="center"/>
          </w:tcPr>
          <w:p>
            <w:pPr>
              <w:pStyle w:val="10"/>
            </w:pPr>
            <w:r>
              <w:t>其中：财政    资金</w:t>
            </w:r>
          </w:p>
        </w:tc>
        <w:tc>
          <w:tcPr>
            <w:tcW w:w="2114" w:type="dxa"/>
            <w:vAlign w:val="center"/>
          </w:tcPr>
          <w:p>
            <w:pPr>
              <w:pStyle w:val="12"/>
            </w:pPr>
            <w:r>
              <w:t>321.76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预算数为321.76万元，其中县级资金321.76万，主要用于重点优抚对象医药补助和门诊费用，组织优抚对象短期疗养，按工作开展情况进行。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15.00</w:t>
            </w:r>
          </w:p>
        </w:tc>
        <w:tc>
          <w:tcPr>
            <w:tcW w:w="2114" w:type="dxa"/>
            <w:vAlign w:val="center"/>
          </w:tcPr>
          <w:p>
            <w:pPr>
              <w:pStyle w:val="13"/>
            </w:pPr>
            <w:r>
              <w:t>80.00</w:t>
            </w:r>
          </w:p>
        </w:tc>
        <w:tc>
          <w:tcPr>
            <w:tcW w:w="2114" w:type="dxa"/>
            <w:vAlign w:val="center"/>
          </w:tcPr>
          <w:p>
            <w:pPr>
              <w:pStyle w:val="13"/>
            </w:pPr>
            <w:r>
              <w:t>160.00</w:t>
            </w:r>
          </w:p>
        </w:tc>
        <w:tc>
          <w:tcPr>
            <w:tcW w:w="4228" w:type="dxa"/>
            <w:gridSpan w:val="2"/>
            <w:vAlign w:val="center"/>
          </w:tcPr>
          <w:p>
            <w:pPr>
              <w:pStyle w:val="13"/>
            </w:pPr>
            <w:r>
              <w:t>321.76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1.通过发放优抚对象医疗补助资金，保障重点优抚对象利益，对优抚对象住院门诊费用进行补助，有效帮助解决优抚对象医疗难问题。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重点优抚对象人数</w:t>
            </w:r>
          </w:p>
        </w:tc>
        <w:tc>
          <w:tcPr>
            <w:tcW w:w="4228" w:type="dxa"/>
            <w:vAlign w:val="center"/>
          </w:tcPr>
          <w:p>
            <w:pPr>
              <w:pStyle w:val="12"/>
            </w:pPr>
            <w:r>
              <w:t>享受抚恤金10%门诊费补助的重点优抚对象人数</w:t>
            </w:r>
          </w:p>
        </w:tc>
        <w:tc>
          <w:tcPr>
            <w:tcW w:w="2114" w:type="dxa"/>
            <w:vAlign w:val="center"/>
          </w:tcPr>
          <w:p>
            <w:pPr>
              <w:pStyle w:val="12"/>
            </w:pPr>
            <w:r>
              <w:t>≥780人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优抚对象医疗经费到位率</w:t>
            </w:r>
          </w:p>
        </w:tc>
        <w:tc>
          <w:tcPr>
            <w:tcW w:w="4228" w:type="dxa"/>
            <w:vAlign w:val="center"/>
          </w:tcPr>
          <w:p>
            <w:pPr>
              <w:pStyle w:val="12"/>
            </w:pPr>
            <w:r>
              <w:t>优抚对象医疗补助到位率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优抚对象医疗经费支出及时率</w:t>
            </w:r>
          </w:p>
        </w:tc>
        <w:tc>
          <w:tcPr>
            <w:tcW w:w="4228" w:type="dxa"/>
            <w:vAlign w:val="center"/>
          </w:tcPr>
          <w:p>
            <w:pPr>
              <w:pStyle w:val="12"/>
            </w:pPr>
            <w:r>
              <w:t>优抚对象医疗补助及时率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门诊费月均补助标准</w:t>
            </w:r>
          </w:p>
        </w:tc>
        <w:tc>
          <w:tcPr>
            <w:tcW w:w="4228" w:type="dxa"/>
            <w:vAlign w:val="center"/>
          </w:tcPr>
          <w:p>
            <w:pPr>
              <w:pStyle w:val="12"/>
            </w:pPr>
            <w:r>
              <w:t>重点优抚对象抚恤金10%的门诊费月标准</w:t>
            </w:r>
          </w:p>
        </w:tc>
        <w:tc>
          <w:tcPr>
            <w:tcW w:w="2114" w:type="dxa"/>
            <w:vAlign w:val="center"/>
          </w:tcPr>
          <w:p>
            <w:pPr>
              <w:pStyle w:val="12"/>
            </w:pPr>
            <w:r>
              <w:t>≥8万元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优抚对象医疗难问题改善率</w:t>
            </w:r>
          </w:p>
        </w:tc>
        <w:tc>
          <w:tcPr>
            <w:tcW w:w="4228" w:type="dxa"/>
            <w:vAlign w:val="center"/>
          </w:tcPr>
          <w:p>
            <w:pPr>
              <w:pStyle w:val="12"/>
            </w:pPr>
            <w:r>
              <w:t>优抚对象医疗难问题改善率</w:t>
            </w:r>
          </w:p>
        </w:tc>
        <w:tc>
          <w:tcPr>
            <w:tcW w:w="2114" w:type="dxa"/>
            <w:vAlign w:val="center"/>
          </w:tcPr>
          <w:p>
            <w:pPr>
              <w:pStyle w:val="12"/>
            </w:pPr>
            <w:r>
              <w:t>≥3%</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优抚对象的满意程度</w:t>
            </w:r>
          </w:p>
        </w:tc>
        <w:tc>
          <w:tcPr>
            <w:tcW w:w="4228" w:type="dxa"/>
            <w:vAlign w:val="center"/>
          </w:tcPr>
          <w:p>
            <w:pPr>
              <w:pStyle w:val="12"/>
            </w:pPr>
            <w:r>
              <w:t>优抚对象的满意程度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30、县退役军人“两站一中心”工作经费项目（县级）绩效目标表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13063424P004405100023</w:t>
            </w:r>
          </w:p>
        </w:tc>
        <w:tc>
          <w:tcPr>
            <w:tcW w:w="2114" w:type="dxa"/>
            <w:vAlign w:val="center"/>
          </w:tcPr>
          <w:p>
            <w:pPr>
              <w:pStyle w:val="10"/>
            </w:pPr>
            <w:r>
              <w:t>项目名称</w:t>
            </w:r>
          </w:p>
        </w:tc>
        <w:tc>
          <w:tcPr>
            <w:tcW w:w="6342" w:type="dxa"/>
            <w:gridSpan w:val="3"/>
            <w:vAlign w:val="center"/>
          </w:tcPr>
          <w:p>
            <w:pPr>
              <w:pStyle w:val="12"/>
            </w:pPr>
            <w:r>
              <w:t>县退役军人“两站一中心”工作经费项目（县级）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预算数为10万，其中县级资金10万，为保障“两站一中心”更好地开展就业创业扶持、走访慰问、帮扶解困、信访接待、权益保障等工作，随工作开展情况进行。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3.00</w:t>
            </w:r>
          </w:p>
        </w:tc>
        <w:tc>
          <w:tcPr>
            <w:tcW w:w="2114" w:type="dxa"/>
            <w:vAlign w:val="center"/>
          </w:tcPr>
          <w:p>
            <w:pPr>
              <w:pStyle w:val="13"/>
            </w:pPr>
            <w:r>
              <w:t>6.00</w:t>
            </w:r>
          </w:p>
        </w:tc>
        <w:tc>
          <w:tcPr>
            <w:tcW w:w="2114" w:type="dxa"/>
            <w:vAlign w:val="center"/>
          </w:tcPr>
          <w:p>
            <w:pPr>
              <w:pStyle w:val="13"/>
            </w:pPr>
            <w:r>
              <w:t>8.00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1.通过建立示范性“两站一中心”服务退役军人管理机构，提高服务管理退役军人的水平，做好退役军人相关政策解释工作，保障退役军人合法权益。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印刷宣传资料数量</w:t>
            </w:r>
          </w:p>
        </w:tc>
        <w:tc>
          <w:tcPr>
            <w:tcW w:w="4228" w:type="dxa"/>
            <w:vAlign w:val="center"/>
          </w:tcPr>
          <w:p>
            <w:pPr>
              <w:pStyle w:val="12"/>
            </w:pPr>
            <w:r>
              <w:t>印刷宣传资料数量</w:t>
            </w:r>
          </w:p>
        </w:tc>
        <w:tc>
          <w:tcPr>
            <w:tcW w:w="2114" w:type="dxa"/>
            <w:vAlign w:val="center"/>
          </w:tcPr>
          <w:p>
            <w:pPr>
              <w:pStyle w:val="12"/>
            </w:pPr>
            <w:r>
              <w:t>≥1000册</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综合事务完成率</w:t>
            </w:r>
          </w:p>
        </w:tc>
        <w:tc>
          <w:tcPr>
            <w:tcW w:w="4228" w:type="dxa"/>
            <w:vAlign w:val="center"/>
          </w:tcPr>
          <w:p>
            <w:pPr>
              <w:pStyle w:val="12"/>
            </w:pPr>
            <w:r>
              <w:t>综合事务完成率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综合事务完成及时率</w:t>
            </w:r>
          </w:p>
        </w:tc>
        <w:tc>
          <w:tcPr>
            <w:tcW w:w="4228" w:type="dxa"/>
            <w:vAlign w:val="center"/>
          </w:tcPr>
          <w:p>
            <w:pPr>
              <w:pStyle w:val="12"/>
            </w:pPr>
            <w:r>
              <w:t>综合事务完成及时率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宣传资料印刷单位成本</w:t>
            </w:r>
          </w:p>
        </w:tc>
        <w:tc>
          <w:tcPr>
            <w:tcW w:w="4228" w:type="dxa"/>
            <w:vAlign w:val="center"/>
          </w:tcPr>
          <w:p>
            <w:pPr>
              <w:pStyle w:val="12"/>
            </w:pPr>
            <w:r>
              <w:t>宣传资料印刷单位成本</w:t>
            </w:r>
          </w:p>
        </w:tc>
        <w:tc>
          <w:tcPr>
            <w:tcW w:w="2114" w:type="dxa"/>
            <w:vAlign w:val="center"/>
          </w:tcPr>
          <w:p>
            <w:pPr>
              <w:pStyle w:val="12"/>
            </w:pPr>
            <w:r>
              <w:t>≤10元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机关正常运站保障率</w:t>
            </w:r>
          </w:p>
        </w:tc>
        <w:tc>
          <w:tcPr>
            <w:tcW w:w="4228" w:type="dxa"/>
            <w:vAlign w:val="center"/>
          </w:tcPr>
          <w:p>
            <w:pPr>
              <w:pStyle w:val="12"/>
            </w:pPr>
            <w:r>
              <w:t>机关正常运站保障情况</w:t>
            </w:r>
          </w:p>
        </w:tc>
        <w:tc>
          <w:tcPr>
            <w:tcW w:w="2114" w:type="dxa"/>
            <w:vAlign w:val="center"/>
          </w:tcPr>
          <w:p>
            <w:pPr>
              <w:pStyle w:val="12"/>
            </w:pPr>
            <w:r>
              <w:t>有效改善</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退役军人的满意程度</w:t>
            </w:r>
          </w:p>
        </w:tc>
        <w:tc>
          <w:tcPr>
            <w:tcW w:w="4228" w:type="dxa"/>
            <w:vAlign w:val="center"/>
          </w:tcPr>
          <w:p>
            <w:pPr>
              <w:pStyle w:val="12"/>
            </w:pPr>
            <w:r>
              <w:t>退役军人的满意程度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31、一至六级伤残军人护理费（县级）绩效目标表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13063424P00439110002M</w:t>
            </w:r>
          </w:p>
        </w:tc>
        <w:tc>
          <w:tcPr>
            <w:tcW w:w="2114" w:type="dxa"/>
            <w:vAlign w:val="center"/>
          </w:tcPr>
          <w:p>
            <w:pPr>
              <w:pStyle w:val="10"/>
            </w:pPr>
            <w:r>
              <w:t>项目名称</w:t>
            </w:r>
          </w:p>
        </w:tc>
        <w:tc>
          <w:tcPr>
            <w:tcW w:w="6342" w:type="dxa"/>
            <w:gridSpan w:val="3"/>
            <w:vAlign w:val="center"/>
          </w:tcPr>
          <w:p>
            <w:pPr>
              <w:pStyle w:val="12"/>
            </w:pPr>
            <w:r>
              <w:t>一至六级伤残军人护理费（县级）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38.24</w:t>
            </w:r>
          </w:p>
        </w:tc>
        <w:tc>
          <w:tcPr>
            <w:tcW w:w="2114" w:type="dxa"/>
            <w:vAlign w:val="center"/>
          </w:tcPr>
          <w:p>
            <w:pPr>
              <w:pStyle w:val="10"/>
            </w:pPr>
            <w:r>
              <w:t>其中：财政    资金</w:t>
            </w:r>
          </w:p>
        </w:tc>
        <w:tc>
          <w:tcPr>
            <w:tcW w:w="2114" w:type="dxa"/>
            <w:vAlign w:val="center"/>
          </w:tcPr>
          <w:p>
            <w:pPr>
              <w:pStyle w:val="12"/>
            </w:pPr>
            <w:r>
              <w:t>38.24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预算数为38.24万元，其中县级资金38.24万元，主要为退出现役的一至六级残疾军人的护理费，按月份发放。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8.00</w:t>
            </w:r>
          </w:p>
        </w:tc>
        <w:tc>
          <w:tcPr>
            <w:tcW w:w="2114" w:type="dxa"/>
            <w:vAlign w:val="center"/>
          </w:tcPr>
          <w:p>
            <w:pPr>
              <w:pStyle w:val="13"/>
            </w:pPr>
            <w:r>
              <w:t>16.00</w:t>
            </w:r>
          </w:p>
        </w:tc>
        <w:tc>
          <w:tcPr>
            <w:tcW w:w="2114" w:type="dxa"/>
            <w:vAlign w:val="center"/>
          </w:tcPr>
          <w:p>
            <w:pPr>
              <w:pStyle w:val="13"/>
            </w:pPr>
            <w:r>
              <w:t>24.00</w:t>
            </w:r>
          </w:p>
        </w:tc>
        <w:tc>
          <w:tcPr>
            <w:tcW w:w="4228" w:type="dxa"/>
            <w:gridSpan w:val="2"/>
            <w:vAlign w:val="center"/>
          </w:tcPr>
          <w:p>
            <w:pPr>
              <w:pStyle w:val="13"/>
            </w:pPr>
            <w:r>
              <w:t>38.24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1.通过发放伤残军人护理费，根据法律法规落实退役军人抚恤待遇和政策，使享受伤残护理费人员的基本生活得到有效保障。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享受护理费的伤残军人人数</w:t>
            </w:r>
          </w:p>
        </w:tc>
        <w:tc>
          <w:tcPr>
            <w:tcW w:w="4228" w:type="dxa"/>
            <w:vAlign w:val="center"/>
          </w:tcPr>
          <w:p>
            <w:pPr>
              <w:pStyle w:val="12"/>
            </w:pPr>
            <w:r>
              <w:t>享受护理费的伤残军人人数</w:t>
            </w:r>
          </w:p>
        </w:tc>
        <w:tc>
          <w:tcPr>
            <w:tcW w:w="2114" w:type="dxa"/>
            <w:vAlign w:val="center"/>
          </w:tcPr>
          <w:p>
            <w:pPr>
              <w:pStyle w:val="12"/>
            </w:pPr>
            <w:r>
              <w:t>≥20人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伤残军人护理费发放完成率</w:t>
            </w:r>
          </w:p>
        </w:tc>
        <w:tc>
          <w:tcPr>
            <w:tcW w:w="4228" w:type="dxa"/>
            <w:vAlign w:val="center"/>
          </w:tcPr>
          <w:p>
            <w:pPr>
              <w:pStyle w:val="12"/>
            </w:pPr>
            <w:r>
              <w:t>伤残军人护理费发放完成率</w:t>
            </w:r>
          </w:p>
        </w:tc>
        <w:tc>
          <w:tcPr>
            <w:tcW w:w="2114" w:type="dxa"/>
            <w:vAlign w:val="center"/>
          </w:tcPr>
          <w:p>
            <w:pPr>
              <w:pStyle w:val="12"/>
            </w:pPr>
            <w:r>
              <w:t>≥100%</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伤残军人护理费发放及时率</w:t>
            </w:r>
          </w:p>
        </w:tc>
        <w:tc>
          <w:tcPr>
            <w:tcW w:w="4228" w:type="dxa"/>
            <w:vAlign w:val="center"/>
          </w:tcPr>
          <w:p>
            <w:pPr>
              <w:pStyle w:val="12"/>
            </w:pPr>
            <w:r>
              <w:t>伤残军人护理费发放及时率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伤残军人护理费月均水平</w:t>
            </w:r>
          </w:p>
        </w:tc>
        <w:tc>
          <w:tcPr>
            <w:tcW w:w="4228" w:type="dxa"/>
            <w:vAlign w:val="center"/>
          </w:tcPr>
          <w:p>
            <w:pPr>
              <w:pStyle w:val="12"/>
            </w:pPr>
            <w:r>
              <w:t>伤残军人护理费月均水平</w:t>
            </w:r>
          </w:p>
        </w:tc>
        <w:tc>
          <w:tcPr>
            <w:tcW w:w="2114" w:type="dxa"/>
            <w:vAlign w:val="center"/>
          </w:tcPr>
          <w:p>
            <w:pPr>
              <w:pStyle w:val="12"/>
            </w:pPr>
            <w:r>
              <w:t>≥2万元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享受护理费补助的伤残军人生活情况</w:t>
            </w:r>
          </w:p>
        </w:tc>
        <w:tc>
          <w:tcPr>
            <w:tcW w:w="4228" w:type="dxa"/>
            <w:vAlign w:val="center"/>
          </w:tcPr>
          <w:p>
            <w:pPr>
              <w:pStyle w:val="12"/>
            </w:pPr>
            <w:r>
              <w:t>享受护理费补助的伤残军人生活情况</w:t>
            </w:r>
          </w:p>
        </w:tc>
        <w:tc>
          <w:tcPr>
            <w:tcW w:w="2114" w:type="dxa"/>
            <w:vAlign w:val="center"/>
          </w:tcPr>
          <w:p>
            <w:pPr>
              <w:pStyle w:val="12"/>
            </w:pPr>
            <w:r>
              <w:t>有所提高</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伤残军人的满意程度</w:t>
            </w:r>
          </w:p>
        </w:tc>
        <w:tc>
          <w:tcPr>
            <w:tcW w:w="4228" w:type="dxa"/>
            <w:vAlign w:val="center"/>
          </w:tcPr>
          <w:p>
            <w:pPr>
              <w:pStyle w:val="12"/>
            </w:pPr>
            <w:r>
              <w:t>伤残军人的满意程度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32、义务兵优待金（省级）绩效目标表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13063424P00438810006L</w:t>
            </w:r>
          </w:p>
        </w:tc>
        <w:tc>
          <w:tcPr>
            <w:tcW w:w="2114" w:type="dxa"/>
            <w:vAlign w:val="center"/>
          </w:tcPr>
          <w:p>
            <w:pPr>
              <w:pStyle w:val="10"/>
            </w:pPr>
            <w:r>
              <w:t>项目名称</w:t>
            </w:r>
          </w:p>
        </w:tc>
        <w:tc>
          <w:tcPr>
            <w:tcW w:w="6342" w:type="dxa"/>
            <w:gridSpan w:val="3"/>
            <w:vAlign w:val="center"/>
          </w:tcPr>
          <w:p>
            <w:pPr>
              <w:pStyle w:val="12"/>
            </w:pPr>
            <w:r>
              <w:t>义务兵优待金（省级）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317.00</w:t>
            </w:r>
          </w:p>
        </w:tc>
        <w:tc>
          <w:tcPr>
            <w:tcW w:w="2114" w:type="dxa"/>
            <w:vAlign w:val="center"/>
          </w:tcPr>
          <w:p>
            <w:pPr>
              <w:pStyle w:val="10"/>
            </w:pPr>
            <w:r>
              <w:t>其中：财政    资金</w:t>
            </w:r>
          </w:p>
        </w:tc>
        <w:tc>
          <w:tcPr>
            <w:tcW w:w="2114" w:type="dxa"/>
            <w:vAlign w:val="center"/>
          </w:tcPr>
          <w:p>
            <w:pPr>
              <w:pStyle w:val="12"/>
            </w:pPr>
            <w:r>
              <w:t>317.00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预算数为317万元，其中省级资金317万元，主要用于发放农村、城镇大学生优待金，进藏进疆义务兵家庭优待金。义务兵家庭优待金于义务兵入伍次年7月底前发放到位，实行一年一发。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317.00</w:t>
            </w:r>
          </w:p>
        </w:tc>
        <w:tc>
          <w:tcPr>
            <w:tcW w:w="4228" w:type="dxa"/>
            <w:gridSpan w:val="2"/>
            <w:vAlign w:val="center"/>
          </w:tcPr>
          <w:p>
            <w:pPr>
              <w:pStyle w:val="13"/>
            </w:pPr>
            <w:r>
              <w:t>317.00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1.通过足额及时发放义务兵优待金，有效促进我县征兵任务的完成，保证国家拥军优属政策贯彻落实，为做好各项退役军人工作构建和谐社会</w:t>
            </w:r>
            <w:r>
              <w:rPr>
                <w:rFonts w:hint="eastAsia"/>
                <w:lang w:eastAsia="zh-CN"/>
              </w:rPr>
              <w:t>作出</w:t>
            </w:r>
            <w:r>
              <w:t>贡献。</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义务兵优待金发放人数</w:t>
            </w:r>
          </w:p>
        </w:tc>
        <w:tc>
          <w:tcPr>
            <w:tcW w:w="4228" w:type="dxa"/>
            <w:vAlign w:val="center"/>
          </w:tcPr>
          <w:p>
            <w:pPr>
              <w:pStyle w:val="12"/>
            </w:pPr>
            <w:r>
              <w:t>义务兵优待金发放人数</w:t>
            </w:r>
          </w:p>
        </w:tc>
        <w:tc>
          <w:tcPr>
            <w:tcW w:w="2114" w:type="dxa"/>
            <w:vAlign w:val="center"/>
          </w:tcPr>
          <w:p>
            <w:pPr>
              <w:pStyle w:val="12"/>
            </w:pPr>
            <w:r>
              <w:t>≤330人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义务兵优待金发放覆盖率</w:t>
            </w:r>
          </w:p>
        </w:tc>
        <w:tc>
          <w:tcPr>
            <w:tcW w:w="4228" w:type="dxa"/>
            <w:vAlign w:val="center"/>
          </w:tcPr>
          <w:p>
            <w:pPr>
              <w:pStyle w:val="12"/>
            </w:pPr>
            <w:r>
              <w:t>义务兵优待金发放覆盖率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义务兵优待金发放及时性</w:t>
            </w:r>
          </w:p>
        </w:tc>
        <w:tc>
          <w:tcPr>
            <w:tcW w:w="4228" w:type="dxa"/>
            <w:vAlign w:val="center"/>
          </w:tcPr>
          <w:p>
            <w:pPr>
              <w:pStyle w:val="12"/>
            </w:pPr>
            <w:r>
              <w:t>义务兵优待金发放及时性</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义务兵优待金人均发放水平</w:t>
            </w:r>
          </w:p>
        </w:tc>
        <w:tc>
          <w:tcPr>
            <w:tcW w:w="4228" w:type="dxa"/>
            <w:vAlign w:val="center"/>
          </w:tcPr>
          <w:p>
            <w:pPr>
              <w:pStyle w:val="12"/>
            </w:pPr>
            <w:r>
              <w:t>义务兵优待金人均发放水平</w:t>
            </w:r>
          </w:p>
        </w:tc>
        <w:tc>
          <w:tcPr>
            <w:tcW w:w="2114" w:type="dxa"/>
            <w:vAlign w:val="center"/>
          </w:tcPr>
          <w:p>
            <w:pPr>
              <w:pStyle w:val="12"/>
            </w:pPr>
            <w:r>
              <w:t>≤55200元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征兵工作圆满完成状况</w:t>
            </w:r>
          </w:p>
        </w:tc>
        <w:tc>
          <w:tcPr>
            <w:tcW w:w="4228" w:type="dxa"/>
            <w:vAlign w:val="center"/>
          </w:tcPr>
          <w:p>
            <w:pPr>
              <w:pStyle w:val="12"/>
            </w:pPr>
            <w:r>
              <w:t>征兵工作圆满完成状况</w:t>
            </w:r>
          </w:p>
        </w:tc>
        <w:tc>
          <w:tcPr>
            <w:tcW w:w="2114" w:type="dxa"/>
            <w:vAlign w:val="center"/>
          </w:tcPr>
          <w:p>
            <w:pPr>
              <w:pStyle w:val="12"/>
            </w:pPr>
            <w:r>
              <w:t>圆满完成</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义务兵家庭的满意程度</w:t>
            </w:r>
          </w:p>
        </w:tc>
        <w:tc>
          <w:tcPr>
            <w:tcW w:w="4228" w:type="dxa"/>
            <w:vAlign w:val="center"/>
          </w:tcPr>
          <w:p>
            <w:pPr>
              <w:pStyle w:val="12"/>
            </w:pPr>
            <w:r>
              <w:t>义务兵家庭的满意程度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33、义务兵优待金（县级）绩效目标表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13063424P00438810004D</w:t>
            </w:r>
          </w:p>
        </w:tc>
        <w:tc>
          <w:tcPr>
            <w:tcW w:w="2114" w:type="dxa"/>
            <w:vAlign w:val="center"/>
          </w:tcPr>
          <w:p>
            <w:pPr>
              <w:pStyle w:val="10"/>
            </w:pPr>
            <w:r>
              <w:t>项目名称</w:t>
            </w:r>
          </w:p>
        </w:tc>
        <w:tc>
          <w:tcPr>
            <w:tcW w:w="6342" w:type="dxa"/>
            <w:gridSpan w:val="3"/>
            <w:vAlign w:val="center"/>
          </w:tcPr>
          <w:p>
            <w:pPr>
              <w:pStyle w:val="12"/>
            </w:pPr>
            <w:r>
              <w:t>义务兵优待金（县级）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665.00</w:t>
            </w:r>
          </w:p>
        </w:tc>
        <w:tc>
          <w:tcPr>
            <w:tcW w:w="2114" w:type="dxa"/>
            <w:vAlign w:val="center"/>
          </w:tcPr>
          <w:p>
            <w:pPr>
              <w:pStyle w:val="10"/>
            </w:pPr>
            <w:r>
              <w:t>其中：财政    资金</w:t>
            </w:r>
          </w:p>
        </w:tc>
        <w:tc>
          <w:tcPr>
            <w:tcW w:w="2114" w:type="dxa"/>
            <w:vAlign w:val="center"/>
          </w:tcPr>
          <w:p>
            <w:pPr>
              <w:pStyle w:val="12"/>
            </w:pPr>
            <w:r>
              <w:t>665.00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预算数为665万元，为县级配套资金，主要用于发放农村、城镇大学生优待金，进藏进疆义务兵家庭优待金。义务兵家庭优待金于义务兵入伍次年7月底前发放到位，实行一年一发。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665.00</w:t>
            </w:r>
          </w:p>
        </w:tc>
        <w:tc>
          <w:tcPr>
            <w:tcW w:w="4228" w:type="dxa"/>
            <w:gridSpan w:val="2"/>
            <w:vAlign w:val="center"/>
          </w:tcPr>
          <w:p>
            <w:pPr>
              <w:pStyle w:val="13"/>
            </w:pPr>
            <w:r>
              <w:t>665.00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1.通过足额及时发放义务兵优待金，有效促进我县征兵任务的完成，保证国家拥军优属政策贯彻落实，为做好各项退役军人工作构建和谐社会</w:t>
            </w:r>
            <w:r>
              <w:rPr>
                <w:rFonts w:hint="eastAsia"/>
                <w:lang w:eastAsia="zh-CN"/>
              </w:rPr>
              <w:t>作出</w:t>
            </w:r>
            <w:r>
              <w:t>贡献。</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义务兵优待金发放人数</w:t>
            </w:r>
          </w:p>
        </w:tc>
        <w:tc>
          <w:tcPr>
            <w:tcW w:w="4228" w:type="dxa"/>
            <w:vAlign w:val="center"/>
          </w:tcPr>
          <w:p>
            <w:pPr>
              <w:pStyle w:val="12"/>
            </w:pPr>
            <w:r>
              <w:t>义务兵优待金发放人数</w:t>
            </w:r>
          </w:p>
        </w:tc>
        <w:tc>
          <w:tcPr>
            <w:tcW w:w="2114" w:type="dxa"/>
            <w:vAlign w:val="center"/>
          </w:tcPr>
          <w:p>
            <w:pPr>
              <w:pStyle w:val="12"/>
            </w:pPr>
            <w:r>
              <w:t>≥150人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义务兵优待金发放覆盖率</w:t>
            </w:r>
          </w:p>
        </w:tc>
        <w:tc>
          <w:tcPr>
            <w:tcW w:w="4228" w:type="dxa"/>
            <w:vAlign w:val="center"/>
          </w:tcPr>
          <w:p>
            <w:pPr>
              <w:pStyle w:val="12"/>
            </w:pPr>
            <w:r>
              <w:t>义务兵优待金发放覆盖率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义务兵优待金发放及时性</w:t>
            </w:r>
          </w:p>
        </w:tc>
        <w:tc>
          <w:tcPr>
            <w:tcW w:w="4228" w:type="dxa"/>
            <w:vAlign w:val="center"/>
          </w:tcPr>
          <w:p>
            <w:pPr>
              <w:pStyle w:val="12"/>
            </w:pPr>
            <w:r>
              <w:t>义务兵优待金发放及时性</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义务兵优待金人均发放水平</w:t>
            </w:r>
          </w:p>
        </w:tc>
        <w:tc>
          <w:tcPr>
            <w:tcW w:w="4228" w:type="dxa"/>
            <w:vAlign w:val="center"/>
          </w:tcPr>
          <w:p>
            <w:pPr>
              <w:pStyle w:val="12"/>
            </w:pPr>
            <w:r>
              <w:t>义务兵优待金人均发放水平</w:t>
            </w:r>
          </w:p>
        </w:tc>
        <w:tc>
          <w:tcPr>
            <w:tcW w:w="2114" w:type="dxa"/>
            <w:vAlign w:val="center"/>
          </w:tcPr>
          <w:p>
            <w:pPr>
              <w:pStyle w:val="12"/>
            </w:pPr>
            <w:r>
              <w:t>≤55200元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征兵工作圆满完成状况</w:t>
            </w:r>
          </w:p>
        </w:tc>
        <w:tc>
          <w:tcPr>
            <w:tcW w:w="4228" w:type="dxa"/>
            <w:vAlign w:val="center"/>
          </w:tcPr>
          <w:p>
            <w:pPr>
              <w:pStyle w:val="12"/>
            </w:pPr>
            <w:r>
              <w:t>征兵工作圆满完成状况</w:t>
            </w:r>
          </w:p>
        </w:tc>
        <w:tc>
          <w:tcPr>
            <w:tcW w:w="2114" w:type="dxa"/>
            <w:vAlign w:val="center"/>
          </w:tcPr>
          <w:p>
            <w:pPr>
              <w:pStyle w:val="12"/>
            </w:pPr>
            <w:r>
              <w:t>圆满完成</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义务兵家庭的满意程度</w:t>
            </w:r>
          </w:p>
        </w:tc>
        <w:tc>
          <w:tcPr>
            <w:tcW w:w="4228" w:type="dxa"/>
            <w:vAlign w:val="center"/>
          </w:tcPr>
          <w:p>
            <w:pPr>
              <w:pStyle w:val="12"/>
            </w:pPr>
            <w:r>
              <w:t>义务兵家庭的满意程度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35、拥军优属慰问及双拥活动经费（县级）绩效目标表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13063424P00440410002D</w:t>
            </w:r>
          </w:p>
        </w:tc>
        <w:tc>
          <w:tcPr>
            <w:tcW w:w="2114" w:type="dxa"/>
            <w:vAlign w:val="center"/>
          </w:tcPr>
          <w:p>
            <w:pPr>
              <w:pStyle w:val="10"/>
            </w:pPr>
            <w:r>
              <w:t>项目名称</w:t>
            </w:r>
          </w:p>
        </w:tc>
        <w:tc>
          <w:tcPr>
            <w:tcW w:w="6342" w:type="dxa"/>
            <w:gridSpan w:val="3"/>
            <w:vAlign w:val="center"/>
          </w:tcPr>
          <w:p>
            <w:pPr>
              <w:pStyle w:val="12"/>
            </w:pPr>
            <w:r>
              <w:t>拥军优属慰问及双拥活动经费（县级）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101.52</w:t>
            </w:r>
          </w:p>
        </w:tc>
        <w:tc>
          <w:tcPr>
            <w:tcW w:w="2114" w:type="dxa"/>
            <w:vAlign w:val="center"/>
          </w:tcPr>
          <w:p>
            <w:pPr>
              <w:pStyle w:val="10"/>
            </w:pPr>
            <w:r>
              <w:t>其中：财政    资金</w:t>
            </w:r>
          </w:p>
        </w:tc>
        <w:tc>
          <w:tcPr>
            <w:tcW w:w="2114" w:type="dxa"/>
            <w:vAlign w:val="center"/>
          </w:tcPr>
          <w:p>
            <w:pPr>
              <w:pStyle w:val="12"/>
            </w:pPr>
            <w:r>
              <w:t>101.52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预算数为101.52万元，其中县级资金101.52万元，每年春节、八一等重大节日期间，对重点优抚对象进行走访慰问，随工作开展进行资金拨付。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w:t>
            </w:r>
          </w:p>
        </w:tc>
        <w:tc>
          <w:tcPr>
            <w:tcW w:w="2114" w:type="dxa"/>
            <w:vAlign w:val="center"/>
          </w:tcPr>
          <w:p>
            <w:pPr>
              <w:pStyle w:val="13"/>
            </w:pPr>
            <w:r>
              <w:t>25.00</w:t>
            </w:r>
          </w:p>
        </w:tc>
        <w:tc>
          <w:tcPr>
            <w:tcW w:w="2114" w:type="dxa"/>
            <w:vAlign w:val="center"/>
          </w:tcPr>
          <w:p>
            <w:pPr>
              <w:pStyle w:val="13"/>
            </w:pPr>
            <w:r>
              <w:t>60.00</w:t>
            </w:r>
          </w:p>
        </w:tc>
        <w:tc>
          <w:tcPr>
            <w:tcW w:w="4228" w:type="dxa"/>
            <w:gridSpan w:val="2"/>
            <w:vAlign w:val="center"/>
          </w:tcPr>
          <w:p>
            <w:pPr>
              <w:pStyle w:val="13"/>
            </w:pPr>
            <w:r>
              <w:t>101.52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numPr>
                <w:ilvl w:val="0"/>
                <w:numId w:val="2"/>
              </w:numPr>
            </w:pPr>
            <w:r>
              <w:t>通过走访慰问优抚对象，慰问武装部、武警中队、光荣院，助力强国梦，办好拥军优属实事；为重点优抚对象购置过冬物资，全力做好退役人员的工作。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走访慰问优抚对象人数</w:t>
            </w:r>
          </w:p>
        </w:tc>
        <w:tc>
          <w:tcPr>
            <w:tcW w:w="4228" w:type="dxa"/>
            <w:vAlign w:val="center"/>
          </w:tcPr>
          <w:p>
            <w:pPr>
              <w:pStyle w:val="12"/>
            </w:pPr>
            <w:r>
              <w:t>走访慰问优抚对象人数</w:t>
            </w:r>
          </w:p>
        </w:tc>
        <w:tc>
          <w:tcPr>
            <w:tcW w:w="2114" w:type="dxa"/>
            <w:vAlign w:val="center"/>
          </w:tcPr>
          <w:p>
            <w:pPr>
              <w:pStyle w:val="12"/>
            </w:pPr>
            <w:r>
              <w:t>≥700人</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慰问补贴发放覆盖率</w:t>
            </w:r>
          </w:p>
        </w:tc>
        <w:tc>
          <w:tcPr>
            <w:tcW w:w="4228" w:type="dxa"/>
            <w:vAlign w:val="center"/>
          </w:tcPr>
          <w:p>
            <w:pPr>
              <w:pStyle w:val="12"/>
            </w:pPr>
            <w:r>
              <w:t>慰问补贴发放覆盖率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慰问补贴发放及时率</w:t>
            </w:r>
          </w:p>
        </w:tc>
        <w:tc>
          <w:tcPr>
            <w:tcW w:w="4228" w:type="dxa"/>
            <w:vAlign w:val="center"/>
          </w:tcPr>
          <w:p>
            <w:pPr>
              <w:pStyle w:val="12"/>
            </w:pPr>
            <w:r>
              <w:t>慰问补贴发放及时率</w:t>
            </w:r>
          </w:p>
        </w:tc>
        <w:tc>
          <w:tcPr>
            <w:tcW w:w="2114" w:type="dxa"/>
            <w:vAlign w:val="center"/>
          </w:tcPr>
          <w:p>
            <w:pPr>
              <w:pStyle w:val="12"/>
            </w:pPr>
            <w:r>
              <w:t>及时</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慰问品标准</w:t>
            </w:r>
          </w:p>
        </w:tc>
        <w:tc>
          <w:tcPr>
            <w:tcW w:w="4228" w:type="dxa"/>
            <w:vAlign w:val="center"/>
          </w:tcPr>
          <w:p>
            <w:pPr>
              <w:pStyle w:val="12"/>
            </w:pPr>
            <w:r>
              <w:t>过冬物资慰问品标准</w:t>
            </w:r>
          </w:p>
        </w:tc>
        <w:tc>
          <w:tcPr>
            <w:tcW w:w="2114" w:type="dxa"/>
            <w:vAlign w:val="center"/>
          </w:tcPr>
          <w:p>
            <w:pPr>
              <w:pStyle w:val="12"/>
            </w:pPr>
            <w:r>
              <w:t>≤200元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慰问品标准</w:t>
            </w:r>
          </w:p>
        </w:tc>
        <w:tc>
          <w:tcPr>
            <w:tcW w:w="4228" w:type="dxa"/>
            <w:vAlign w:val="center"/>
          </w:tcPr>
          <w:p>
            <w:pPr>
              <w:pStyle w:val="12"/>
            </w:pPr>
            <w:r>
              <w:t>米、面慰问品标准</w:t>
            </w:r>
          </w:p>
        </w:tc>
        <w:tc>
          <w:tcPr>
            <w:tcW w:w="2114" w:type="dxa"/>
            <w:vAlign w:val="center"/>
          </w:tcPr>
          <w:p>
            <w:pPr>
              <w:pStyle w:val="12"/>
            </w:pPr>
            <w:r>
              <w:t>≤200元</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政策知晓情况</w:t>
            </w:r>
          </w:p>
        </w:tc>
        <w:tc>
          <w:tcPr>
            <w:tcW w:w="4228" w:type="dxa"/>
            <w:vAlign w:val="center"/>
          </w:tcPr>
          <w:p>
            <w:pPr>
              <w:pStyle w:val="12"/>
            </w:pPr>
            <w:r>
              <w:t>拥军优属退役军人政策知晓情况</w:t>
            </w:r>
          </w:p>
        </w:tc>
        <w:tc>
          <w:tcPr>
            <w:tcW w:w="2114" w:type="dxa"/>
            <w:vAlign w:val="center"/>
          </w:tcPr>
          <w:p>
            <w:pPr>
              <w:pStyle w:val="12"/>
            </w:pPr>
            <w:r>
              <w:t>有效提高</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双拥活动参与优抚对象满意度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36、优抚对象抚恤、生活补助经费（省级）绩效目标表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13063424P004449100136</w:t>
            </w:r>
          </w:p>
        </w:tc>
        <w:tc>
          <w:tcPr>
            <w:tcW w:w="2114" w:type="dxa"/>
            <w:vAlign w:val="center"/>
          </w:tcPr>
          <w:p>
            <w:pPr>
              <w:pStyle w:val="10"/>
            </w:pPr>
            <w:r>
              <w:t>项目名称</w:t>
            </w:r>
          </w:p>
        </w:tc>
        <w:tc>
          <w:tcPr>
            <w:tcW w:w="6342" w:type="dxa"/>
            <w:gridSpan w:val="3"/>
            <w:vAlign w:val="center"/>
          </w:tcPr>
          <w:p>
            <w:pPr>
              <w:pStyle w:val="12"/>
            </w:pPr>
            <w:r>
              <w:t>优抚对象抚恤、生活补助经费（省级）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165.00</w:t>
            </w:r>
          </w:p>
        </w:tc>
        <w:tc>
          <w:tcPr>
            <w:tcW w:w="2114" w:type="dxa"/>
            <w:vAlign w:val="center"/>
          </w:tcPr>
          <w:p>
            <w:pPr>
              <w:pStyle w:val="10"/>
            </w:pPr>
            <w:r>
              <w:t>其中：财政    资金</w:t>
            </w:r>
          </w:p>
        </w:tc>
        <w:tc>
          <w:tcPr>
            <w:tcW w:w="2114" w:type="dxa"/>
            <w:vAlign w:val="center"/>
          </w:tcPr>
          <w:p>
            <w:pPr>
              <w:pStyle w:val="12"/>
            </w:pPr>
            <w:r>
              <w:t>165.00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预算数为165万元，其中省级资金165万元，主要用于三属人员、伤残人员、在乡老复员军人、带病回乡退役军人、在农村和城镇无工作单位且家庭生活困难参战退役人员、涉核人员</w:t>
            </w:r>
            <w:r>
              <w:rPr>
                <w:rFonts w:hint="eastAsia"/>
                <w:lang w:eastAsia="zh-CN"/>
              </w:rPr>
              <w:t>以及</w:t>
            </w:r>
            <w:r>
              <w:t>符合条件的农村籍退役士兵、老烈士子女等群体抚恤和生活补助支出，按月份支出。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1.通过发放死亡抚恤、伤残抚恤、在乡复退生活补助资金，使享受抚恤补助人员的基本生活得到有效保障。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优抚对象抚恤和生活补助发放人数</w:t>
            </w:r>
          </w:p>
        </w:tc>
        <w:tc>
          <w:tcPr>
            <w:tcW w:w="4228" w:type="dxa"/>
            <w:vAlign w:val="center"/>
          </w:tcPr>
          <w:p>
            <w:pPr>
              <w:pStyle w:val="12"/>
            </w:pPr>
            <w:r>
              <w:t>优抚对象抚恤和生活补助发放人数</w:t>
            </w:r>
          </w:p>
        </w:tc>
        <w:tc>
          <w:tcPr>
            <w:tcW w:w="2114" w:type="dxa"/>
            <w:vAlign w:val="center"/>
          </w:tcPr>
          <w:p>
            <w:pPr>
              <w:pStyle w:val="12"/>
            </w:pPr>
            <w:r>
              <w:t>≥4500人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优抚对象抚恤和生活补助发放覆盖率</w:t>
            </w:r>
          </w:p>
        </w:tc>
        <w:tc>
          <w:tcPr>
            <w:tcW w:w="4228" w:type="dxa"/>
            <w:vAlign w:val="center"/>
          </w:tcPr>
          <w:p>
            <w:pPr>
              <w:pStyle w:val="12"/>
            </w:pPr>
            <w:r>
              <w:t>优抚对象抚恤和生活补助发放覆盖率</w:t>
            </w:r>
            <w:r>
              <w:tab/>
            </w:r>
          </w:p>
        </w:tc>
        <w:tc>
          <w:tcPr>
            <w:tcW w:w="2114" w:type="dxa"/>
            <w:vAlign w:val="center"/>
          </w:tcPr>
          <w:p>
            <w:pPr>
              <w:pStyle w:val="12"/>
            </w:pPr>
            <w:r>
              <w:t>≥95%</w:t>
            </w:r>
          </w:p>
        </w:tc>
        <w:tc>
          <w:tcPr>
            <w:tcW w:w="2114" w:type="dxa"/>
            <w:vAlign w:val="center"/>
          </w:tcPr>
          <w:p>
            <w:pPr>
              <w:pStyle w:val="12"/>
            </w:pPr>
            <w:r>
              <w:t>依据工作方案</w:t>
            </w:r>
            <w:r>
              <w:tab/>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优抚对象抚恤和生活补助发放及时率</w:t>
            </w:r>
          </w:p>
        </w:tc>
        <w:tc>
          <w:tcPr>
            <w:tcW w:w="4228" w:type="dxa"/>
            <w:vAlign w:val="center"/>
          </w:tcPr>
          <w:p>
            <w:pPr>
              <w:pStyle w:val="12"/>
            </w:pPr>
            <w:r>
              <w:t>优抚对象抚恤和生活补助发放及时率</w:t>
            </w:r>
          </w:p>
          <w:p>
            <w:pPr>
              <w:pStyle w:val="12"/>
            </w:pPr>
          </w:p>
        </w:tc>
        <w:tc>
          <w:tcPr>
            <w:tcW w:w="2114" w:type="dxa"/>
            <w:vAlign w:val="center"/>
          </w:tcPr>
          <w:p>
            <w:pPr>
              <w:pStyle w:val="12"/>
            </w:pPr>
            <w:r>
              <w:t>≥95%</w:t>
            </w:r>
          </w:p>
        </w:tc>
        <w:tc>
          <w:tcPr>
            <w:tcW w:w="2114" w:type="dxa"/>
            <w:vAlign w:val="center"/>
          </w:tcPr>
          <w:p>
            <w:pPr>
              <w:pStyle w:val="12"/>
            </w:pPr>
            <w:r>
              <w:t>依据工作方案</w:t>
            </w:r>
            <w:r>
              <w:tab/>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优抚对象抚恤和生活补助月均成本</w:t>
            </w:r>
          </w:p>
        </w:tc>
        <w:tc>
          <w:tcPr>
            <w:tcW w:w="4228" w:type="dxa"/>
            <w:vAlign w:val="center"/>
          </w:tcPr>
          <w:p>
            <w:pPr>
              <w:pStyle w:val="12"/>
            </w:pPr>
            <w:r>
              <w:t>优抚对象抚恤和生活补助月均成本</w:t>
            </w:r>
          </w:p>
        </w:tc>
        <w:tc>
          <w:tcPr>
            <w:tcW w:w="2114" w:type="dxa"/>
            <w:vAlign w:val="center"/>
          </w:tcPr>
          <w:p>
            <w:pPr>
              <w:pStyle w:val="12"/>
            </w:pPr>
            <w:r>
              <w:t>≥250万</w:t>
            </w:r>
          </w:p>
        </w:tc>
        <w:tc>
          <w:tcPr>
            <w:tcW w:w="2114" w:type="dxa"/>
            <w:vAlign w:val="center"/>
          </w:tcPr>
          <w:p>
            <w:pPr>
              <w:pStyle w:val="12"/>
            </w:pPr>
            <w:r>
              <w:t>依据工作方案</w:t>
            </w:r>
            <w:r>
              <w:tab/>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优抚对象对象生活情况</w:t>
            </w:r>
          </w:p>
        </w:tc>
        <w:tc>
          <w:tcPr>
            <w:tcW w:w="4228" w:type="dxa"/>
            <w:vAlign w:val="center"/>
          </w:tcPr>
          <w:p>
            <w:pPr>
              <w:pStyle w:val="12"/>
            </w:pPr>
            <w:r>
              <w:t>优抚对象对象生活情况</w:t>
            </w:r>
            <w:r>
              <w:tab/>
            </w:r>
          </w:p>
        </w:tc>
        <w:tc>
          <w:tcPr>
            <w:tcW w:w="2114" w:type="dxa"/>
            <w:vAlign w:val="center"/>
          </w:tcPr>
          <w:p>
            <w:pPr>
              <w:pStyle w:val="12"/>
            </w:pPr>
            <w:r>
              <w:t>有效改善</w:t>
            </w:r>
          </w:p>
        </w:tc>
        <w:tc>
          <w:tcPr>
            <w:tcW w:w="2114" w:type="dxa"/>
            <w:vAlign w:val="center"/>
          </w:tcPr>
          <w:p>
            <w:pPr>
              <w:pStyle w:val="12"/>
            </w:pPr>
            <w:r>
              <w:t>依据工作方案</w:t>
            </w:r>
            <w:r>
              <w:tab/>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优抚对象满意度</w:t>
            </w:r>
            <w:r>
              <w:tab/>
            </w:r>
          </w:p>
          <w:p>
            <w:pPr>
              <w:pStyle w:val="12"/>
            </w:pPr>
          </w:p>
        </w:tc>
        <w:tc>
          <w:tcPr>
            <w:tcW w:w="4228" w:type="dxa"/>
            <w:vAlign w:val="center"/>
          </w:tcPr>
          <w:p>
            <w:pPr>
              <w:pStyle w:val="12"/>
            </w:pPr>
            <w:r>
              <w:t>优抚对象满意度</w:t>
            </w:r>
            <w:r>
              <w:tab/>
            </w:r>
          </w:p>
          <w:p>
            <w:pPr>
              <w:pStyle w:val="12"/>
            </w:pPr>
          </w:p>
        </w:tc>
        <w:tc>
          <w:tcPr>
            <w:tcW w:w="2114" w:type="dxa"/>
            <w:vAlign w:val="center"/>
          </w:tcPr>
          <w:p>
            <w:pPr>
              <w:pStyle w:val="12"/>
            </w:pPr>
            <w:r>
              <w:t>≥90%</w:t>
            </w:r>
          </w:p>
        </w:tc>
        <w:tc>
          <w:tcPr>
            <w:tcW w:w="2114" w:type="dxa"/>
            <w:vAlign w:val="center"/>
          </w:tcPr>
          <w:p>
            <w:pPr>
              <w:pStyle w:val="12"/>
            </w:pPr>
            <w:r>
              <w:t>依据工作方案</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37、优抚对象抚恤、生活补助经费（中央）绩效目标表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13063424P00444910012J</w:t>
            </w:r>
          </w:p>
        </w:tc>
        <w:tc>
          <w:tcPr>
            <w:tcW w:w="2114" w:type="dxa"/>
            <w:vAlign w:val="center"/>
          </w:tcPr>
          <w:p>
            <w:pPr>
              <w:pStyle w:val="10"/>
            </w:pPr>
            <w:r>
              <w:t>项目名称</w:t>
            </w:r>
          </w:p>
        </w:tc>
        <w:tc>
          <w:tcPr>
            <w:tcW w:w="6342" w:type="dxa"/>
            <w:gridSpan w:val="3"/>
            <w:vAlign w:val="center"/>
          </w:tcPr>
          <w:p>
            <w:pPr>
              <w:pStyle w:val="12"/>
            </w:pPr>
            <w:r>
              <w:t>优抚对象抚恤、生活补助经费（中央）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2836.00</w:t>
            </w:r>
          </w:p>
        </w:tc>
        <w:tc>
          <w:tcPr>
            <w:tcW w:w="2114" w:type="dxa"/>
            <w:vAlign w:val="center"/>
          </w:tcPr>
          <w:p>
            <w:pPr>
              <w:pStyle w:val="10"/>
            </w:pPr>
            <w:r>
              <w:t>其中：财政    资金</w:t>
            </w:r>
          </w:p>
        </w:tc>
        <w:tc>
          <w:tcPr>
            <w:tcW w:w="2114" w:type="dxa"/>
            <w:vAlign w:val="center"/>
          </w:tcPr>
          <w:p>
            <w:pPr>
              <w:pStyle w:val="12"/>
            </w:pPr>
            <w:r>
              <w:t>2836.00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预算数为2836万元，其中中央资金2836万元，主要用于三属人员、伤残人员、在乡老复员军人、带病回乡退役军人、在农村和城镇无工作单位且家庭生活困难参战退役人员、涉核人员</w:t>
            </w:r>
            <w:r>
              <w:rPr>
                <w:rFonts w:hint="eastAsia"/>
                <w:lang w:eastAsia="zh-CN"/>
              </w:rPr>
              <w:t>以及</w:t>
            </w:r>
            <w:r>
              <w:t>符合条件的农村籍退役士兵、老烈士子女等群体抚恤和生活补助支出，按月份支出。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700.00</w:t>
            </w:r>
          </w:p>
        </w:tc>
        <w:tc>
          <w:tcPr>
            <w:tcW w:w="2114" w:type="dxa"/>
            <w:vAlign w:val="center"/>
          </w:tcPr>
          <w:p>
            <w:pPr>
              <w:pStyle w:val="13"/>
            </w:pPr>
            <w:r>
              <w:t>1400.00</w:t>
            </w:r>
          </w:p>
        </w:tc>
        <w:tc>
          <w:tcPr>
            <w:tcW w:w="2114" w:type="dxa"/>
            <w:vAlign w:val="center"/>
          </w:tcPr>
          <w:p>
            <w:pPr>
              <w:pStyle w:val="13"/>
            </w:pPr>
            <w:r>
              <w:t>2100.00</w:t>
            </w:r>
          </w:p>
        </w:tc>
        <w:tc>
          <w:tcPr>
            <w:tcW w:w="4228" w:type="dxa"/>
            <w:gridSpan w:val="2"/>
            <w:vAlign w:val="center"/>
          </w:tcPr>
          <w:p>
            <w:pPr>
              <w:pStyle w:val="13"/>
            </w:pPr>
            <w:r>
              <w:t>2836.00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numPr>
                <w:ilvl w:val="0"/>
                <w:numId w:val="3"/>
              </w:numPr>
            </w:pPr>
            <w:r>
              <w:t>通过发放死亡抚恤、伤残抚恤、在乡复退生活补助资金，使享受抚恤补助人员的基本生活得到有效保障。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优抚对象抚恤和生活补助发放人数</w:t>
            </w:r>
          </w:p>
        </w:tc>
        <w:tc>
          <w:tcPr>
            <w:tcW w:w="4228" w:type="dxa"/>
            <w:vAlign w:val="center"/>
          </w:tcPr>
          <w:p>
            <w:pPr>
              <w:pStyle w:val="12"/>
            </w:pPr>
            <w:r>
              <w:t>优抚对象抚恤和生活补助发放人数</w:t>
            </w:r>
          </w:p>
        </w:tc>
        <w:tc>
          <w:tcPr>
            <w:tcW w:w="2114" w:type="dxa"/>
            <w:vAlign w:val="center"/>
          </w:tcPr>
          <w:p>
            <w:pPr>
              <w:pStyle w:val="12"/>
            </w:pPr>
            <w:r>
              <w:t>≥4500人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优抚对象抚恤和生活补助发放覆盖率</w:t>
            </w:r>
          </w:p>
        </w:tc>
        <w:tc>
          <w:tcPr>
            <w:tcW w:w="4228" w:type="dxa"/>
            <w:vAlign w:val="center"/>
          </w:tcPr>
          <w:p>
            <w:pPr>
              <w:pStyle w:val="12"/>
            </w:pPr>
            <w:r>
              <w:t>优抚对象抚恤和生活补助发放覆盖率</w:t>
            </w:r>
          </w:p>
        </w:tc>
        <w:tc>
          <w:tcPr>
            <w:tcW w:w="2114" w:type="dxa"/>
            <w:vAlign w:val="center"/>
          </w:tcPr>
          <w:p>
            <w:pPr>
              <w:pStyle w:val="12"/>
            </w:pPr>
            <w:r>
              <w:t>≥95%</w:t>
            </w:r>
          </w:p>
        </w:tc>
        <w:tc>
          <w:tcPr>
            <w:tcW w:w="2114"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优抚对象抚恤和生活补助发放及时率</w:t>
            </w:r>
          </w:p>
        </w:tc>
        <w:tc>
          <w:tcPr>
            <w:tcW w:w="4228" w:type="dxa"/>
            <w:vAlign w:val="center"/>
          </w:tcPr>
          <w:p>
            <w:pPr>
              <w:pStyle w:val="12"/>
            </w:pPr>
            <w:r>
              <w:t>优抚对象抚恤和生活补助发放及时率</w:t>
            </w:r>
          </w:p>
        </w:tc>
        <w:tc>
          <w:tcPr>
            <w:tcW w:w="2114" w:type="dxa"/>
            <w:vAlign w:val="center"/>
          </w:tcPr>
          <w:p>
            <w:pPr>
              <w:pStyle w:val="12"/>
            </w:pPr>
            <w:r>
              <w:t>≥95%</w:t>
            </w:r>
          </w:p>
        </w:tc>
        <w:tc>
          <w:tcPr>
            <w:tcW w:w="2114"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优抚对象抚恤和生活补助月均成本</w:t>
            </w:r>
          </w:p>
        </w:tc>
        <w:tc>
          <w:tcPr>
            <w:tcW w:w="4228" w:type="dxa"/>
            <w:vAlign w:val="center"/>
          </w:tcPr>
          <w:p>
            <w:pPr>
              <w:pStyle w:val="12"/>
            </w:pPr>
            <w:r>
              <w:t>优抚对象抚恤和生活补助月均成本</w:t>
            </w:r>
          </w:p>
        </w:tc>
        <w:tc>
          <w:tcPr>
            <w:tcW w:w="2114" w:type="dxa"/>
            <w:vAlign w:val="center"/>
          </w:tcPr>
          <w:p>
            <w:pPr>
              <w:pStyle w:val="12"/>
            </w:pPr>
            <w:r>
              <w:t>≥250万</w:t>
            </w:r>
          </w:p>
        </w:tc>
        <w:tc>
          <w:tcPr>
            <w:tcW w:w="2114"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优抚对象对象生活情况</w:t>
            </w:r>
          </w:p>
        </w:tc>
        <w:tc>
          <w:tcPr>
            <w:tcW w:w="4228" w:type="dxa"/>
            <w:vAlign w:val="center"/>
          </w:tcPr>
          <w:p>
            <w:pPr>
              <w:pStyle w:val="12"/>
            </w:pPr>
            <w:r>
              <w:t>优抚对象对象生活情况</w:t>
            </w:r>
          </w:p>
        </w:tc>
        <w:tc>
          <w:tcPr>
            <w:tcW w:w="2114" w:type="dxa"/>
            <w:vAlign w:val="center"/>
          </w:tcPr>
          <w:p>
            <w:pPr>
              <w:pStyle w:val="12"/>
            </w:pPr>
            <w:r>
              <w:t>有效改善</w:t>
            </w:r>
          </w:p>
        </w:tc>
        <w:tc>
          <w:tcPr>
            <w:tcW w:w="2114"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优抚对象满意度</w:t>
            </w:r>
          </w:p>
        </w:tc>
        <w:tc>
          <w:tcPr>
            <w:tcW w:w="4228" w:type="dxa"/>
            <w:vAlign w:val="center"/>
          </w:tcPr>
          <w:p>
            <w:pPr>
              <w:pStyle w:val="12"/>
            </w:pPr>
            <w:r>
              <w:t>优抚对象满意度</w:t>
            </w:r>
          </w:p>
        </w:tc>
        <w:tc>
          <w:tcPr>
            <w:tcW w:w="2114" w:type="dxa"/>
            <w:vAlign w:val="center"/>
          </w:tcPr>
          <w:p>
            <w:pPr>
              <w:pStyle w:val="12"/>
            </w:pPr>
            <w:r>
              <w:t>≥90%</w:t>
            </w:r>
          </w:p>
        </w:tc>
        <w:tc>
          <w:tcPr>
            <w:tcW w:w="2114"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38、优抚对象医疗保障经费（省级）绩效目标表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13063424P004283100049</w:t>
            </w:r>
          </w:p>
        </w:tc>
        <w:tc>
          <w:tcPr>
            <w:tcW w:w="2114" w:type="dxa"/>
            <w:vAlign w:val="center"/>
          </w:tcPr>
          <w:p>
            <w:pPr>
              <w:pStyle w:val="10"/>
            </w:pPr>
            <w:r>
              <w:t>项目名称</w:t>
            </w:r>
          </w:p>
        </w:tc>
        <w:tc>
          <w:tcPr>
            <w:tcW w:w="6342" w:type="dxa"/>
            <w:gridSpan w:val="3"/>
            <w:vAlign w:val="center"/>
          </w:tcPr>
          <w:p>
            <w:pPr>
              <w:pStyle w:val="12"/>
            </w:pPr>
            <w:r>
              <w:t>优抚对象医疗保障经费（省级）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34.00</w:t>
            </w:r>
          </w:p>
        </w:tc>
        <w:tc>
          <w:tcPr>
            <w:tcW w:w="2114" w:type="dxa"/>
            <w:vAlign w:val="center"/>
          </w:tcPr>
          <w:p>
            <w:pPr>
              <w:pStyle w:val="10"/>
            </w:pPr>
            <w:r>
              <w:t>其中：财政    资金</w:t>
            </w:r>
          </w:p>
        </w:tc>
        <w:tc>
          <w:tcPr>
            <w:tcW w:w="2114" w:type="dxa"/>
            <w:vAlign w:val="center"/>
          </w:tcPr>
          <w:p>
            <w:pPr>
              <w:pStyle w:val="12"/>
            </w:pPr>
            <w:r>
              <w:t>34.00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预算数为34万，其中省级资金34万，主要用于重点优抚对象及伤残军人医疗补助费用，残疾军人、重点优抚对象医药补助和门诊费用，组织优抚对象短期疗养，按工作开展情况进行资金拨付。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20.00</w:t>
            </w:r>
          </w:p>
        </w:tc>
        <w:tc>
          <w:tcPr>
            <w:tcW w:w="4228" w:type="dxa"/>
            <w:gridSpan w:val="2"/>
            <w:vAlign w:val="center"/>
          </w:tcPr>
          <w:p>
            <w:pPr>
              <w:pStyle w:val="13"/>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1.通过发放优抚对象医疗补助金，对优抚对象参保缴费、住院和门诊费用进行补助，有效帮助解决优抚对象医疗难问题。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重点优抚对象人数</w:t>
            </w:r>
          </w:p>
        </w:tc>
        <w:tc>
          <w:tcPr>
            <w:tcW w:w="4228" w:type="dxa"/>
            <w:vAlign w:val="center"/>
          </w:tcPr>
          <w:p>
            <w:pPr>
              <w:pStyle w:val="12"/>
            </w:pPr>
            <w:r>
              <w:t>享受抚恤金10%门诊费补助的重点优抚对象人数</w:t>
            </w:r>
          </w:p>
        </w:tc>
        <w:tc>
          <w:tcPr>
            <w:tcW w:w="2114" w:type="dxa"/>
            <w:vAlign w:val="center"/>
          </w:tcPr>
          <w:p>
            <w:pPr>
              <w:pStyle w:val="12"/>
            </w:pPr>
            <w:r>
              <w:t>≥750人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优抚对象医疗经费到位率</w:t>
            </w:r>
          </w:p>
        </w:tc>
        <w:tc>
          <w:tcPr>
            <w:tcW w:w="4228" w:type="dxa"/>
            <w:vAlign w:val="center"/>
          </w:tcPr>
          <w:p>
            <w:pPr>
              <w:pStyle w:val="12"/>
            </w:pPr>
            <w:r>
              <w:t>优抚对象医疗补助到位率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优抚对象医疗经费支出及时率</w:t>
            </w:r>
          </w:p>
        </w:tc>
        <w:tc>
          <w:tcPr>
            <w:tcW w:w="4228" w:type="dxa"/>
            <w:vAlign w:val="center"/>
          </w:tcPr>
          <w:p>
            <w:pPr>
              <w:pStyle w:val="12"/>
            </w:pPr>
            <w:r>
              <w:t>优抚对象医疗补助及时率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门诊费月均补助标准</w:t>
            </w:r>
          </w:p>
        </w:tc>
        <w:tc>
          <w:tcPr>
            <w:tcW w:w="4228" w:type="dxa"/>
            <w:vAlign w:val="center"/>
          </w:tcPr>
          <w:p>
            <w:pPr>
              <w:pStyle w:val="12"/>
            </w:pPr>
            <w:r>
              <w:t>重点优抚对象抚恤金10%的门诊费月标准</w:t>
            </w:r>
          </w:p>
        </w:tc>
        <w:tc>
          <w:tcPr>
            <w:tcW w:w="2114" w:type="dxa"/>
            <w:vAlign w:val="center"/>
          </w:tcPr>
          <w:p>
            <w:pPr>
              <w:pStyle w:val="12"/>
            </w:pPr>
            <w:r>
              <w:t>≥8万元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优抚对象医疗难问题改善情况</w:t>
            </w:r>
          </w:p>
        </w:tc>
        <w:tc>
          <w:tcPr>
            <w:tcW w:w="4228" w:type="dxa"/>
            <w:vAlign w:val="center"/>
          </w:tcPr>
          <w:p>
            <w:pPr>
              <w:pStyle w:val="12"/>
            </w:pPr>
            <w:r>
              <w:t>优抚对象医疗难问题改善情况</w:t>
            </w:r>
          </w:p>
        </w:tc>
        <w:tc>
          <w:tcPr>
            <w:tcW w:w="2114" w:type="dxa"/>
            <w:vAlign w:val="center"/>
          </w:tcPr>
          <w:p>
            <w:pPr>
              <w:pStyle w:val="12"/>
            </w:pPr>
            <w:r>
              <w:t>有效改善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优抚对象的满意程度</w:t>
            </w:r>
          </w:p>
        </w:tc>
        <w:tc>
          <w:tcPr>
            <w:tcW w:w="4228" w:type="dxa"/>
            <w:vAlign w:val="center"/>
          </w:tcPr>
          <w:p>
            <w:pPr>
              <w:pStyle w:val="12"/>
            </w:pPr>
            <w:r>
              <w:t>优抚对象的满意程度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39、优抚对象医疗保障经费（中央）绩效目标表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13063424P00428310003M</w:t>
            </w:r>
          </w:p>
        </w:tc>
        <w:tc>
          <w:tcPr>
            <w:tcW w:w="2114" w:type="dxa"/>
            <w:vAlign w:val="center"/>
          </w:tcPr>
          <w:p>
            <w:pPr>
              <w:pStyle w:val="10"/>
            </w:pPr>
            <w:r>
              <w:t>项目名称</w:t>
            </w:r>
          </w:p>
        </w:tc>
        <w:tc>
          <w:tcPr>
            <w:tcW w:w="6342" w:type="dxa"/>
            <w:gridSpan w:val="3"/>
            <w:vAlign w:val="center"/>
          </w:tcPr>
          <w:p>
            <w:pPr>
              <w:pStyle w:val="12"/>
            </w:pPr>
            <w:r>
              <w:t>优抚对象医疗保障经费（中央）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63.00</w:t>
            </w:r>
          </w:p>
        </w:tc>
        <w:tc>
          <w:tcPr>
            <w:tcW w:w="2114" w:type="dxa"/>
            <w:vAlign w:val="center"/>
          </w:tcPr>
          <w:p>
            <w:pPr>
              <w:pStyle w:val="10"/>
            </w:pPr>
            <w:r>
              <w:t>其中：财政    资金</w:t>
            </w:r>
          </w:p>
        </w:tc>
        <w:tc>
          <w:tcPr>
            <w:tcW w:w="2114" w:type="dxa"/>
            <w:vAlign w:val="center"/>
          </w:tcPr>
          <w:p>
            <w:pPr>
              <w:pStyle w:val="12"/>
            </w:pPr>
            <w:r>
              <w:t>63.00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预算数为63万元，其中中央资金63万，主要用于重点优抚对象及伤残军人医疗补助费用，残疾军人、重点优抚对象医药补助和门诊费用，组织优抚对象短期疗养，按工作开展情况进行资金拨付。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20.00</w:t>
            </w:r>
          </w:p>
        </w:tc>
        <w:tc>
          <w:tcPr>
            <w:tcW w:w="2114" w:type="dxa"/>
            <w:vAlign w:val="center"/>
          </w:tcPr>
          <w:p>
            <w:pPr>
              <w:pStyle w:val="13"/>
            </w:pPr>
            <w:r>
              <w:t>40.00</w:t>
            </w:r>
          </w:p>
        </w:tc>
        <w:tc>
          <w:tcPr>
            <w:tcW w:w="2114" w:type="dxa"/>
            <w:vAlign w:val="center"/>
          </w:tcPr>
          <w:p>
            <w:pPr>
              <w:pStyle w:val="13"/>
            </w:pPr>
            <w:r>
              <w:t>63.00</w:t>
            </w:r>
          </w:p>
        </w:tc>
        <w:tc>
          <w:tcPr>
            <w:tcW w:w="4228" w:type="dxa"/>
            <w:gridSpan w:val="2"/>
            <w:vAlign w:val="center"/>
          </w:tcPr>
          <w:p>
            <w:pPr>
              <w:pStyle w:val="13"/>
            </w:pPr>
            <w:r>
              <w:t>63.00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1.通过发放优抚对象医疗补助金，对优抚对象参保缴费、住院和门诊费用进行补助，有效帮助解决优抚对象医疗难问题。</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重点优抚对象人数</w:t>
            </w:r>
          </w:p>
        </w:tc>
        <w:tc>
          <w:tcPr>
            <w:tcW w:w="4228" w:type="dxa"/>
            <w:vAlign w:val="center"/>
          </w:tcPr>
          <w:p>
            <w:pPr>
              <w:pStyle w:val="12"/>
            </w:pPr>
            <w:r>
              <w:t>享受抚恤金10%门诊费补助的重点优抚对象人数</w:t>
            </w:r>
          </w:p>
        </w:tc>
        <w:tc>
          <w:tcPr>
            <w:tcW w:w="2114" w:type="dxa"/>
            <w:vAlign w:val="center"/>
          </w:tcPr>
          <w:p>
            <w:pPr>
              <w:pStyle w:val="12"/>
            </w:pPr>
            <w:r>
              <w:t>≥750人</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优抚对象医疗经费到位率</w:t>
            </w:r>
          </w:p>
        </w:tc>
        <w:tc>
          <w:tcPr>
            <w:tcW w:w="4228" w:type="dxa"/>
            <w:vAlign w:val="center"/>
          </w:tcPr>
          <w:p>
            <w:pPr>
              <w:pStyle w:val="12"/>
            </w:pPr>
            <w:r>
              <w:t>优抚对象医疗补助到位率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优抚对象医疗经费支出及时率</w:t>
            </w:r>
          </w:p>
        </w:tc>
        <w:tc>
          <w:tcPr>
            <w:tcW w:w="4228" w:type="dxa"/>
            <w:vAlign w:val="center"/>
          </w:tcPr>
          <w:p>
            <w:pPr>
              <w:pStyle w:val="12"/>
            </w:pPr>
            <w:r>
              <w:t>优抚对象医疗补助及时率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门诊费月均补助标准</w:t>
            </w:r>
          </w:p>
        </w:tc>
        <w:tc>
          <w:tcPr>
            <w:tcW w:w="4228" w:type="dxa"/>
            <w:vAlign w:val="center"/>
          </w:tcPr>
          <w:p>
            <w:pPr>
              <w:pStyle w:val="12"/>
            </w:pPr>
            <w:r>
              <w:t>重点优抚对象抚恤金10%的门诊费月标准</w:t>
            </w:r>
          </w:p>
        </w:tc>
        <w:tc>
          <w:tcPr>
            <w:tcW w:w="2114" w:type="dxa"/>
            <w:vAlign w:val="center"/>
          </w:tcPr>
          <w:p>
            <w:pPr>
              <w:pStyle w:val="12"/>
            </w:pPr>
            <w:r>
              <w:t>≥8万元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优抚对象医疗难问题改善情况</w:t>
            </w:r>
          </w:p>
        </w:tc>
        <w:tc>
          <w:tcPr>
            <w:tcW w:w="4228" w:type="dxa"/>
            <w:vAlign w:val="center"/>
          </w:tcPr>
          <w:p>
            <w:pPr>
              <w:pStyle w:val="12"/>
            </w:pPr>
            <w:r>
              <w:t>优抚对象医疗难问题改善情况</w:t>
            </w:r>
          </w:p>
        </w:tc>
        <w:tc>
          <w:tcPr>
            <w:tcW w:w="2114" w:type="dxa"/>
            <w:vAlign w:val="center"/>
          </w:tcPr>
          <w:p>
            <w:pPr>
              <w:pStyle w:val="12"/>
            </w:pPr>
            <w:r>
              <w:t>有效改善</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优抚对象的满意程度</w:t>
            </w:r>
          </w:p>
        </w:tc>
        <w:tc>
          <w:tcPr>
            <w:tcW w:w="4228" w:type="dxa"/>
            <w:vAlign w:val="center"/>
          </w:tcPr>
          <w:p>
            <w:pPr>
              <w:pStyle w:val="12"/>
            </w:pPr>
            <w:r>
              <w:t>优抚对象的满意程度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40、优抚事业单位补助资金---光荣院取暖补助（省级结转）绩效目标表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13063424P00428210004K</w:t>
            </w:r>
          </w:p>
        </w:tc>
        <w:tc>
          <w:tcPr>
            <w:tcW w:w="2114" w:type="dxa"/>
            <w:vAlign w:val="center"/>
          </w:tcPr>
          <w:p>
            <w:pPr>
              <w:pStyle w:val="10"/>
            </w:pPr>
            <w:r>
              <w:t>项目名称</w:t>
            </w:r>
          </w:p>
        </w:tc>
        <w:tc>
          <w:tcPr>
            <w:tcW w:w="6342" w:type="dxa"/>
            <w:gridSpan w:val="3"/>
            <w:vAlign w:val="center"/>
          </w:tcPr>
          <w:p>
            <w:pPr>
              <w:pStyle w:val="12"/>
            </w:pPr>
            <w:r>
              <w:t>优抚事业单位补助资金---光荣院取暖补助（省级结转）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预算数为5万，主要为省级结转资金5万，主要为光荣院的取暖补助，按工作开展情况进行资金拨付。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2.00</w:t>
            </w:r>
          </w:p>
        </w:tc>
        <w:tc>
          <w:tcPr>
            <w:tcW w:w="4228"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1.通过为集中供养对象提供冬季</w:t>
            </w:r>
            <w:r>
              <w:rPr>
                <w:rFonts w:hint="eastAsia"/>
                <w:lang w:eastAsia="zh-CN"/>
              </w:rPr>
              <w:t>必需的</w:t>
            </w:r>
            <w:r>
              <w:t>取暖保暖服务，保障国家集中供养孤老和不能自理的优抚优待对象的基本取暖环境。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冬季取暖面积</w:t>
            </w:r>
          </w:p>
        </w:tc>
        <w:tc>
          <w:tcPr>
            <w:tcW w:w="4228" w:type="dxa"/>
            <w:vAlign w:val="center"/>
          </w:tcPr>
          <w:p>
            <w:pPr>
              <w:pStyle w:val="12"/>
            </w:pPr>
            <w:r>
              <w:t>冬季取暖面积</w:t>
            </w:r>
          </w:p>
        </w:tc>
        <w:tc>
          <w:tcPr>
            <w:tcW w:w="2114" w:type="dxa"/>
            <w:vAlign w:val="center"/>
          </w:tcPr>
          <w:p>
            <w:pPr>
              <w:pStyle w:val="12"/>
            </w:pPr>
            <w:r>
              <w:t>≥700平</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冬季取暖温度达标率</w:t>
            </w:r>
          </w:p>
        </w:tc>
        <w:tc>
          <w:tcPr>
            <w:tcW w:w="4228" w:type="dxa"/>
            <w:vAlign w:val="center"/>
          </w:tcPr>
          <w:p>
            <w:pPr>
              <w:pStyle w:val="12"/>
            </w:pPr>
            <w:r>
              <w:t>冬季取暖温度达标率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冬季暖气及时供应率</w:t>
            </w:r>
          </w:p>
        </w:tc>
        <w:tc>
          <w:tcPr>
            <w:tcW w:w="4228" w:type="dxa"/>
            <w:vAlign w:val="center"/>
          </w:tcPr>
          <w:p>
            <w:pPr>
              <w:pStyle w:val="12"/>
            </w:pPr>
            <w:r>
              <w:t>冬季暖气及时供应率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光荣院取暖补贴单位成本</w:t>
            </w:r>
          </w:p>
        </w:tc>
        <w:tc>
          <w:tcPr>
            <w:tcW w:w="4228" w:type="dxa"/>
            <w:vAlign w:val="center"/>
          </w:tcPr>
          <w:p>
            <w:pPr>
              <w:pStyle w:val="12"/>
            </w:pPr>
            <w:r>
              <w:t>光荣院取暖补贴单位成本</w:t>
            </w:r>
          </w:p>
        </w:tc>
        <w:tc>
          <w:tcPr>
            <w:tcW w:w="2114" w:type="dxa"/>
            <w:vAlign w:val="center"/>
          </w:tcPr>
          <w:p>
            <w:pPr>
              <w:pStyle w:val="12"/>
            </w:pPr>
            <w:r>
              <w:t>≤50元/平</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改善入住光荣院优抚对象生活环境</w:t>
            </w:r>
          </w:p>
        </w:tc>
        <w:tc>
          <w:tcPr>
            <w:tcW w:w="4228" w:type="dxa"/>
            <w:vAlign w:val="center"/>
          </w:tcPr>
          <w:p>
            <w:pPr>
              <w:pStyle w:val="12"/>
            </w:pPr>
            <w:r>
              <w:t>改善入住光荣院优抚对象生活环境</w:t>
            </w:r>
          </w:p>
        </w:tc>
        <w:tc>
          <w:tcPr>
            <w:tcW w:w="2114" w:type="dxa"/>
            <w:vAlign w:val="center"/>
          </w:tcPr>
          <w:p>
            <w:pPr>
              <w:pStyle w:val="12"/>
            </w:pPr>
            <w:r>
              <w:t>有效改善</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41、优抚事业单位补助资金---光荣院项目补助（省级）绩效目标表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13063424P004282100030</w:t>
            </w:r>
          </w:p>
        </w:tc>
        <w:tc>
          <w:tcPr>
            <w:tcW w:w="2114" w:type="dxa"/>
            <w:vAlign w:val="center"/>
          </w:tcPr>
          <w:p>
            <w:pPr>
              <w:pStyle w:val="10"/>
            </w:pPr>
            <w:r>
              <w:t>项目名称</w:t>
            </w:r>
          </w:p>
        </w:tc>
        <w:tc>
          <w:tcPr>
            <w:tcW w:w="6342" w:type="dxa"/>
            <w:gridSpan w:val="3"/>
            <w:vAlign w:val="center"/>
          </w:tcPr>
          <w:p>
            <w:pPr>
              <w:pStyle w:val="12"/>
            </w:pPr>
            <w:r>
              <w:t>优抚事业单位补助资金---光荣院项目补助（省级）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预算数为8万元，其中省级资金8万元，主要用于县级光荣院取暖补贴，随工作开展情况进行资金拨付支出。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1.通过为集中供养对象提供冬季</w:t>
            </w:r>
            <w:r>
              <w:rPr>
                <w:rFonts w:hint="eastAsia"/>
                <w:lang w:eastAsia="zh-CN"/>
              </w:rPr>
              <w:t>必需的</w:t>
            </w:r>
            <w:r>
              <w:t>取暖保暖服务，保障国家集中供养孤老和不能自理的优抚优待对象的基本取暖环境。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冬季取暖面积</w:t>
            </w:r>
          </w:p>
        </w:tc>
        <w:tc>
          <w:tcPr>
            <w:tcW w:w="4228" w:type="dxa"/>
            <w:vAlign w:val="center"/>
          </w:tcPr>
          <w:p>
            <w:pPr>
              <w:pStyle w:val="12"/>
            </w:pPr>
            <w:r>
              <w:t>冬季取暖面积</w:t>
            </w:r>
          </w:p>
        </w:tc>
        <w:tc>
          <w:tcPr>
            <w:tcW w:w="2114" w:type="dxa"/>
            <w:vAlign w:val="center"/>
          </w:tcPr>
          <w:p>
            <w:pPr>
              <w:pStyle w:val="12"/>
            </w:pPr>
            <w:r>
              <w:t>≥700平</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冬季取暖温度达标率</w:t>
            </w:r>
          </w:p>
        </w:tc>
        <w:tc>
          <w:tcPr>
            <w:tcW w:w="4228" w:type="dxa"/>
            <w:vAlign w:val="center"/>
          </w:tcPr>
          <w:p>
            <w:pPr>
              <w:pStyle w:val="12"/>
            </w:pPr>
            <w:r>
              <w:t>冬季取暖温度达标率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冬季暖气及时供应率</w:t>
            </w:r>
          </w:p>
        </w:tc>
        <w:tc>
          <w:tcPr>
            <w:tcW w:w="4228" w:type="dxa"/>
            <w:vAlign w:val="center"/>
          </w:tcPr>
          <w:p>
            <w:pPr>
              <w:pStyle w:val="12"/>
            </w:pPr>
            <w:r>
              <w:t>冬季暖气及时供应率</w:t>
            </w:r>
          </w:p>
        </w:tc>
        <w:tc>
          <w:tcPr>
            <w:tcW w:w="2114" w:type="dxa"/>
            <w:vAlign w:val="center"/>
          </w:tcPr>
          <w:p>
            <w:pPr>
              <w:pStyle w:val="12"/>
            </w:pPr>
            <w:r>
              <w:t>≥95%</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光荣院取暖补贴单位成本</w:t>
            </w:r>
          </w:p>
        </w:tc>
        <w:tc>
          <w:tcPr>
            <w:tcW w:w="4228" w:type="dxa"/>
            <w:vAlign w:val="center"/>
          </w:tcPr>
          <w:p>
            <w:pPr>
              <w:pStyle w:val="12"/>
            </w:pPr>
            <w:r>
              <w:t>光荣院取暖补贴单位成本</w:t>
            </w:r>
          </w:p>
        </w:tc>
        <w:tc>
          <w:tcPr>
            <w:tcW w:w="2114" w:type="dxa"/>
            <w:vAlign w:val="center"/>
          </w:tcPr>
          <w:p>
            <w:pPr>
              <w:pStyle w:val="12"/>
            </w:pPr>
            <w:r>
              <w:t>≤50元/平</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改善入住光荣院优抚对象生活环境</w:t>
            </w:r>
          </w:p>
        </w:tc>
        <w:tc>
          <w:tcPr>
            <w:tcW w:w="4228" w:type="dxa"/>
            <w:vAlign w:val="center"/>
          </w:tcPr>
          <w:p>
            <w:pPr>
              <w:pStyle w:val="12"/>
            </w:pPr>
            <w:r>
              <w:t>改善入住光荣院优抚对象生活环境</w:t>
            </w:r>
          </w:p>
        </w:tc>
        <w:tc>
          <w:tcPr>
            <w:tcW w:w="2114" w:type="dxa"/>
            <w:vAlign w:val="center"/>
          </w:tcPr>
          <w:p>
            <w:pPr>
              <w:pStyle w:val="12"/>
            </w:pPr>
            <w:r>
              <w:t>有效改善</w:t>
            </w:r>
          </w:p>
        </w:tc>
        <w:tc>
          <w:tcPr>
            <w:tcW w:w="211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≥95%</w:t>
            </w:r>
          </w:p>
        </w:tc>
        <w:tc>
          <w:tcPr>
            <w:tcW w:w="211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42、优抚事业单位补助资金---烈士纪念设施补助（中央）绩效目标表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13063423P00428210002X</w:t>
            </w:r>
          </w:p>
        </w:tc>
        <w:tc>
          <w:tcPr>
            <w:tcW w:w="2114" w:type="dxa"/>
            <w:vAlign w:val="center"/>
          </w:tcPr>
          <w:p>
            <w:pPr>
              <w:pStyle w:val="10"/>
            </w:pPr>
            <w:r>
              <w:t>项目名称</w:t>
            </w:r>
          </w:p>
        </w:tc>
        <w:tc>
          <w:tcPr>
            <w:tcW w:w="6342" w:type="dxa"/>
            <w:gridSpan w:val="3"/>
            <w:vAlign w:val="center"/>
          </w:tcPr>
          <w:p>
            <w:pPr>
              <w:pStyle w:val="12"/>
            </w:pPr>
            <w:r>
              <w:t>优抚事业单位补助资金---烈士纪念设施补助（中央）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56.55</w:t>
            </w:r>
          </w:p>
        </w:tc>
        <w:tc>
          <w:tcPr>
            <w:tcW w:w="2114" w:type="dxa"/>
            <w:vAlign w:val="center"/>
          </w:tcPr>
          <w:p>
            <w:pPr>
              <w:pStyle w:val="10"/>
            </w:pPr>
            <w:r>
              <w:t>其中：财政    资金</w:t>
            </w:r>
          </w:p>
        </w:tc>
        <w:tc>
          <w:tcPr>
            <w:tcW w:w="2114" w:type="dxa"/>
            <w:vAlign w:val="center"/>
          </w:tcPr>
          <w:p>
            <w:pPr>
              <w:pStyle w:val="12"/>
            </w:pPr>
            <w:r>
              <w:t>56.55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预算数为56.54691万，为中央下达资金，主要为烈士纪念设施维修改造、环境整治美化，按工作开展情况进行。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56.55</w:t>
            </w:r>
          </w:p>
        </w:tc>
        <w:tc>
          <w:tcPr>
            <w:tcW w:w="4228" w:type="dxa"/>
            <w:gridSpan w:val="2"/>
            <w:vAlign w:val="center"/>
          </w:tcPr>
          <w:p>
            <w:pPr>
              <w:pStyle w:val="13"/>
            </w:pPr>
            <w:r>
              <w:t>56.55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1.通过对烈士纪念设施集中修整，实现应修缮尽修缮，改善英雄烈士纪念设施整体面貌。</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烈士纪念设施整修率</w:t>
            </w:r>
          </w:p>
        </w:tc>
        <w:tc>
          <w:tcPr>
            <w:tcW w:w="4228" w:type="dxa"/>
            <w:vAlign w:val="center"/>
          </w:tcPr>
          <w:p>
            <w:pPr>
              <w:pStyle w:val="12"/>
            </w:pPr>
            <w:r>
              <w:t>烈士纪念设施的整修率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各类设施整修标准按规定执行率</w:t>
            </w:r>
          </w:p>
        </w:tc>
        <w:tc>
          <w:tcPr>
            <w:tcW w:w="4228" w:type="dxa"/>
            <w:vAlign w:val="center"/>
          </w:tcPr>
          <w:p>
            <w:pPr>
              <w:pStyle w:val="12"/>
            </w:pPr>
            <w:r>
              <w:t>墓体、纪念碑、主体建筑坚固，字体清晰、保护完好按规定执行率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整修工程补助资金及时拨付率</w:t>
            </w:r>
          </w:p>
        </w:tc>
        <w:tc>
          <w:tcPr>
            <w:tcW w:w="4228" w:type="dxa"/>
            <w:vAlign w:val="center"/>
          </w:tcPr>
          <w:p>
            <w:pPr>
              <w:pStyle w:val="12"/>
            </w:pPr>
            <w:r>
              <w:t>整修工程补助资金及时拨付率</w:t>
            </w:r>
          </w:p>
        </w:tc>
        <w:tc>
          <w:tcPr>
            <w:tcW w:w="2114" w:type="dxa"/>
            <w:vAlign w:val="center"/>
          </w:tcPr>
          <w:p>
            <w:pPr>
              <w:pStyle w:val="12"/>
            </w:pPr>
            <w:r>
              <w:t>≥95%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整修工程使用成本</w:t>
            </w:r>
          </w:p>
        </w:tc>
        <w:tc>
          <w:tcPr>
            <w:tcW w:w="4228" w:type="dxa"/>
            <w:vAlign w:val="center"/>
          </w:tcPr>
          <w:p>
            <w:pPr>
              <w:pStyle w:val="12"/>
            </w:pPr>
            <w:r>
              <w:t>整修工程使用成本</w:t>
            </w:r>
          </w:p>
        </w:tc>
        <w:tc>
          <w:tcPr>
            <w:tcW w:w="2114" w:type="dxa"/>
            <w:vAlign w:val="center"/>
          </w:tcPr>
          <w:p>
            <w:pPr>
              <w:pStyle w:val="12"/>
            </w:pPr>
            <w:r>
              <w:t>≤500万元</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红色教育功能发挥情况</w:t>
            </w:r>
          </w:p>
        </w:tc>
        <w:tc>
          <w:tcPr>
            <w:tcW w:w="4228" w:type="dxa"/>
            <w:vAlign w:val="center"/>
          </w:tcPr>
          <w:p>
            <w:pPr>
              <w:pStyle w:val="12"/>
            </w:pPr>
            <w:r>
              <w:t>红色教育功能发挥情况提高率</w:t>
            </w:r>
          </w:p>
        </w:tc>
        <w:tc>
          <w:tcPr>
            <w:tcW w:w="2114" w:type="dxa"/>
            <w:vAlign w:val="center"/>
          </w:tcPr>
          <w:p>
            <w:pPr>
              <w:pStyle w:val="12"/>
            </w:pPr>
            <w:r>
              <w:t>≥5%</w:t>
            </w:r>
          </w:p>
        </w:tc>
        <w:tc>
          <w:tcPr>
            <w:tcW w:w="21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烈属及祭扫群众满意度</w:t>
            </w:r>
          </w:p>
        </w:tc>
        <w:tc>
          <w:tcPr>
            <w:tcW w:w="2114" w:type="dxa"/>
            <w:vAlign w:val="center"/>
          </w:tcPr>
          <w:p>
            <w:pPr>
              <w:pStyle w:val="12"/>
            </w:pPr>
            <w:r>
              <w:t>≥95%</w:t>
            </w:r>
          </w:p>
        </w:tc>
        <w:tc>
          <w:tcPr>
            <w:tcW w:w="21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43、赵玉峰烈士褒扬金经费（县级）绩效目标表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13063424P004510100012</w:t>
            </w:r>
          </w:p>
        </w:tc>
        <w:tc>
          <w:tcPr>
            <w:tcW w:w="2114" w:type="dxa"/>
            <w:vAlign w:val="center"/>
          </w:tcPr>
          <w:p>
            <w:pPr>
              <w:pStyle w:val="10"/>
            </w:pPr>
            <w:r>
              <w:t>项目名称</w:t>
            </w:r>
          </w:p>
        </w:tc>
        <w:tc>
          <w:tcPr>
            <w:tcW w:w="6342" w:type="dxa"/>
            <w:gridSpan w:val="3"/>
            <w:vAlign w:val="center"/>
          </w:tcPr>
          <w:p>
            <w:pPr>
              <w:pStyle w:val="12"/>
            </w:pPr>
            <w:r>
              <w:t>赵玉峰烈士褒扬金经费（县级）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147.85</w:t>
            </w:r>
          </w:p>
        </w:tc>
        <w:tc>
          <w:tcPr>
            <w:tcW w:w="2114" w:type="dxa"/>
            <w:vAlign w:val="center"/>
          </w:tcPr>
          <w:p>
            <w:pPr>
              <w:pStyle w:val="10"/>
            </w:pPr>
            <w:r>
              <w:t>其中：财政    资金</w:t>
            </w:r>
          </w:p>
        </w:tc>
        <w:tc>
          <w:tcPr>
            <w:tcW w:w="2114" w:type="dxa"/>
            <w:vAlign w:val="center"/>
          </w:tcPr>
          <w:p>
            <w:pPr>
              <w:pStyle w:val="12"/>
            </w:pPr>
            <w:r>
              <w:t>147.85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预算数数为147.849万，其中县级资金147.849万，为赵玉峰烈士的褒扬金经费，预计第一季度内拨付。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147.85</w:t>
            </w:r>
          </w:p>
        </w:tc>
        <w:tc>
          <w:tcPr>
            <w:tcW w:w="2114" w:type="dxa"/>
            <w:vAlign w:val="center"/>
          </w:tcPr>
          <w:p>
            <w:pPr>
              <w:pStyle w:val="13"/>
            </w:pPr>
            <w:r>
              <w:t>147.85</w:t>
            </w:r>
          </w:p>
        </w:tc>
        <w:tc>
          <w:tcPr>
            <w:tcW w:w="2114" w:type="dxa"/>
            <w:vAlign w:val="center"/>
          </w:tcPr>
          <w:p>
            <w:pPr>
              <w:pStyle w:val="13"/>
            </w:pPr>
            <w:r>
              <w:t>147.85</w:t>
            </w:r>
          </w:p>
        </w:tc>
        <w:tc>
          <w:tcPr>
            <w:tcW w:w="4228" w:type="dxa"/>
            <w:gridSpan w:val="2"/>
            <w:vAlign w:val="center"/>
          </w:tcPr>
          <w:p>
            <w:pPr>
              <w:pStyle w:val="13"/>
            </w:pPr>
            <w:r>
              <w:t>147.85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1.通过对赵玉峰烈士进行褒扬补助，提高其家属生活水平，促进和谐社会建设。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2691"/>
        <w:gridCol w:w="3499"/>
        <w:gridCol w:w="3499"/>
        <w:gridCol w:w="1546"/>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97" w:type="dxa"/>
            <w:vAlign w:val="center"/>
          </w:tcPr>
          <w:p>
            <w:pPr>
              <w:pStyle w:val="10"/>
            </w:pPr>
            <w:r>
              <w:t>一级指标</w:t>
            </w:r>
          </w:p>
        </w:tc>
        <w:tc>
          <w:tcPr>
            <w:tcW w:w="2691" w:type="dxa"/>
            <w:vAlign w:val="center"/>
          </w:tcPr>
          <w:p>
            <w:pPr>
              <w:pStyle w:val="10"/>
            </w:pPr>
            <w:r>
              <w:t>二级指标</w:t>
            </w:r>
          </w:p>
        </w:tc>
        <w:tc>
          <w:tcPr>
            <w:tcW w:w="3499" w:type="dxa"/>
            <w:vAlign w:val="center"/>
          </w:tcPr>
          <w:p>
            <w:pPr>
              <w:pStyle w:val="10"/>
            </w:pPr>
            <w:r>
              <w:t>三级指标</w:t>
            </w:r>
          </w:p>
        </w:tc>
        <w:tc>
          <w:tcPr>
            <w:tcW w:w="3499" w:type="dxa"/>
            <w:vAlign w:val="center"/>
          </w:tcPr>
          <w:p>
            <w:pPr>
              <w:pStyle w:val="10"/>
            </w:pPr>
            <w:r>
              <w:t>绩效指标描述</w:t>
            </w:r>
          </w:p>
        </w:tc>
        <w:tc>
          <w:tcPr>
            <w:tcW w:w="1546" w:type="dxa"/>
            <w:vAlign w:val="center"/>
          </w:tcPr>
          <w:p>
            <w:pPr>
              <w:pStyle w:val="10"/>
            </w:pPr>
            <w:r>
              <w:t>指标值</w:t>
            </w:r>
          </w:p>
        </w:tc>
        <w:tc>
          <w:tcPr>
            <w:tcW w:w="215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restart"/>
            <w:vAlign w:val="center"/>
          </w:tcPr>
          <w:p>
            <w:pPr>
              <w:pStyle w:val="13"/>
            </w:pPr>
            <w:r>
              <w:t>产出指标</w:t>
            </w:r>
          </w:p>
        </w:tc>
        <w:tc>
          <w:tcPr>
            <w:tcW w:w="2691" w:type="dxa"/>
            <w:vAlign w:val="center"/>
          </w:tcPr>
          <w:p>
            <w:pPr>
              <w:pStyle w:val="12"/>
            </w:pPr>
            <w:r>
              <w:t>数量指标</w:t>
            </w:r>
          </w:p>
        </w:tc>
        <w:tc>
          <w:tcPr>
            <w:tcW w:w="3499" w:type="dxa"/>
            <w:vAlign w:val="center"/>
          </w:tcPr>
          <w:p>
            <w:pPr>
              <w:pStyle w:val="12"/>
            </w:pPr>
            <w:r>
              <w:t>褒扬金补助人数</w:t>
            </w:r>
          </w:p>
          <w:p>
            <w:pPr>
              <w:pStyle w:val="12"/>
            </w:pPr>
          </w:p>
        </w:tc>
        <w:tc>
          <w:tcPr>
            <w:tcW w:w="3499" w:type="dxa"/>
            <w:vAlign w:val="center"/>
          </w:tcPr>
          <w:p>
            <w:pPr>
              <w:pStyle w:val="12"/>
            </w:pPr>
            <w:r>
              <w:t>褒扬金补助人数</w:t>
            </w:r>
          </w:p>
          <w:p>
            <w:pPr>
              <w:pStyle w:val="12"/>
            </w:pPr>
          </w:p>
        </w:tc>
        <w:tc>
          <w:tcPr>
            <w:tcW w:w="1546" w:type="dxa"/>
            <w:vAlign w:val="center"/>
          </w:tcPr>
          <w:p>
            <w:pPr>
              <w:pStyle w:val="12"/>
            </w:pPr>
            <w:r>
              <w:t>1人</w:t>
            </w:r>
          </w:p>
        </w:tc>
        <w:tc>
          <w:tcPr>
            <w:tcW w:w="2159"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continue"/>
            <w:vAlign w:val="center"/>
          </w:tcPr>
          <w:p/>
        </w:tc>
        <w:tc>
          <w:tcPr>
            <w:tcW w:w="2691" w:type="dxa"/>
            <w:vAlign w:val="center"/>
          </w:tcPr>
          <w:p>
            <w:pPr>
              <w:pStyle w:val="12"/>
            </w:pPr>
            <w:r>
              <w:t>质量指标</w:t>
            </w:r>
          </w:p>
        </w:tc>
        <w:tc>
          <w:tcPr>
            <w:tcW w:w="3499" w:type="dxa"/>
            <w:vAlign w:val="center"/>
          </w:tcPr>
          <w:p>
            <w:pPr>
              <w:pStyle w:val="12"/>
            </w:pPr>
            <w:r>
              <w:t>烈士褒扬工作完成率</w:t>
            </w:r>
          </w:p>
          <w:p>
            <w:pPr>
              <w:pStyle w:val="12"/>
            </w:pPr>
          </w:p>
        </w:tc>
        <w:tc>
          <w:tcPr>
            <w:tcW w:w="3499" w:type="dxa"/>
            <w:vAlign w:val="center"/>
          </w:tcPr>
          <w:p>
            <w:pPr>
              <w:pStyle w:val="12"/>
            </w:pPr>
            <w:r>
              <w:t>烈士褒扬工作完成率</w:t>
            </w:r>
          </w:p>
          <w:p>
            <w:pPr>
              <w:pStyle w:val="12"/>
            </w:pPr>
          </w:p>
        </w:tc>
        <w:tc>
          <w:tcPr>
            <w:tcW w:w="1546" w:type="dxa"/>
            <w:vAlign w:val="center"/>
          </w:tcPr>
          <w:p>
            <w:pPr>
              <w:pStyle w:val="12"/>
            </w:pPr>
            <w:r>
              <w:t>≥90%</w:t>
            </w:r>
          </w:p>
        </w:tc>
        <w:tc>
          <w:tcPr>
            <w:tcW w:w="2159"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continue"/>
            <w:vAlign w:val="center"/>
          </w:tcPr>
          <w:p/>
        </w:tc>
        <w:tc>
          <w:tcPr>
            <w:tcW w:w="2691" w:type="dxa"/>
            <w:vAlign w:val="center"/>
          </w:tcPr>
          <w:p>
            <w:pPr>
              <w:pStyle w:val="12"/>
            </w:pPr>
            <w:r>
              <w:t>时效指标</w:t>
            </w:r>
          </w:p>
        </w:tc>
        <w:tc>
          <w:tcPr>
            <w:tcW w:w="3499" w:type="dxa"/>
            <w:vAlign w:val="center"/>
          </w:tcPr>
          <w:p>
            <w:pPr>
              <w:pStyle w:val="12"/>
            </w:pPr>
            <w:r>
              <w:t>烈士褒扬工作开展及时情况</w:t>
            </w:r>
          </w:p>
          <w:p>
            <w:pPr>
              <w:pStyle w:val="12"/>
            </w:pPr>
          </w:p>
        </w:tc>
        <w:tc>
          <w:tcPr>
            <w:tcW w:w="3499" w:type="dxa"/>
            <w:vAlign w:val="center"/>
          </w:tcPr>
          <w:p>
            <w:pPr>
              <w:pStyle w:val="12"/>
            </w:pPr>
            <w:r>
              <w:t>烈士褒扬工作开展及时情况</w:t>
            </w:r>
          </w:p>
          <w:p>
            <w:pPr>
              <w:pStyle w:val="12"/>
            </w:pPr>
          </w:p>
        </w:tc>
        <w:tc>
          <w:tcPr>
            <w:tcW w:w="1546" w:type="dxa"/>
            <w:vAlign w:val="center"/>
          </w:tcPr>
          <w:p>
            <w:pPr>
              <w:pStyle w:val="12"/>
            </w:pPr>
            <w:r>
              <w:t>及时</w:t>
            </w:r>
          </w:p>
        </w:tc>
        <w:tc>
          <w:tcPr>
            <w:tcW w:w="2159"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continue"/>
            <w:vAlign w:val="center"/>
          </w:tcPr>
          <w:p/>
        </w:tc>
        <w:tc>
          <w:tcPr>
            <w:tcW w:w="2691" w:type="dxa"/>
            <w:vAlign w:val="center"/>
          </w:tcPr>
          <w:p>
            <w:pPr>
              <w:pStyle w:val="12"/>
            </w:pPr>
            <w:r>
              <w:t>成本指标</w:t>
            </w:r>
          </w:p>
        </w:tc>
        <w:tc>
          <w:tcPr>
            <w:tcW w:w="3499" w:type="dxa"/>
            <w:vAlign w:val="center"/>
          </w:tcPr>
          <w:p>
            <w:pPr>
              <w:pStyle w:val="12"/>
            </w:pPr>
            <w:r>
              <w:t>烈士褒扬金补助人均标准</w:t>
            </w:r>
          </w:p>
          <w:p>
            <w:pPr>
              <w:pStyle w:val="12"/>
            </w:pPr>
          </w:p>
        </w:tc>
        <w:tc>
          <w:tcPr>
            <w:tcW w:w="3499" w:type="dxa"/>
            <w:vAlign w:val="center"/>
          </w:tcPr>
          <w:p>
            <w:pPr>
              <w:pStyle w:val="12"/>
            </w:pPr>
            <w:r>
              <w:t>烈士褒扬金补助人均标准</w:t>
            </w:r>
          </w:p>
          <w:p>
            <w:pPr>
              <w:pStyle w:val="12"/>
            </w:pPr>
          </w:p>
        </w:tc>
        <w:tc>
          <w:tcPr>
            <w:tcW w:w="1546" w:type="dxa"/>
            <w:vAlign w:val="center"/>
          </w:tcPr>
          <w:p>
            <w:pPr>
              <w:pStyle w:val="12"/>
            </w:pPr>
            <w:r>
              <w:t>≥140万元</w:t>
            </w:r>
          </w:p>
        </w:tc>
        <w:tc>
          <w:tcPr>
            <w:tcW w:w="2159"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Align w:val="center"/>
          </w:tcPr>
          <w:p>
            <w:pPr>
              <w:pStyle w:val="13"/>
            </w:pPr>
            <w:r>
              <w:t>效益指标</w:t>
            </w:r>
          </w:p>
        </w:tc>
        <w:tc>
          <w:tcPr>
            <w:tcW w:w="2691" w:type="dxa"/>
            <w:vAlign w:val="center"/>
          </w:tcPr>
          <w:p>
            <w:pPr>
              <w:pStyle w:val="12"/>
            </w:pPr>
            <w:r>
              <w:t>社会效益指标</w:t>
            </w:r>
          </w:p>
        </w:tc>
        <w:tc>
          <w:tcPr>
            <w:tcW w:w="3499" w:type="dxa"/>
            <w:vAlign w:val="center"/>
          </w:tcPr>
          <w:p>
            <w:pPr>
              <w:pStyle w:val="12"/>
            </w:pPr>
            <w:r>
              <w:t>促进社会和谐情况</w:t>
            </w:r>
          </w:p>
          <w:p>
            <w:pPr>
              <w:pStyle w:val="12"/>
            </w:pPr>
          </w:p>
        </w:tc>
        <w:tc>
          <w:tcPr>
            <w:tcW w:w="3499" w:type="dxa"/>
            <w:vAlign w:val="center"/>
          </w:tcPr>
          <w:p>
            <w:pPr>
              <w:pStyle w:val="12"/>
            </w:pPr>
            <w:r>
              <w:t>促进社会和谐情况</w:t>
            </w:r>
          </w:p>
          <w:p>
            <w:pPr>
              <w:pStyle w:val="12"/>
            </w:pPr>
          </w:p>
        </w:tc>
        <w:tc>
          <w:tcPr>
            <w:tcW w:w="1546" w:type="dxa"/>
            <w:vAlign w:val="center"/>
          </w:tcPr>
          <w:p>
            <w:pPr>
              <w:pStyle w:val="12"/>
            </w:pPr>
            <w:r>
              <w:t>有效改善</w:t>
            </w:r>
          </w:p>
        </w:tc>
        <w:tc>
          <w:tcPr>
            <w:tcW w:w="2159"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Align w:val="center"/>
          </w:tcPr>
          <w:p>
            <w:pPr>
              <w:pStyle w:val="13"/>
            </w:pPr>
            <w:r>
              <w:t>满意度指标</w:t>
            </w:r>
          </w:p>
        </w:tc>
        <w:tc>
          <w:tcPr>
            <w:tcW w:w="2691" w:type="dxa"/>
            <w:vAlign w:val="center"/>
          </w:tcPr>
          <w:p>
            <w:pPr>
              <w:pStyle w:val="12"/>
            </w:pPr>
            <w:r>
              <w:t>服务对象满意度指标</w:t>
            </w:r>
          </w:p>
        </w:tc>
        <w:tc>
          <w:tcPr>
            <w:tcW w:w="3499" w:type="dxa"/>
            <w:vAlign w:val="center"/>
          </w:tcPr>
          <w:p>
            <w:pPr>
              <w:pStyle w:val="12"/>
            </w:pPr>
            <w:r>
              <w:t>服务对象满意程度</w:t>
            </w:r>
          </w:p>
          <w:p>
            <w:pPr>
              <w:pStyle w:val="12"/>
            </w:pPr>
          </w:p>
        </w:tc>
        <w:tc>
          <w:tcPr>
            <w:tcW w:w="3499" w:type="dxa"/>
            <w:vAlign w:val="center"/>
          </w:tcPr>
          <w:p>
            <w:pPr>
              <w:pStyle w:val="12"/>
            </w:pPr>
            <w:r>
              <w:t>服务对象满意程度</w:t>
            </w:r>
          </w:p>
          <w:p>
            <w:pPr>
              <w:pStyle w:val="12"/>
            </w:pPr>
          </w:p>
        </w:tc>
        <w:tc>
          <w:tcPr>
            <w:tcW w:w="1546" w:type="dxa"/>
            <w:vAlign w:val="center"/>
          </w:tcPr>
          <w:p>
            <w:pPr>
              <w:pStyle w:val="12"/>
            </w:pPr>
            <w:r>
              <w:t>≥90%</w:t>
            </w:r>
          </w:p>
        </w:tc>
        <w:tc>
          <w:tcPr>
            <w:tcW w:w="2159" w:type="dxa"/>
            <w:vAlign w:val="center"/>
          </w:tcPr>
          <w:p>
            <w:pPr>
              <w:pStyle w:val="12"/>
            </w:pPr>
            <w:r>
              <w:t>依据工作方案</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994"/>
        <w:gridCol w:w="1129"/>
        <w:gridCol w:w="1492"/>
        <w:gridCol w:w="623"/>
        <w:gridCol w:w="481"/>
        <w:gridCol w:w="760"/>
        <w:gridCol w:w="924"/>
        <w:gridCol w:w="1178"/>
        <w:gridCol w:w="700"/>
        <w:gridCol w:w="919"/>
        <w:gridCol w:w="700"/>
        <w:gridCol w:w="656"/>
        <w:gridCol w:w="973"/>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431" w:type="dxa"/>
            <w:gridSpan w:val="7"/>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7585"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946" w:type="dxa"/>
            <w:gridSpan w:val="2"/>
            <w:vAlign w:val="center"/>
          </w:tcPr>
          <w:p>
            <w:pPr>
              <w:pStyle w:val="10"/>
            </w:pPr>
            <w:r>
              <w:t>政府采购项目来源</w:t>
            </w:r>
          </w:p>
        </w:tc>
        <w:tc>
          <w:tcPr>
            <w:tcW w:w="1129" w:type="dxa"/>
            <w:vMerge w:val="restart"/>
            <w:vAlign w:val="center"/>
          </w:tcPr>
          <w:p>
            <w:pPr>
              <w:pStyle w:val="10"/>
            </w:pPr>
            <w:r>
              <w:t>采购物品名称</w:t>
            </w:r>
          </w:p>
        </w:tc>
        <w:tc>
          <w:tcPr>
            <w:tcW w:w="1492" w:type="dxa"/>
            <w:vMerge w:val="restart"/>
            <w:vAlign w:val="center"/>
          </w:tcPr>
          <w:p>
            <w:pPr>
              <w:pStyle w:val="10"/>
            </w:pPr>
            <w:r>
              <w:t>政府采购目录序号</w:t>
            </w:r>
          </w:p>
        </w:tc>
        <w:tc>
          <w:tcPr>
            <w:tcW w:w="623" w:type="dxa"/>
            <w:vMerge w:val="restart"/>
            <w:vAlign w:val="center"/>
          </w:tcPr>
          <w:p>
            <w:pPr>
              <w:pStyle w:val="10"/>
            </w:pPr>
            <w:r>
              <w:t>计量  单位</w:t>
            </w:r>
          </w:p>
        </w:tc>
        <w:tc>
          <w:tcPr>
            <w:tcW w:w="481" w:type="dxa"/>
            <w:vMerge w:val="restart"/>
            <w:vAlign w:val="center"/>
          </w:tcPr>
          <w:p>
            <w:pPr>
              <w:pStyle w:val="10"/>
            </w:pPr>
            <w:r>
              <w:t>数量</w:t>
            </w:r>
          </w:p>
        </w:tc>
        <w:tc>
          <w:tcPr>
            <w:tcW w:w="760" w:type="dxa"/>
            <w:vMerge w:val="restart"/>
            <w:vAlign w:val="center"/>
          </w:tcPr>
          <w:p>
            <w:pPr>
              <w:pStyle w:val="10"/>
            </w:pPr>
            <w:r>
              <w:t>单价</w:t>
            </w:r>
          </w:p>
        </w:tc>
        <w:tc>
          <w:tcPr>
            <w:tcW w:w="6050" w:type="dxa"/>
            <w:gridSpan w:val="7"/>
            <w:vAlign w:val="center"/>
          </w:tcPr>
          <w:p>
            <w:pPr>
              <w:pStyle w:val="10"/>
            </w:pPr>
            <w:r>
              <w:t>政府采购金额（当年部门预算安排资金）</w:t>
            </w:r>
          </w:p>
        </w:tc>
        <w:tc>
          <w:tcPr>
            <w:tcW w:w="1535"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52" w:type="dxa"/>
            <w:vAlign w:val="center"/>
          </w:tcPr>
          <w:p>
            <w:pPr>
              <w:pStyle w:val="10"/>
            </w:pPr>
            <w:r>
              <w:t>项目名称</w:t>
            </w:r>
          </w:p>
        </w:tc>
        <w:tc>
          <w:tcPr>
            <w:tcW w:w="994" w:type="dxa"/>
            <w:vAlign w:val="center"/>
          </w:tcPr>
          <w:p>
            <w:pPr>
              <w:pStyle w:val="10"/>
            </w:pPr>
            <w:r>
              <w:t>预算    资金</w:t>
            </w:r>
          </w:p>
        </w:tc>
        <w:tc>
          <w:tcPr>
            <w:tcW w:w="1129" w:type="dxa"/>
            <w:vMerge w:val="continue"/>
          </w:tcPr>
          <w:p/>
        </w:tc>
        <w:tc>
          <w:tcPr>
            <w:tcW w:w="1492" w:type="dxa"/>
            <w:vMerge w:val="continue"/>
          </w:tcPr>
          <w:p/>
        </w:tc>
        <w:tc>
          <w:tcPr>
            <w:tcW w:w="623" w:type="dxa"/>
            <w:vMerge w:val="continue"/>
          </w:tcPr>
          <w:p/>
        </w:tc>
        <w:tc>
          <w:tcPr>
            <w:tcW w:w="481" w:type="dxa"/>
            <w:vMerge w:val="continue"/>
          </w:tcPr>
          <w:p/>
        </w:tc>
        <w:tc>
          <w:tcPr>
            <w:tcW w:w="760" w:type="dxa"/>
            <w:vMerge w:val="continue"/>
          </w:tcPr>
          <w:p/>
        </w:tc>
        <w:tc>
          <w:tcPr>
            <w:tcW w:w="924" w:type="dxa"/>
            <w:vAlign w:val="center"/>
          </w:tcPr>
          <w:p>
            <w:pPr>
              <w:pStyle w:val="10"/>
            </w:pPr>
            <w:r>
              <w:t>合计</w:t>
            </w:r>
          </w:p>
        </w:tc>
        <w:tc>
          <w:tcPr>
            <w:tcW w:w="1178" w:type="dxa"/>
            <w:vAlign w:val="center"/>
          </w:tcPr>
          <w:p>
            <w:pPr>
              <w:pStyle w:val="10"/>
            </w:pPr>
            <w:r>
              <w:t>一般公共预算拨款</w:t>
            </w:r>
          </w:p>
        </w:tc>
        <w:tc>
          <w:tcPr>
            <w:tcW w:w="700" w:type="dxa"/>
            <w:vAlign w:val="center"/>
          </w:tcPr>
          <w:p>
            <w:pPr>
              <w:pStyle w:val="10"/>
            </w:pPr>
            <w:r>
              <w:t>基金预算拨款</w:t>
            </w:r>
          </w:p>
        </w:tc>
        <w:tc>
          <w:tcPr>
            <w:tcW w:w="919" w:type="dxa"/>
            <w:vAlign w:val="center"/>
          </w:tcPr>
          <w:p>
            <w:pPr>
              <w:pStyle w:val="10"/>
            </w:pPr>
            <w:r>
              <w:t>国有资本经营预算拨款</w:t>
            </w:r>
          </w:p>
        </w:tc>
        <w:tc>
          <w:tcPr>
            <w:tcW w:w="700" w:type="dxa"/>
            <w:vAlign w:val="center"/>
          </w:tcPr>
          <w:p>
            <w:pPr>
              <w:pStyle w:val="10"/>
            </w:pPr>
            <w:r>
              <w:t>财政专户核拨</w:t>
            </w:r>
          </w:p>
        </w:tc>
        <w:tc>
          <w:tcPr>
            <w:tcW w:w="656" w:type="dxa"/>
            <w:vAlign w:val="center"/>
          </w:tcPr>
          <w:p>
            <w:pPr>
              <w:pStyle w:val="10"/>
            </w:pPr>
            <w:r>
              <w:t>单位    资金</w:t>
            </w:r>
          </w:p>
        </w:tc>
        <w:tc>
          <w:tcPr>
            <w:tcW w:w="973" w:type="dxa"/>
            <w:vAlign w:val="center"/>
          </w:tcPr>
          <w:p>
            <w:pPr>
              <w:pStyle w:val="10"/>
            </w:pPr>
            <w:r>
              <w:t>上年结转结余</w:t>
            </w:r>
          </w:p>
        </w:tc>
        <w:tc>
          <w:tcPr>
            <w:tcW w:w="15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4"/>
            </w:pPr>
            <w:r>
              <w:t>合  计</w:t>
            </w:r>
          </w:p>
        </w:tc>
        <w:tc>
          <w:tcPr>
            <w:tcW w:w="994" w:type="dxa"/>
            <w:vAlign w:val="center"/>
          </w:tcPr>
          <w:p>
            <w:pPr>
              <w:pStyle w:val="15"/>
            </w:pPr>
          </w:p>
        </w:tc>
        <w:tc>
          <w:tcPr>
            <w:tcW w:w="1129" w:type="dxa"/>
            <w:vAlign w:val="center"/>
          </w:tcPr>
          <w:p>
            <w:pPr>
              <w:pStyle w:val="16"/>
            </w:pPr>
          </w:p>
        </w:tc>
        <w:tc>
          <w:tcPr>
            <w:tcW w:w="1492" w:type="dxa"/>
            <w:vAlign w:val="center"/>
          </w:tcPr>
          <w:p>
            <w:pPr>
              <w:pStyle w:val="16"/>
            </w:pPr>
          </w:p>
        </w:tc>
        <w:tc>
          <w:tcPr>
            <w:tcW w:w="623" w:type="dxa"/>
            <w:vAlign w:val="center"/>
          </w:tcPr>
          <w:p>
            <w:pPr>
              <w:pStyle w:val="14"/>
            </w:pPr>
          </w:p>
        </w:tc>
        <w:tc>
          <w:tcPr>
            <w:tcW w:w="481" w:type="dxa"/>
            <w:vAlign w:val="center"/>
          </w:tcPr>
          <w:p>
            <w:pPr>
              <w:pStyle w:val="15"/>
            </w:pPr>
          </w:p>
        </w:tc>
        <w:tc>
          <w:tcPr>
            <w:tcW w:w="760" w:type="dxa"/>
            <w:vAlign w:val="center"/>
          </w:tcPr>
          <w:p>
            <w:pPr>
              <w:pStyle w:val="15"/>
            </w:pPr>
          </w:p>
        </w:tc>
        <w:tc>
          <w:tcPr>
            <w:tcW w:w="924" w:type="dxa"/>
            <w:vAlign w:val="center"/>
          </w:tcPr>
          <w:p>
            <w:pPr>
              <w:pStyle w:val="15"/>
            </w:pPr>
            <w:r>
              <w:t>253.07</w:t>
            </w:r>
          </w:p>
        </w:tc>
        <w:tc>
          <w:tcPr>
            <w:tcW w:w="1178" w:type="dxa"/>
            <w:vAlign w:val="center"/>
          </w:tcPr>
          <w:p>
            <w:pPr>
              <w:pStyle w:val="15"/>
            </w:pPr>
            <w:r>
              <w:t>196.52</w:t>
            </w:r>
          </w:p>
        </w:tc>
        <w:tc>
          <w:tcPr>
            <w:tcW w:w="700" w:type="dxa"/>
            <w:vAlign w:val="center"/>
          </w:tcPr>
          <w:p>
            <w:pPr>
              <w:pStyle w:val="15"/>
            </w:pPr>
          </w:p>
        </w:tc>
        <w:tc>
          <w:tcPr>
            <w:tcW w:w="919" w:type="dxa"/>
            <w:vAlign w:val="center"/>
          </w:tcPr>
          <w:p>
            <w:pPr>
              <w:pStyle w:val="15"/>
            </w:pPr>
          </w:p>
        </w:tc>
        <w:tc>
          <w:tcPr>
            <w:tcW w:w="700" w:type="dxa"/>
            <w:vAlign w:val="center"/>
          </w:tcPr>
          <w:p>
            <w:pPr>
              <w:pStyle w:val="15"/>
            </w:pPr>
          </w:p>
        </w:tc>
        <w:tc>
          <w:tcPr>
            <w:tcW w:w="656" w:type="dxa"/>
            <w:vAlign w:val="center"/>
          </w:tcPr>
          <w:p>
            <w:pPr>
              <w:pStyle w:val="15"/>
            </w:pPr>
          </w:p>
        </w:tc>
        <w:tc>
          <w:tcPr>
            <w:tcW w:w="973" w:type="dxa"/>
            <w:vAlign w:val="center"/>
          </w:tcPr>
          <w:p>
            <w:pPr>
              <w:pStyle w:val="15"/>
            </w:pPr>
            <w:r>
              <w:t>56.55</w:t>
            </w:r>
          </w:p>
        </w:tc>
        <w:tc>
          <w:tcPr>
            <w:tcW w:w="1535" w:type="dxa"/>
            <w:vAlign w:val="center"/>
          </w:tcPr>
          <w:p>
            <w:pPr>
              <w:pStyle w:val="15"/>
            </w:pPr>
            <w:r>
              <w:t>252.87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4"/>
            </w:pPr>
            <w:r>
              <w:t>曲阳县退役军人事务局本级小计</w:t>
            </w:r>
          </w:p>
        </w:tc>
        <w:tc>
          <w:tcPr>
            <w:tcW w:w="994" w:type="dxa"/>
            <w:vAlign w:val="center"/>
          </w:tcPr>
          <w:p>
            <w:pPr>
              <w:pStyle w:val="15"/>
            </w:pPr>
          </w:p>
        </w:tc>
        <w:tc>
          <w:tcPr>
            <w:tcW w:w="1129" w:type="dxa"/>
            <w:vAlign w:val="center"/>
          </w:tcPr>
          <w:p>
            <w:pPr>
              <w:pStyle w:val="16"/>
            </w:pPr>
          </w:p>
        </w:tc>
        <w:tc>
          <w:tcPr>
            <w:tcW w:w="1492" w:type="dxa"/>
            <w:vAlign w:val="center"/>
          </w:tcPr>
          <w:p>
            <w:pPr>
              <w:pStyle w:val="16"/>
            </w:pPr>
          </w:p>
        </w:tc>
        <w:tc>
          <w:tcPr>
            <w:tcW w:w="623" w:type="dxa"/>
            <w:vAlign w:val="center"/>
          </w:tcPr>
          <w:p>
            <w:pPr>
              <w:pStyle w:val="14"/>
            </w:pPr>
          </w:p>
        </w:tc>
        <w:tc>
          <w:tcPr>
            <w:tcW w:w="481" w:type="dxa"/>
            <w:vAlign w:val="center"/>
          </w:tcPr>
          <w:p>
            <w:pPr>
              <w:pStyle w:val="15"/>
            </w:pPr>
          </w:p>
        </w:tc>
        <w:tc>
          <w:tcPr>
            <w:tcW w:w="760" w:type="dxa"/>
            <w:vAlign w:val="center"/>
          </w:tcPr>
          <w:p>
            <w:pPr>
              <w:pStyle w:val="15"/>
            </w:pPr>
          </w:p>
        </w:tc>
        <w:tc>
          <w:tcPr>
            <w:tcW w:w="924" w:type="dxa"/>
            <w:vAlign w:val="center"/>
          </w:tcPr>
          <w:p>
            <w:pPr>
              <w:pStyle w:val="15"/>
            </w:pPr>
            <w:r>
              <w:t>253.07</w:t>
            </w:r>
          </w:p>
        </w:tc>
        <w:tc>
          <w:tcPr>
            <w:tcW w:w="1178" w:type="dxa"/>
            <w:vAlign w:val="center"/>
          </w:tcPr>
          <w:p>
            <w:pPr>
              <w:pStyle w:val="15"/>
            </w:pPr>
            <w:r>
              <w:t>196.52</w:t>
            </w:r>
          </w:p>
        </w:tc>
        <w:tc>
          <w:tcPr>
            <w:tcW w:w="700" w:type="dxa"/>
            <w:vAlign w:val="center"/>
          </w:tcPr>
          <w:p>
            <w:pPr>
              <w:pStyle w:val="15"/>
            </w:pPr>
          </w:p>
        </w:tc>
        <w:tc>
          <w:tcPr>
            <w:tcW w:w="919" w:type="dxa"/>
            <w:vAlign w:val="center"/>
          </w:tcPr>
          <w:p>
            <w:pPr>
              <w:pStyle w:val="15"/>
            </w:pPr>
          </w:p>
        </w:tc>
        <w:tc>
          <w:tcPr>
            <w:tcW w:w="700" w:type="dxa"/>
            <w:vAlign w:val="center"/>
          </w:tcPr>
          <w:p>
            <w:pPr>
              <w:pStyle w:val="15"/>
            </w:pPr>
          </w:p>
        </w:tc>
        <w:tc>
          <w:tcPr>
            <w:tcW w:w="656" w:type="dxa"/>
            <w:vAlign w:val="center"/>
          </w:tcPr>
          <w:p>
            <w:pPr>
              <w:pStyle w:val="15"/>
            </w:pPr>
          </w:p>
        </w:tc>
        <w:tc>
          <w:tcPr>
            <w:tcW w:w="973" w:type="dxa"/>
            <w:vAlign w:val="center"/>
          </w:tcPr>
          <w:p>
            <w:pPr>
              <w:pStyle w:val="15"/>
            </w:pPr>
            <w:r>
              <w:t>56.55</w:t>
            </w:r>
          </w:p>
        </w:tc>
        <w:tc>
          <w:tcPr>
            <w:tcW w:w="1535" w:type="dxa"/>
            <w:vAlign w:val="center"/>
          </w:tcPr>
          <w:p>
            <w:pPr>
              <w:pStyle w:val="15"/>
            </w:pPr>
            <w:r>
              <w:t>252.87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优抚事业单位补助资金---烈士纪念设施补助（中央）</w:t>
            </w:r>
          </w:p>
        </w:tc>
        <w:tc>
          <w:tcPr>
            <w:tcW w:w="994" w:type="dxa"/>
            <w:vAlign w:val="center"/>
          </w:tcPr>
          <w:p>
            <w:pPr>
              <w:pStyle w:val="11"/>
            </w:pPr>
            <w:r>
              <w:t>56.55</w:t>
            </w:r>
          </w:p>
        </w:tc>
        <w:tc>
          <w:tcPr>
            <w:tcW w:w="1129" w:type="dxa"/>
            <w:vAlign w:val="center"/>
          </w:tcPr>
          <w:p>
            <w:pPr>
              <w:pStyle w:val="12"/>
            </w:pPr>
            <w:r>
              <w:t>文物保护建筑修缮</w:t>
            </w:r>
          </w:p>
        </w:tc>
        <w:tc>
          <w:tcPr>
            <w:tcW w:w="1492" w:type="dxa"/>
            <w:vAlign w:val="center"/>
          </w:tcPr>
          <w:p>
            <w:pPr>
              <w:pStyle w:val="12"/>
            </w:pPr>
            <w:r>
              <w:t>B08030000</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56.55</w:t>
            </w:r>
          </w:p>
        </w:tc>
        <w:tc>
          <w:tcPr>
            <w:tcW w:w="924" w:type="dxa"/>
            <w:vAlign w:val="center"/>
          </w:tcPr>
          <w:p>
            <w:pPr>
              <w:pStyle w:val="11"/>
            </w:pPr>
            <w:r>
              <w:t>56.55</w:t>
            </w:r>
          </w:p>
        </w:tc>
        <w:tc>
          <w:tcPr>
            <w:tcW w:w="1178" w:type="dxa"/>
            <w:vAlign w:val="center"/>
          </w:tcPr>
          <w:p>
            <w:pPr>
              <w:pStyle w:val="11"/>
            </w:pP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r>
              <w:t>56.55</w:t>
            </w:r>
          </w:p>
        </w:tc>
        <w:tc>
          <w:tcPr>
            <w:tcW w:w="1535" w:type="dxa"/>
            <w:vAlign w:val="center"/>
          </w:tcPr>
          <w:p>
            <w:pPr>
              <w:pStyle w:val="11"/>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公用项目</w:t>
            </w:r>
          </w:p>
        </w:tc>
        <w:tc>
          <w:tcPr>
            <w:tcW w:w="994" w:type="dxa"/>
            <w:vAlign w:val="center"/>
          </w:tcPr>
          <w:p>
            <w:pPr>
              <w:pStyle w:val="11"/>
            </w:pPr>
            <w:r>
              <w:t>13.33</w:t>
            </w:r>
          </w:p>
        </w:tc>
        <w:tc>
          <w:tcPr>
            <w:tcW w:w="1129" w:type="dxa"/>
            <w:vAlign w:val="center"/>
          </w:tcPr>
          <w:p>
            <w:pPr>
              <w:pStyle w:val="12"/>
            </w:pPr>
            <w:r>
              <w:t>网络接入服务</w:t>
            </w:r>
          </w:p>
        </w:tc>
        <w:tc>
          <w:tcPr>
            <w:tcW w:w="1492" w:type="dxa"/>
            <w:vAlign w:val="center"/>
          </w:tcPr>
          <w:p>
            <w:pPr>
              <w:pStyle w:val="12"/>
            </w:pPr>
            <w:r>
              <w:t>C17010200</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0.20</w:t>
            </w:r>
          </w:p>
        </w:tc>
        <w:tc>
          <w:tcPr>
            <w:tcW w:w="924" w:type="dxa"/>
            <w:vAlign w:val="center"/>
          </w:tcPr>
          <w:p>
            <w:pPr>
              <w:pStyle w:val="11"/>
            </w:pPr>
            <w:r>
              <w:t>0.20</w:t>
            </w:r>
          </w:p>
        </w:tc>
        <w:tc>
          <w:tcPr>
            <w:tcW w:w="1178" w:type="dxa"/>
            <w:vAlign w:val="center"/>
          </w:tcPr>
          <w:p>
            <w:pPr>
              <w:pStyle w:val="11"/>
            </w:pPr>
            <w:r>
              <w:t>0.20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公用项目</w:t>
            </w:r>
          </w:p>
        </w:tc>
        <w:tc>
          <w:tcPr>
            <w:tcW w:w="994" w:type="dxa"/>
            <w:vAlign w:val="center"/>
          </w:tcPr>
          <w:p>
            <w:pPr>
              <w:pStyle w:val="11"/>
            </w:pPr>
            <w:r>
              <w:t>13.33</w:t>
            </w:r>
          </w:p>
        </w:tc>
        <w:tc>
          <w:tcPr>
            <w:tcW w:w="1129" w:type="dxa"/>
            <w:vAlign w:val="center"/>
          </w:tcPr>
          <w:p>
            <w:pPr>
              <w:pStyle w:val="12"/>
            </w:pPr>
            <w:r>
              <w:t>车辆加油、添加燃料服务</w:t>
            </w:r>
          </w:p>
        </w:tc>
        <w:tc>
          <w:tcPr>
            <w:tcW w:w="1492" w:type="dxa"/>
            <w:vAlign w:val="center"/>
          </w:tcPr>
          <w:p>
            <w:pPr>
              <w:pStyle w:val="12"/>
            </w:pPr>
            <w:r>
              <w:t>C23120302</w:t>
            </w:r>
          </w:p>
        </w:tc>
        <w:tc>
          <w:tcPr>
            <w:tcW w:w="623" w:type="dxa"/>
            <w:vAlign w:val="center"/>
          </w:tcPr>
          <w:p>
            <w:pPr>
              <w:pStyle w:val="13"/>
            </w:pPr>
            <w:r>
              <w:t>次</w:t>
            </w:r>
          </w:p>
        </w:tc>
        <w:tc>
          <w:tcPr>
            <w:tcW w:w="481" w:type="dxa"/>
            <w:vAlign w:val="center"/>
          </w:tcPr>
          <w:p>
            <w:pPr>
              <w:pStyle w:val="11"/>
            </w:pPr>
            <w:r>
              <w:t>1</w:t>
            </w:r>
          </w:p>
        </w:tc>
        <w:tc>
          <w:tcPr>
            <w:tcW w:w="760" w:type="dxa"/>
            <w:vAlign w:val="center"/>
          </w:tcPr>
          <w:p>
            <w:pPr>
              <w:pStyle w:val="11"/>
            </w:pPr>
            <w:r>
              <w:t>1.60</w:t>
            </w:r>
          </w:p>
        </w:tc>
        <w:tc>
          <w:tcPr>
            <w:tcW w:w="924" w:type="dxa"/>
            <w:vAlign w:val="center"/>
          </w:tcPr>
          <w:p>
            <w:pPr>
              <w:pStyle w:val="11"/>
            </w:pPr>
            <w:r>
              <w:t>1.60</w:t>
            </w:r>
          </w:p>
        </w:tc>
        <w:tc>
          <w:tcPr>
            <w:tcW w:w="1178" w:type="dxa"/>
            <w:vAlign w:val="center"/>
          </w:tcPr>
          <w:p>
            <w:pPr>
              <w:pStyle w:val="11"/>
            </w:pPr>
            <w:r>
              <w:t>1.60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光荣院老人生活补助及管理经费（县级）</w:t>
            </w:r>
          </w:p>
        </w:tc>
        <w:tc>
          <w:tcPr>
            <w:tcW w:w="994" w:type="dxa"/>
            <w:vAlign w:val="center"/>
          </w:tcPr>
          <w:p>
            <w:pPr>
              <w:pStyle w:val="11"/>
            </w:pPr>
            <w:r>
              <w:t>31.28</w:t>
            </w:r>
          </w:p>
        </w:tc>
        <w:tc>
          <w:tcPr>
            <w:tcW w:w="1129" w:type="dxa"/>
            <w:vAlign w:val="center"/>
          </w:tcPr>
          <w:p>
            <w:pPr>
              <w:pStyle w:val="12"/>
            </w:pPr>
            <w:r>
              <w:t>车辆加油、添加燃料服务</w:t>
            </w:r>
          </w:p>
        </w:tc>
        <w:tc>
          <w:tcPr>
            <w:tcW w:w="1492" w:type="dxa"/>
            <w:vAlign w:val="center"/>
          </w:tcPr>
          <w:p>
            <w:pPr>
              <w:pStyle w:val="12"/>
            </w:pPr>
            <w:r>
              <w:t>C23120302</w:t>
            </w:r>
          </w:p>
        </w:tc>
        <w:tc>
          <w:tcPr>
            <w:tcW w:w="623" w:type="dxa"/>
            <w:vAlign w:val="center"/>
          </w:tcPr>
          <w:p>
            <w:pPr>
              <w:pStyle w:val="13"/>
            </w:pPr>
            <w:r>
              <w:t>次</w:t>
            </w:r>
          </w:p>
        </w:tc>
        <w:tc>
          <w:tcPr>
            <w:tcW w:w="481" w:type="dxa"/>
            <w:vAlign w:val="center"/>
          </w:tcPr>
          <w:p>
            <w:pPr>
              <w:pStyle w:val="11"/>
            </w:pPr>
            <w:r>
              <w:t>1</w:t>
            </w:r>
          </w:p>
        </w:tc>
        <w:tc>
          <w:tcPr>
            <w:tcW w:w="760" w:type="dxa"/>
            <w:vAlign w:val="center"/>
          </w:tcPr>
          <w:p>
            <w:pPr>
              <w:pStyle w:val="11"/>
            </w:pPr>
            <w:r>
              <w:t>0.80</w:t>
            </w:r>
          </w:p>
        </w:tc>
        <w:tc>
          <w:tcPr>
            <w:tcW w:w="924" w:type="dxa"/>
            <w:vAlign w:val="center"/>
          </w:tcPr>
          <w:p>
            <w:pPr>
              <w:pStyle w:val="11"/>
            </w:pPr>
            <w:r>
              <w:t>0.80</w:t>
            </w:r>
          </w:p>
        </w:tc>
        <w:tc>
          <w:tcPr>
            <w:tcW w:w="1178" w:type="dxa"/>
            <w:vAlign w:val="center"/>
          </w:tcPr>
          <w:p>
            <w:pPr>
              <w:pStyle w:val="11"/>
            </w:pPr>
            <w:r>
              <w:t>0.80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烈士陵园祭扫活动经费项目（县级）</w:t>
            </w:r>
          </w:p>
        </w:tc>
        <w:tc>
          <w:tcPr>
            <w:tcW w:w="994" w:type="dxa"/>
            <w:vAlign w:val="center"/>
          </w:tcPr>
          <w:p>
            <w:pPr>
              <w:pStyle w:val="11"/>
            </w:pPr>
            <w:r>
              <w:t>3.00</w:t>
            </w:r>
          </w:p>
        </w:tc>
        <w:tc>
          <w:tcPr>
            <w:tcW w:w="1129" w:type="dxa"/>
            <w:vAlign w:val="center"/>
          </w:tcPr>
          <w:p>
            <w:pPr>
              <w:pStyle w:val="12"/>
            </w:pPr>
            <w:r>
              <w:t>其他印刷服务</w:t>
            </w:r>
          </w:p>
        </w:tc>
        <w:tc>
          <w:tcPr>
            <w:tcW w:w="1492" w:type="dxa"/>
            <w:vAlign w:val="center"/>
          </w:tcPr>
          <w:p>
            <w:pPr>
              <w:pStyle w:val="12"/>
            </w:pPr>
            <w:r>
              <w:t>C23090199</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0.40</w:t>
            </w:r>
          </w:p>
        </w:tc>
        <w:tc>
          <w:tcPr>
            <w:tcW w:w="924" w:type="dxa"/>
            <w:vAlign w:val="center"/>
          </w:tcPr>
          <w:p>
            <w:pPr>
              <w:pStyle w:val="11"/>
            </w:pPr>
            <w:r>
              <w:t>0.40</w:t>
            </w:r>
          </w:p>
        </w:tc>
        <w:tc>
          <w:tcPr>
            <w:tcW w:w="1178" w:type="dxa"/>
            <w:vAlign w:val="center"/>
          </w:tcPr>
          <w:p>
            <w:pPr>
              <w:pStyle w:val="11"/>
            </w:pPr>
            <w:r>
              <w:t>0.40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退役安置补助经费---军休服务管理机构经费（中央）</w:t>
            </w:r>
          </w:p>
        </w:tc>
        <w:tc>
          <w:tcPr>
            <w:tcW w:w="994" w:type="dxa"/>
            <w:vAlign w:val="center"/>
          </w:tcPr>
          <w:p>
            <w:pPr>
              <w:pStyle w:val="11"/>
            </w:pPr>
            <w:r>
              <w:t>19.00</w:t>
            </w:r>
          </w:p>
        </w:tc>
        <w:tc>
          <w:tcPr>
            <w:tcW w:w="1129" w:type="dxa"/>
            <w:vAlign w:val="center"/>
          </w:tcPr>
          <w:p>
            <w:pPr>
              <w:pStyle w:val="12"/>
            </w:pPr>
            <w:r>
              <w:t>取暖器</w:t>
            </w:r>
          </w:p>
        </w:tc>
        <w:tc>
          <w:tcPr>
            <w:tcW w:w="1492" w:type="dxa"/>
            <w:vAlign w:val="center"/>
          </w:tcPr>
          <w:p>
            <w:pPr>
              <w:pStyle w:val="12"/>
            </w:pPr>
            <w:r>
              <w:t>A02061808</w:t>
            </w:r>
          </w:p>
        </w:tc>
        <w:tc>
          <w:tcPr>
            <w:tcW w:w="623" w:type="dxa"/>
            <w:vAlign w:val="center"/>
          </w:tcPr>
          <w:p>
            <w:pPr>
              <w:pStyle w:val="13"/>
            </w:pPr>
            <w:r>
              <w:t>套</w:t>
            </w:r>
          </w:p>
        </w:tc>
        <w:tc>
          <w:tcPr>
            <w:tcW w:w="481" w:type="dxa"/>
            <w:vAlign w:val="center"/>
          </w:tcPr>
          <w:p>
            <w:pPr>
              <w:pStyle w:val="11"/>
            </w:pPr>
            <w:r>
              <w:t>1</w:t>
            </w:r>
          </w:p>
        </w:tc>
        <w:tc>
          <w:tcPr>
            <w:tcW w:w="760" w:type="dxa"/>
            <w:vAlign w:val="center"/>
          </w:tcPr>
          <w:p>
            <w:pPr>
              <w:pStyle w:val="11"/>
            </w:pPr>
            <w:r>
              <w:t>5.00</w:t>
            </w:r>
          </w:p>
        </w:tc>
        <w:tc>
          <w:tcPr>
            <w:tcW w:w="924" w:type="dxa"/>
            <w:vAlign w:val="center"/>
          </w:tcPr>
          <w:p>
            <w:pPr>
              <w:pStyle w:val="11"/>
            </w:pPr>
            <w:r>
              <w:t>5.00</w:t>
            </w:r>
          </w:p>
        </w:tc>
        <w:tc>
          <w:tcPr>
            <w:tcW w:w="1178" w:type="dxa"/>
            <w:vAlign w:val="center"/>
          </w:tcPr>
          <w:p>
            <w:pPr>
              <w:pStyle w:val="11"/>
            </w:pPr>
            <w:r>
              <w:t>5.00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退役安置补助经费---军休服务管理机构经费（中央）</w:t>
            </w:r>
          </w:p>
        </w:tc>
        <w:tc>
          <w:tcPr>
            <w:tcW w:w="994" w:type="dxa"/>
            <w:vAlign w:val="center"/>
          </w:tcPr>
          <w:p>
            <w:pPr>
              <w:pStyle w:val="11"/>
            </w:pPr>
            <w:r>
              <w:t>19.00</w:t>
            </w:r>
          </w:p>
        </w:tc>
        <w:tc>
          <w:tcPr>
            <w:tcW w:w="1129" w:type="dxa"/>
            <w:vAlign w:val="center"/>
          </w:tcPr>
          <w:p>
            <w:pPr>
              <w:pStyle w:val="12"/>
            </w:pPr>
            <w:r>
              <w:t>其他印刷服务</w:t>
            </w:r>
          </w:p>
        </w:tc>
        <w:tc>
          <w:tcPr>
            <w:tcW w:w="1492" w:type="dxa"/>
            <w:vAlign w:val="center"/>
          </w:tcPr>
          <w:p>
            <w:pPr>
              <w:pStyle w:val="12"/>
            </w:pPr>
            <w:r>
              <w:t>C23090199</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0.20</w:t>
            </w:r>
          </w:p>
        </w:tc>
        <w:tc>
          <w:tcPr>
            <w:tcW w:w="924" w:type="dxa"/>
            <w:vAlign w:val="center"/>
          </w:tcPr>
          <w:p>
            <w:pPr>
              <w:pStyle w:val="11"/>
            </w:pPr>
            <w:r>
              <w:t>0.20</w:t>
            </w:r>
          </w:p>
        </w:tc>
        <w:tc>
          <w:tcPr>
            <w:tcW w:w="1178" w:type="dxa"/>
            <w:vAlign w:val="center"/>
          </w:tcPr>
          <w:p>
            <w:pPr>
              <w:pStyle w:val="11"/>
            </w:pPr>
            <w:r>
              <w:t>0.20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rPr>
                <w:rFonts w:hint="eastAsia"/>
                <w:lang w:eastAsia="zh-CN"/>
              </w:rPr>
              <w:t>退役军人事务局</w:t>
            </w:r>
            <w:r>
              <w:t>日常管理经费（县级）</w:t>
            </w:r>
          </w:p>
        </w:tc>
        <w:tc>
          <w:tcPr>
            <w:tcW w:w="994" w:type="dxa"/>
            <w:vAlign w:val="center"/>
          </w:tcPr>
          <w:p>
            <w:pPr>
              <w:pStyle w:val="11"/>
            </w:pPr>
            <w:r>
              <w:t>3.00</w:t>
            </w:r>
          </w:p>
        </w:tc>
        <w:tc>
          <w:tcPr>
            <w:tcW w:w="1129" w:type="dxa"/>
            <w:vAlign w:val="center"/>
          </w:tcPr>
          <w:p>
            <w:pPr>
              <w:pStyle w:val="12"/>
            </w:pPr>
            <w:r>
              <w:t>其他印刷服务</w:t>
            </w:r>
          </w:p>
        </w:tc>
        <w:tc>
          <w:tcPr>
            <w:tcW w:w="1492" w:type="dxa"/>
            <w:vAlign w:val="center"/>
          </w:tcPr>
          <w:p>
            <w:pPr>
              <w:pStyle w:val="12"/>
            </w:pPr>
            <w:r>
              <w:t>C23090199</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0.60</w:t>
            </w:r>
          </w:p>
        </w:tc>
        <w:tc>
          <w:tcPr>
            <w:tcW w:w="924" w:type="dxa"/>
            <w:vAlign w:val="center"/>
          </w:tcPr>
          <w:p>
            <w:pPr>
              <w:pStyle w:val="11"/>
            </w:pPr>
            <w:r>
              <w:t>0.60</w:t>
            </w:r>
          </w:p>
        </w:tc>
        <w:tc>
          <w:tcPr>
            <w:tcW w:w="1178" w:type="dxa"/>
            <w:vAlign w:val="center"/>
          </w:tcPr>
          <w:p>
            <w:pPr>
              <w:pStyle w:val="11"/>
            </w:pPr>
            <w:r>
              <w:t>0.60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退役军人信息管理服务和视频信息一体化平台建设（县级）</w:t>
            </w:r>
          </w:p>
        </w:tc>
        <w:tc>
          <w:tcPr>
            <w:tcW w:w="994" w:type="dxa"/>
            <w:vAlign w:val="center"/>
          </w:tcPr>
          <w:p>
            <w:pPr>
              <w:pStyle w:val="11"/>
            </w:pPr>
            <w:r>
              <w:t>39.70</w:t>
            </w:r>
          </w:p>
        </w:tc>
        <w:tc>
          <w:tcPr>
            <w:tcW w:w="1129" w:type="dxa"/>
            <w:vAlign w:val="center"/>
          </w:tcPr>
          <w:p>
            <w:pPr>
              <w:pStyle w:val="12"/>
            </w:pPr>
            <w:r>
              <w:t>网络接入服务</w:t>
            </w:r>
          </w:p>
        </w:tc>
        <w:tc>
          <w:tcPr>
            <w:tcW w:w="1492" w:type="dxa"/>
            <w:vAlign w:val="center"/>
          </w:tcPr>
          <w:p>
            <w:pPr>
              <w:pStyle w:val="12"/>
            </w:pPr>
            <w:r>
              <w:t>C17010200</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39.70</w:t>
            </w:r>
          </w:p>
        </w:tc>
        <w:tc>
          <w:tcPr>
            <w:tcW w:w="924" w:type="dxa"/>
            <w:vAlign w:val="center"/>
          </w:tcPr>
          <w:p>
            <w:pPr>
              <w:pStyle w:val="11"/>
            </w:pPr>
            <w:r>
              <w:t>39.70</w:t>
            </w:r>
          </w:p>
        </w:tc>
        <w:tc>
          <w:tcPr>
            <w:tcW w:w="1178" w:type="dxa"/>
            <w:vAlign w:val="center"/>
          </w:tcPr>
          <w:p>
            <w:pPr>
              <w:pStyle w:val="11"/>
            </w:pPr>
            <w:r>
              <w:t>39.70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县财政负担优抚医疗补助资金（县级）</w:t>
            </w:r>
          </w:p>
        </w:tc>
        <w:tc>
          <w:tcPr>
            <w:tcW w:w="994" w:type="dxa"/>
            <w:vAlign w:val="center"/>
          </w:tcPr>
          <w:p>
            <w:pPr>
              <w:pStyle w:val="11"/>
            </w:pPr>
            <w:r>
              <w:t>321.76</w:t>
            </w:r>
          </w:p>
        </w:tc>
        <w:tc>
          <w:tcPr>
            <w:tcW w:w="1129" w:type="dxa"/>
            <w:vAlign w:val="center"/>
          </w:tcPr>
          <w:p>
            <w:pPr>
              <w:pStyle w:val="12"/>
            </w:pPr>
            <w:r>
              <w:t>体检服务</w:t>
            </w:r>
          </w:p>
        </w:tc>
        <w:tc>
          <w:tcPr>
            <w:tcW w:w="1492" w:type="dxa"/>
            <w:vAlign w:val="center"/>
          </w:tcPr>
          <w:p>
            <w:pPr>
              <w:pStyle w:val="12"/>
            </w:pPr>
            <w:r>
              <w:t>C04070100</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48.10</w:t>
            </w:r>
          </w:p>
        </w:tc>
        <w:tc>
          <w:tcPr>
            <w:tcW w:w="924" w:type="dxa"/>
            <w:vAlign w:val="center"/>
          </w:tcPr>
          <w:p>
            <w:pPr>
              <w:pStyle w:val="11"/>
            </w:pPr>
            <w:r>
              <w:t>48.10</w:t>
            </w:r>
          </w:p>
        </w:tc>
        <w:tc>
          <w:tcPr>
            <w:tcW w:w="1178" w:type="dxa"/>
            <w:vAlign w:val="center"/>
          </w:tcPr>
          <w:p>
            <w:pPr>
              <w:pStyle w:val="11"/>
            </w:pPr>
            <w:r>
              <w:t>48.10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县退役军人“两站一中心”工作经费项目（县级）</w:t>
            </w:r>
          </w:p>
        </w:tc>
        <w:tc>
          <w:tcPr>
            <w:tcW w:w="994" w:type="dxa"/>
            <w:vAlign w:val="center"/>
          </w:tcPr>
          <w:p>
            <w:pPr>
              <w:pStyle w:val="11"/>
            </w:pPr>
            <w:r>
              <w:t>10.00</w:t>
            </w:r>
          </w:p>
        </w:tc>
        <w:tc>
          <w:tcPr>
            <w:tcW w:w="1129" w:type="dxa"/>
            <w:vAlign w:val="center"/>
          </w:tcPr>
          <w:p>
            <w:pPr>
              <w:pStyle w:val="12"/>
            </w:pPr>
            <w:r>
              <w:t>其他印刷服务</w:t>
            </w:r>
          </w:p>
        </w:tc>
        <w:tc>
          <w:tcPr>
            <w:tcW w:w="1492" w:type="dxa"/>
            <w:vAlign w:val="center"/>
          </w:tcPr>
          <w:p>
            <w:pPr>
              <w:pStyle w:val="12"/>
            </w:pPr>
            <w:r>
              <w:t>C23090199</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0.40</w:t>
            </w:r>
          </w:p>
        </w:tc>
        <w:tc>
          <w:tcPr>
            <w:tcW w:w="924" w:type="dxa"/>
            <w:vAlign w:val="center"/>
          </w:tcPr>
          <w:p>
            <w:pPr>
              <w:pStyle w:val="11"/>
            </w:pPr>
            <w:r>
              <w:t>0.40</w:t>
            </w:r>
          </w:p>
        </w:tc>
        <w:tc>
          <w:tcPr>
            <w:tcW w:w="1178" w:type="dxa"/>
            <w:vAlign w:val="center"/>
          </w:tcPr>
          <w:p>
            <w:pPr>
              <w:pStyle w:val="11"/>
            </w:pPr>
            <w:r>
              <w:t>0.40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拥军优属慰问及双拥活动经费（县级）</w:t>
            </w:r>
          </w:p>
        </w:tc>
        <w:tc>
          <w:tcPr>
            <w:tcW w:w="994" w:type="dxa"/>
            <w:vAlign w:val="center"/>
          </w:tcPr>
          <w:p>
            <w:pPr>
              <w:pStyle w:val="11"/>
            </w:pPr>
            <w:r>
              <w:t>101.52</w:t>
            </w:r>
          </w:p>
        </w:tc>
        <w:tc>
          <w:tcPr>
            <w:tcW w:w="1129" w:type="dxa"/>
            <w:vAlign w:val="center"/>
          </w:tcPr>
          <w:p>
            <w:pPr>
              <w:pStyle w:val="12"/>
            </w:pPr>
            <w:r>
              <w:t>其他被服</w:t>
            </w:r>
          </w:p>
        </w:tc>
        <w:tc>
          <w:tcPr>
            <w:tcW w:w="1492" w:type="dxa"/>
            <w:vAlign w:val="center"/>
          </w:tcPr>
          <w:p>
            <w:pPr>
              <w:pStyle w:val="12"/>
            </w:pPr>
            <w:r>
              <w:t>A05030399</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24.10</w:t>
            </w:r>
          </w:p>
        </w:tc>
        <w:tc>
          <w:tcPr>
            <w:tcW w:w="924" w:type="dxa"/>
            <w:vAlign w:val="center"/>
          </w:tcPr>
          <w:p>
            <w:pPr>
              <w:pStyle w:val="11"/>
            </w:pPr>
            <w:r>
              <w:t>24.10</w:t>
            </w:r>
          </w:p>
        </w:tc>
        <w:tc>
          <w:tcPr>
            <w:tcW w:w="1178" w:type="dxa"/>
            <w:vAlign w:val="center"/>
          </w:tcPr>
          <w:p>
            <w:pPr>
              <w:pStyle w:val="11"/>
            </w:pPr>
            <w:r>
              <w:t>24.10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拥军优属慰问及双拥活动经费（县级）</w:t>
            </w:r>
          </w:p>
        </w:tc>
        <w:tc>
          <w:tcPr>
            <w:tcW w:w="994" w:type="dxa"/>
            <w:vAlign w:val="center"/>
          </w:tcPr>
          <w:p>
            <w:pPr>
              <w:pStyle w:val="11"/>
            </w:pPr>
            <w:r>
              <w:t>101.52</w:t>
            </w:r>
          </w:p>
        </w:tc>
        <w:tc>
          <w:tcPr>
            <w:tcW w:w="1129" w:type="dxa"/>
            <w:vAlign w:val="center"/>
          </w:tcPr>
          <w:p>
            <w:pPr>
              <w:pStyle w:val="12"/>
            </w:pPr>
            <w:r>
              <w:t>谷物细粉</w:t>
            </w:r>
          </w:p>
        </w:tc>
        <w:tc>
          <w:tcPr>
            <w:tcW w:w="1492" w:type="dxa"/>
            <w:vAlign w:val="center"/>
          </w:tcPr>
          <w:p>
            <w:pPr>
              <w:pStyle w:val="12"/>
            </w:pPr>
            <w:r>
              <w:t>A07060101</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60.12</w:t>
            </w:r>
          </w:p>
        </w:tc>
        <w:tc>
          <w:tcPr>
            <w:tcW w:w="924" w:type="dxa"/>
            <w:vAlign w:val="center"/>
          </w:tcPr>
          <w:p>
            <w:pPr>
              <w:pStyle w:val="11"/>
            </w:pPr>
            <w:r>
              <w:t>60.12</w:t>
            </w:r>
          </w:p>
        </w:tc>
        <w:tc>
          <w:tcPr>
            <w:tcW w:w="1178" w:type="dxa"/>
            <w:vAlign w:val="center"/>
          </w:tcPr>
          <w:p>
            <w:pPr>
              <w:pStyle w:val="11"/>
            </w:pPr>
            <w:r>
              <w:t>60.12</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60.12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2"/>
            </w:pPr>
            <w:r>
              <w:t>拥军优属慰问及双拥活动经费（县级）</w:t>
            </w:r>
          </w:p>
        </w:tc>
        <w:tc>
          <w:tcPr>
            <w:tcW w:w="994" w:type="dxa"/>
            <w:vAlign w:val="center"/>
          </w:tcPr>
          <w:p>
            <w:pPr>
              <w:pStyle w:val="11"/>
            </w:pPr>
            <w:r>
              <w:t>101.52</w:t>
            </w:r>
          </w:p>
        </w:tc>
        <w:tc>
          <w:tcPr>
            <w:tcW w:w="1129" w:type="dxa"/>
            <w:vAlign w:val="center"/>
          </w:tcPr>
          <w:p>
            <w:pPr>
              <w:pStyle w:val="12"/>
            </w:pPr>
            <w:r>
              <w:t>其他印刷服务</w:t>
            </w:r>
          </w:p>
        </w:tc>
        <w:tc>
          <w:tcPr>
            <w:tcW w:w="1492" w:type="dxa"/>
            <w:vAlign w:val="center"/>
          </w:tcPr>
          <w:p>
            <w:pPr>
              <w:pStyle w:val="12"/>
            </w:pPr>
            <w:r>
              <w:t>C23090199</w:t>
            </w:r>
          </w:p>
        </w:tc>
        <w:tc>
          <w:tcPr>
            <w:tcW w:w="623" w:type="dxa"/>
            <w:vAlign w:val="center"/>
          </w:tcPr>
          <w:p>
            <w:pPr>
              <w:pStyle w:val="13"/>
            </w:pPr>
            <w:r>
              <w:t>批</w:t>
            </w:r>
          </w:p>
        </w:tc>
        <w:tc>
          <w:tcPr>
            <w:tcW w:w="481" w:type="dxa"/>
            <w:vAlign w:val="center"/>
          </w:tcPr>
          <w:p>
            <w:pPr>
              <w:pStyle w:val="11"/>
            </w:pPr>
            <w:r>
              <w:t>1</w:t>
            </w:r>
          </w:p>
        </w:tc>
        <w:tc>
          <w:tcPr>
            <w:tcW w:w="760" w:type="dxa"/>
            <w:vAlign w:val="center"/>
          </w:tcPr>
          <w:p>
            <w:pPr>
              <w:pStyle w:val="11"/>
            </w:pPr>
            <w:r>
              <w:t>15.30</w:t>
            </w:r>
          </w:p>
        </w:tc>
        <w:tc>
          <w:tcPr>
            <w:tcW w:w="924" w:type="dxa"/>
            <w:vAlign w:val="center"/>
          </w:tcPr>
          <w:p>
            <w:pPr>
              <w:pStyle w:val="11"/>
            </w:pPr>
            <w:r>
              <w:t>15.30</w:t>
            </w:r>
          </w:p>
        </w:tc>
        <w:tc>
          <w:tcPr>
            <w:tcW w:w="1178" w:type="dxa"/>
            <w:vAlign w:val="center"/>
          </w:tcPr>
          <w:p>
            <w:pPr>
              <w:pStyle w:val="11"/>
            </w:pPr>
            <w:r>
              <w:t>15.30</w:t>
            </w:r>
          </w:p>
        </w:tc>
        <w:tc>
          <w:tcPr>
            <w:tcW w:w="700" w:type="dxa"/>
            <w:vAlign w:val="center"/>
          </w:tcPr>
          <w:p>
            <w:pPr>
              <w:pStyle w:val="11"/>
            </w:pPr>
          </w:p>
        </w:tc>
        <w:tc>
          <w:tcPr>
            <w:tcW w:w="919" w:type="dxa"/>
            <w:vAlign w:val="center"/>
          </w:tcPr>
          <w:p>
            <w:pPr>
              <w:pStyle w:val="11"/>
            </w:pPr>
          </w:p>
        </w:tc>
        <w:tc>
          <w:tcPr>
            <w:tcW w:w="700" w:type="dxa"/>
            <w:vAlign w:val="center"/>
          </w:tcPr>
          <w:p>
            <w:pPr>
              <w:pStyle w:val="11"/>
            </w:pPr>
          </w:p>
        </w:tc>
        <w:tc>
          <w:tcPr>
            <w:tcW w:w="656" w:type="dxa"/>
            <w:vAlign w:val="center"/>
          </w:tcPr>
          <w:p>
            <w:pPr>
              <w:pStyle w:val="11"/>
            </w:pPr>
          </w:p>
        </w:tc>
        <w:tc>
          <w:tcPr>
            <w:tcW w:w="973" w:type="dxa"/>
            <w:vAlign w:val="center"/>
          </w:tcPr>
          <w:p>
            <w:pPr>
              <w:pStyle w:val="11"/>
            </w:pPr>
          </w:p>
        </w:tc>
        <w:tc>
          <w:tcPr>
            <w:tcW w:w="1535" w:type="dxa"/>
            <w:vAlign w:val="center"/>
          </w:tcPr>
          <w:p>
            <w:pPr>
              <w:pStyle w:val="11"/>
            </w:pPr>
            <w:r>
              <w:t>15.30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曲阳县退役军人事务局本级上年末固定资产金额为277.32万元（详见下表）。本年度拟购置固定资产总额为5.00万元，已按要求列入政府采购预算，详见政府采购预算表。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1454</w:t>
            </w:r>
          </w:p>
        </w:tc>
        <w:tc>
          <w:tcPr>
            <w:tcW w:w="4933" w:type="dxa"/>
            <w:vAlign w:val="center"/>
          </w:tcPr>
          <w:p>
            <w:pPr>
              <w:pStyle w:val="11"/>
            </w:pPr>
            <w:r>
              <w:t>62.70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880</w:t>
            </w:r>
          </w:p>
        </w:tc>
        <w:tc>
          <w:tcPr>
            <w:tcW w:w="4933" w:type="dxa"/>
            <w:vAlign w:val="center"/>
          </w:tcPr>
          <w:p>
            <w:pPr>
              <w:pStyle w:val="11"/>
            </w:pPr>
            <w:r>
              <w:t>59.58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456</w:t>
            </w:r>
          </w:p>
        </w:tc>
        <w:tc>
          <w:tcPr>
            <w:tcW w:w="4933" w:type="dxa"/>
            <w:vAlign w:val="center"/>
          </w:tcPr>
          <w:p>
            <w:pPr>
              <w:pStyle w:val="11"/>
            </w:pPr>
            <w:r>
              <w:t>131.75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FD77E"/>
    <w:multiLevelType w:val="singleLevel"/>
    <w:tmpl w:val="A7DFD77E"/>
    <w:lvl w:ilvl="0" w:tentative="0">
      <w:start w:val="1"/>
      <w:numFmt w:val="decimal"/>
      <w:lvlText w:val="%1."/>
      <w:lvlJc w:val="left"/>
      <w:pPr>
        <w:tabs>
          <w:tab w:val="left" w:pos="312"/>
        </w:tabs>
      </w:pPr>
    </w:lvl>
  </w:abstractNum>
  <w:abstractNum w:abstractNumId="1">
    <w:nsid w:val="486650E4"/>
    <w:multiLevelType w:val="singleLevel"/>
    <w:tmpl w:val="486650E4"/>
    <w:lvl w:ilvl="0" w:tentative="0">
      <w:start w:val="1"/>
      <w:numFmt w:val="decimal"/>
      <w:lvlText w:val="%1."/>
      <w:lvlJc w:val="left"/>
      <w:pPr>
        <w:tabs>
          <w:tab w:val="left" w:pos="312"/>
        </w:tabs>
      </w:pPr>
    </w:lvl>
  </w:abstractNum>
  <w:abstractNum w:abstractNumId="2">
    <w:nsid w:val="5F8553D6"/>
    <w:multiLevelType w:val="singleLevel"/>
    <w:tmpl w:val="5F8553D6"/>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jljZDE4YzIxZjVkMzIzNDAyNTEzYmVhNTgzYzcifQ=="/>
  </w:docVars>
  <w:rsids>
    <w:rsidRoot w:val="00000000"/>
    <w:rsid w:val="0A1B11DC"/>
    <w:rsid w:val="10A32A40"/>
    <w:rsid w:val="122160A3"/>
    <w:rsid w:val="1C8854A3"/>
    <w:rsid w:val="1E560964"/>
    <w:rsid w:val="213057E9"/>
    <w:rsid w:val="26EC66D9"/>
    <w:rsid w:val="308C746C"/>
    <w:rsid w:val="31386C24"/>
    <w:rsid w:val="348733D0"/>
    <w:rsid w:val="359C7735"/>
    <w:rsid w:val="35B93AAE"/>
    <w:rsid w:val="397B107A"/>
    <w:rsid w:val="3A555D6F"/>
    <w:rsid w:val="426849AC"/>
    <w:rsid w:val="42F072CA"/>
    <w:rsid w:val="47C85937"/>
    <w:rsid w:val="496A5307"/>
    <w:rsid w:val="4BC23422"/>
    <w:rsid w:val="623A5FBF"/>
    <w:rsid w:val="66F4025B"/>
    <w:rsid w:val="6C136CC8"/>
    <w:rsid w:val="72C86DD3"/>
    <w:rsid w:val="72D3495F"/>
    <w:rsid w:val="773434B7"/>
    <w:rsid w:val="7FBA5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0"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2024-02-06T15:50:47Z</dcterms:created>
  <dcterms:modified xsi:type="dcterms:W3CDTF">2024-02-06T07:50:47Z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2024-02-06T15:50:41Z</dcterms:created>
  <dcterms:modified xsi:type="dcterms:W3CDTF">2024-02-06T07:50:41Z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2024-02-06T15:50:47Z</dcterms:created>
  <dcterms:modified xsi:type="dcterms:W3CDTF">2024-02-06T07:50:47Z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2024-02-06T15:50:40Z</dcterms:created>
  <dcterms:modified xsi:type="dcterms:W3CDTF">2024-02-06T07:50:40Z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2024-02-06T15:50:39Z</dcterms:created>
  <dcterms:modified xsi:type="dcterms:W3CDTF">2024-02-06T07:50:39Z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2024-02-06T15:50:47Z</dcterms:created>
  <dcterms:modified xsi:type="dcterms:W3CDTF">2024-02-06T07:50:47Z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2024-02-06T15:50:47Z</dcterms:created>
  <dcterms:modified xsi:type="dcterms:W3CDTF">2024-02-06T07:50:47Z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2024-02-06T15:50:46Z</dcterms:created>
  <dcterms:modified xsi:type="dcterms:W3CDTF">2024-02-06T07:50:46Z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2024-02-06T15:50:46Z</dcterms:created>
  <dcterms:modified xsi:type="dcterms:W3CDTF">2024-02-06T07:50:46Z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2024-02-06T15:50:28Z</dcterms:created>
  <dcterms:modified xsi:type="dcterms:W3CDTF">2024-02-06T07:50:28Z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2024-02-06T15:50:39Z</dcterms:created>
  <dcterms:modified xsi:type="dcterms:W3CDTF">2024-02-06T07:50:39Z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2024-02-06T15:50:40Z</dcterms:created>
  <dcterms:modified xsi:type="dcterms:W3CDTF">2024-02-06T07:50:40Z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2024-02-06T15:50:40Z</dcterms:created>
  <dcterms:modified xsi:type="dcterms:W3CDTF">2024-02-06T07:50:40Z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2024-02-06T15:50:49Z</dcterms:created>
  <dcterms:modified xsi:type="dcterms:W3CDTF">2024-02-06T07:50:49Z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2024-02-06T15:50:46Z</dcterms:created>
  <dcterms:modified xsi:type="dcterms:W3CDTF">2024-02-06T07:50:46Z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2024-02-06T15:50:46Z</dcterms:created>
  <dcterms:modified xsi:type="dcterms:W3CDTF">2024-02-06T07:50:46Z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2024-02-06T15:50:48Z</dcterms:created>
  <dcterms:modified xsi:type="dcterms:W3CDTF">2024-02-06T07:50:48Z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2024-02-06T15:50:45Z</dcterms:created>
  <dcterms:modified xsi:type="dcterms:W3CDTF">2024-02-06T07:50:45Z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2024-02-06T15:50:45Z</dcterms:created>
  <dcterms:modified xsi:type="dcterms:W3CDTF">2024-02-06T07:50:45Z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2024-02-06T15:50:45Z</dcterms:created>
  <dcterms:modified xsi:type="dcterms:W3CDTF">2024-02-06T07:50:45Z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2024-02-06T15:50:45Z</dcterms:created>
  <dcterms:modified xsi:type="dcterms:W3CDTF">2024-02-06T07:50:45Z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2024-02-06T15:50:39Z</dcterms:created>
  <dcterms:modified xsi:type="dcterms:W3CDTF">2024-02-06T07:50:39Z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2024-02-06T15:50:44Z</dcterms:created>
  <dcterms:modified xsi:type="dcterms:W3CDTF">2024-02-06T07:50:44Z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2024-02-06T15:50:44Z</dcterms:created>
  <dcterms:modified xsi:type="dcterms:W3CDTF">2024-02-06T07:50:44Z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2024-02-06T15:50:44Z</dcterms:created>
  <dcterms:modified xsi:type="dcterms:W3CDTF">2024-02-06T07:50:44Z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2024-02-06T15:50:44Z</dcterms:created>
  <dcterms:modified xsi:type="dcterms:W3CDTF">2024-02-06T07:50:44Z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2024-02-06T15:50:43Z</dcterms:created>
  <dcterms:modified xsi:type="dcterms:W3CDTF">2024-02-06T07:50:43Z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2024-02-06T15:50:41Z</dcterms:created>
  <dcterms:modified xsi:type="dcterms:W3CDTF">2024-02-06T07:50:40Z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2024-02-06T15:50:43Z</dcterms:created>
  <dcterms:modified xsi:type="dcterms:W3CDTF">2024-02-06T07:50:43Z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2024-02-06T15:50:43Z</dcterms:created>
  <dcterms:modified xsi:type="dcterms:W3CDTF">2024-02-06T07:50:43Z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2024-02-06T15:50:40Z</dcterms:created>
  <dcterms:modified xsi:type="dcterms:W3CDTF">2024-02-06T07:50:40Z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2024-02-06T15:50:49Z</dcterms:created>
  <dcterms:modified xsi:type="dcterms:W3CDTF">2024-02-06T07:50:49Z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2024-02-06T15:50:49Z</dcterms:created>
  <dcterms:modified xsi:type="dcterms:W3CDTF">2024-02-06T07:50:49Z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2024-02-06T15:50:43Z</dcterms:created>
  <dcterms:modified xsi:type="dcterms:W3CDTF">2024-02-06T07:50:42Z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2024-02-06T15:50:48Z</dcterms:created>
  <dcterms:modified xsi:type="dcterms:W3CDTF">2024-02-06T07:50:48Z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2024-02-06T15:50:50Z</dcterms:created>
  <dcterms:modified xsi:type="dcterms:W3CDTF">2024-02-06T07:50:50Z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2024-02-06T15:50:42Z</dcterms:created>
  <dcterms:modified xsi:type="dcterms:W3CDTF">2024-02-06T07:50:42Z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2024-02-06T15:50:42Z</dcterms:created>
  <dcterms:modified xsi:type="dcterms:W3CDTF">2024-02-06T07:50:42Z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2024-02-06T15:50:32Z</dcterms:created>
  <dcterms:modified xsi:type="dcterms:W3CDTF">2024-02-06T07:50:32Z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2024-02-06T15:50:42Z</dcterms:created>
  <dcterms:modified xsi:type="dcterms:W3CDTF">2024-02-06T07:50:42Z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2024-02-06T15:50:49Z</dcterms:created>
  <dcterms:modified xsi:type="dcterms:W3CDTF">2024-02-06T07:50:49Z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2024-02-06T15:50:42Z</dcterms:created>
  <dcterms:modified xsi:type="dcterms:W3CDTF">2024-02-06T07:50:41Z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2024-02-06T15:50:48Z</dcterms:created>
  <dcterms:modified xsi:type="dcterms:W3CDTF">2024-02-06T07:50:48Z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2024-02-06T15:50:41Z</dcterms:created>
  <dcterms:modified xsi:type="dcterms:W3CDTF">2024-02-06T07:50:41Z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2024-02-06T15:50:41Z</dcterms:created>
  <dcterms:modified xsi:type="dcterms:W3CDTF">2024-02-06T07:50:41Z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2024-02-06T15:50:48Z</dcterms:created>
  <dcterms:modified xsi:type="dcterms:W3CDTF">2024-02-06T07:50:48Z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88a79f-45f3-41af-8962-a48e2c2ea75c}">
  <ds:schemaRefs/>
</ds:datastoreItem>
</file>

<file path=customXml/itemProps11.xml><?xml version="1.0" encoding="utf-8"?>
<ds:datastoreItem xmlns:ds="http://schemas.openxmlformats.org/officeDocument/2006/customXml" ds:itemID="{530d14d1-4571-46ea-a1b9-95eff452d41c}">
  <ds:schemaRefs/>
</ds:datastoreItem>
</file>

<file path=customXml/itemProps12.xml><?xml version="1.0" encoding="utf-8"?>
<ds:datastoreItem xmlns:ds="http://schemas.openxmlformats.org/officeDocument/2006/customXml" ds:itemID="{7b65d13b-1014-49ee-86aa-893ac7eea3b8}">
  <ds:schemaRefs/>
</ds:datastoreItem>
</file>

<file path=customXml/itemProps13.xml><?xml version="1.0" encoding="utf-8"?>
<ds:datastoreItem xmlns:ds="http://schemas.openxmlformats.org/officeDocument/2006/customXml" ds:itemID="{a8462ccd-6071-42cf-85d8-b6d9dcd3d35b}">
  <ds:schemaRefs/>
</ds:datastoreItem>
</file>

<file path=customXml/itemProps14.xml><?xml version="1.0" encoding="utf-8"?>
<ds:datastoreItem xmlns:ds="http://schemas.openxmlformats.org/officeDocument/2006/customXml" ds:itemID="{5841f28f-1c51-492f-b7ec-ca75df20c192}">
  <ds:schemaRefs/>
</ds:datastoreItem>
</file>

<file path=customXml/itemProps15.xml><?xml version="1.0" encoding="utf-8"?>
<ds:datastoreItem xmlns:ds="http://schemas.openxmlformats.org/officeDocument/2006/customXml" ds:itemID="{75a0d1fb-8f0b-4d94-8064-f0bfeb319402}">
  <ds:schemaRefs/>
</ds:datastoreItem>
</file>

<file path=customXml/itemProps16.xml><?xml version="1.0" encoding="utf-8"?>
<ds:datastoreItem xmlns:ds="http://schemas.openxmlformats.org/officeDocument/2006/customXml" ds:itemID="{86f6e775-f1c5-42bd-b594-fc12a8b490a6}">
  <ds:schemaRefs/>
</ds:datastoreItem>
</file>

<file path=customXml/itemProps17.xml><?xml version="1.0" encoding="utf-8"?>
<ds:datastoreItem xmlns:ds="http://schemas.openxmlformats.org/officeDocument/2006/customXml" ds:itemID="{88548cc8-9b38-4a44-ac65-8641c088fddf}">
  <ds:schemaRefs/>
</ds:datastoreItem>
</file>

<file path=customXml/itemProps18.xml><?xml version="1.0" encoding="utf-8"?>
<ds:datastoreItem xmlns:ds="http://schemas.openxmlformats.org/officeDocument/2006/customXml" ds:itemID="{61927af2-f13c-4474-b82c-7cf227fcbfea}">
  <ds:schemaRefs/>
</ds:datastoreItem>
</file>

<file path=customXml/itemProps19.xml><?xml version="1.0" encoding="utf-8"?>
<ds:datastoreItem xmlns:ds="http://schemas.openxmlformats.org/officeDocument/2006/customXml" ds:itemID="{86e18738-48b4-4431-81cb-02798418183d}">
  <ds:schemaRefs/>
</ds:datastoreItem>
</file>

<file path=customXml/itemProps2.xml><?xml version="1.0" encoding="utf-8"?>
<ds:datastoreItem xmlns:ds="http://schemas.openxmlformats.org/officeDocument/2006/customXml" ds:itemID="{d149fdb8-dda5-4432-bb2d-2879443a735f}">
  <ds:schemaRefs/>
</ds:datastoreItem>
</file>

<file path=customXml/itemProps20.xml><?xml version="1.0" encoding="utf-8"?>
<ds:datastoreItem xmlns:ds="http://schemas.openxmlformats.org/officeDocument/2006/customXml" ds:itemID="{08b6c9f7-2a53-483f-9038-a7ed89d35190}">
  <ds:schemaRefs/>
</ds:datastoreItem>
</file>

<file path=customXml/itemProps21.xml><?xml version="1.0" encoding="utf-8"?>
<ds:datastoreItem xmlns:ds="http://schemas.openxmlformats.org/officeDocument/2006/customXml" ds:itemID="{d2f992be-4724-4e36-9eb7-18fc376f8d7d}">
  <ds:schemaRefs/>
</ds:datastoreItem>
</file>

<file path=customXml/itemProps22.xml><?xml version="1.0" encoding="utf-8"?>
<ds:datastoreItem xmlns:ds="http://schemas.openxmlformats.org/officeDocument/2006/customXml" ds:itemID="{cf6d43e7-6021-4fca-8570-887f0145b5ad}">
  <ds:schemaRefs/>
</ds:datastoreItem>
</file>

<file path=customXml/itemProps23.xml><?xml version="1.0" encoding="utf-8"?>
<ds:datastoreItem xmlns:ds="http://schemas.openxmlformats.org/officeDocument/2006/customXml" ds:itemID="{f85c92ed-62a1-41bc-96dd-a1ceb5093579}">
  <ds:schemaRefs/>
</ds:datastoreItem>
</file>

<file path=customXml/itemProps24.xml><?xml version="1.0" encoding="utf-8"?>
<ds:datastoreItem xmlns:ds="http://schemas.openxmlformats.org/officeDocument/2006/customXml" ds:itemID="{e4ffa7d5-e062-4c9f-be3a-d327644aaf38}">
  <ds:schemaRefs/>
</ds:datastoreItem>
</file>

<file path=customXml/itemProps25.xml><?xml version="1.0" encoding="utf-8"?>
<ds:datastoreItem xmlns:ds="http://schemas.openxmlformats.org/officeDocument/2006/customXml" ds:itemID="{0e336444-a34a-4f49-9915-8342e27762c7}">
  <ds:schemaRefs/>
</ds:datastoreItem>
</file>

<file path=customXml/itemProps26.xml><?xml version="1.0" encoding="utf-8"?>
<ds:datastoreItem xmlns:ds="http://schemas.openxmlformats.org/officeDocument/2006/customXml" ds:itemID="{e5624516-1bb5-4115-b958-5c08c5bae91f}">
  <ds:schemaRefs/>
</ds:datastoreItem>
</file>

<file path=customXml/itemProps27.xml><?xml version="1.0" encoding="utf-8"?>
<ds:datastoreItem xmlns:ds="http://schemas.openxmlformats.org/officeDocument/2006/customXml" ds:itemID="{14483837-0bc9-466d-aa44-3fef6ace9dd4}">
  <ds:schemaRefs/>
</ds:datastoreItem>
</file>

<file path=customXml/itemProps28.xml><?xml version="1.0" encoding="utf-8"?>
<ds:datastoreItem xmlns:ds="http://schemas.openxmlformats.org/officeDocument/2006/customXml" ds:itemID="{bfb513c4-ad4d-461a-bd7b-edef0a1882fc}">
  <ds:schemaRefs/>
</ds:datastoreItem>
</file>

<file path=customXml/itemProps29.xml><?xml version="1.0" encoding="utf-8"?>
<ds:datastoreItem xmlns:ds="http://schemas.openxmlformats.org/officeDocument/2006/customXml" ds:itemID="{01f4bb21-ccee-4033-94bd-68cd34801f9f}">
  <ds:schemaRefs/>
</ds:datastoreItem>
</file>

<file path=customXml/itemProps3.xml><?xml version="1.0" encoding="utf-8"?>
<ds:datastoreItem xmlns:ds="http://schemas.openxmlformats.org/officeDocument/2006/customXml" ds:itemID="{b1ddeed3-c1ee-4398-a140-0df0192542e3}">
  <ds:schemaRefs/>
</ds:datastoreItem>
</file>

<file path=customXml/itemProps30.xml><?xml version="1.0" encoding="utf-8"?>
<ds:datastoreItem xmlns:ds="http://schemas.openxmlformats.org/officeDocument/2006/customXml" ds:itemID="{7199dcb0-3821-4445-90e2-53708872ecf9}">
  <ds:schemaRefs/>
</ds:datastoreItem>
</file>

<file path=customXml/itemProps31.xml><?xml version="1.0" encoding="utf-8"?>
<ds:datastoreItem xmlns:ds="http://schemas.openxmlformats.org/officeDocument/2006/customXml" ds:itemID="{5fd123b2-f4e5-4ed2-9349-f7423ff650d5}">
  <ds:schemaRefs/>
</ds:datastoreItem>
</file>

<file path=customXml/itemProps32.xml><?xml version="1.0" encoding="utf-8"?>
<ds:datastoreItem xmlns:ds="http://schemas.openxmlformats.org/officeDocument/2006/customXml" ds:itemID="{06ea5931-be0f-40a4-b9f9-28a31ddfb756}">
  <ds:schemaRefs/>
</ds:datastoreItem>
</file>

<file path=customXml/itemProps33.xml><?xml version="1.0" encoding="utf-8"?>
<ds:datastoreItem xmlns:ds="http://schemas.openxmlformats.org/officeDocument/2006/customXml" ds:itemID="{b5761357-824d-4eaf-93f2-43d3226110ee}">
  <ds:schemaRefs/>
</ds:datastoreItem>
</file>

<file path=customXml/itemProps34.xml><?xml version="1.0" encoding="utf-8"?>
<ds:datastoreItem xmlns:ds="http://schemas.openxmlformats.org/officeDocument/2006/customXml" ds:itemID="{81b3cecc-9d3d-4c9f-8910-00c8ba4e4392}">
  <ds:schemaRefs/>
</ds:datastoreItem>
</file>

<file path=customXml/itemProps35.xml><?xml version="1.0" encoding="utf-8"?>
<ds:datastoreItem xmlns:ds="http://schemas.openxmlformats.org/officeDocument/2006/customXml" ds:itemID="{ae875abb-b44d-4ff1-a3f4-0bd3a01889df}">
  <ds:schemaRefs/>
</ds:datastoreItem>
</file>

<file path=customXml/itemProps36.xml><?xml version="1.0" encoding="utf-8"?>
<ds:datastoreItem xmlns:ds="http://schemas.openxmlformats.org/officeDocument/2006/customXml" ds:itemID="{c9061548-3bdc-4ee3-b346-f2d48e2c2934}">
  <ds:schemaRefs/>
</ds:datastoreItem>
</file>

<file path=customXml/itemProps37.xml><?xml version="1.0" encoding="utf-8"?>
<ds:datastoreItem xmlns:ds="http://schemas.openxmlformats.org/officeDocument/2006/customXml" ds:itemID="{e9c195d2-a7b6-4059-9ab0-f697f388a5ce}">
  <ds:schemaRefs/>
</ds:datastoreItem>
</file>

<file path=customXml/itemProps38.xml><?xml version="1.0" encoding="utf-8"?>
<ds:datastoreItem xmlns:ds="http://schemas.openxmlformats.org/officeDocument/2006/customXml" ds:itemID="{95a78215-6a4b-4a5c-9609-d15350a0d774}">
  <ds:schemaRefs/>
</ds:datastoreItem>
</file>

<file path=customXml/itemProps39.xml><?xml version="1.0" encoding="utf-8"?>
<ds:datastoreItem xmlns:ds="http://schemas.openxmlformats.org/officeDocument/2006/customXml" ds:itemID="{9d5c5f0f-3b38-42db-9854-7a91ff29daf4}">
  <ds:schemaRefs/>
</ds:datastoreItem>
</file>

<file path=customXml/itemProps4.xml><?xml version="1.0" encoding="utf-8"?>
<ds:datastoreItem xmlns:ds="http://schemas.openxmlformats.org/officeDocument/2006/customXml" ds:itemID="{24ea74f4-b56d-4d4c-9751-74e92fd8dadb}">
  <ds:schemaRefs/>
</ds:datastoreItem>
</file>

<file path=customXml/itemProps40.xml><?xml version="1.0" encoding="utf-8"?>
<ds:datastoreItem xmlns:ds="http://schemas.openxmlformats.org/officeDocument/2006/customXml" ds:itemID="{bd50222d-0628-492a-abfd-b7a1544c6257}">
  <ds:schemaRefs/>
</ds:datastoreItem>
</file>

<file path=customXml/itemProps41.xml><?xml version="1.0" encoding="utf-8"?>
<ds:datastoreItem xmlns:ds="http://schemas.openxmlformats.org/officeDocument/2006/customXml" ds:itemID="{58db72ab-5bcd-4e61-917e-fd9b7731aa65}">
  <ds:schemaRefs/>
</ds:datastoreItem>
</file>

<file path=customXml/itemProps42.xml><?xml version="1.0" encoding="utf-8"?>
<ds:datastoreItem xmlns:ds="http://schemas.openxmlformats.org/officeDocument/2006/customXml" ds:itemID="{1472c804-5426-473f-b56b-4ec775aeb900}">
  <ds:schemaRefs/>
</ds:datastoreItem>
</file>

<file path=customXml/itemProps43.xml><?xml version="1.0" encoding="utf-8"?>
<ds:datastoreItem xmlns:ds="http://schemas.openxmlformats.org/officeDocument/2006/customXml" ds:itemID="{90ba9b38-0632-4cb4-b6e4-88e4b77a21ec}">
  <ds:schemaRefs/>
</ds:datastoreItem>
</file>

<file path=customXml/itemProps44.xml><?xml version="1.0" encoding="utf-8"?>
<ds:datastoreItem xmlns:ds="http://schemas.openxmlformats.org/officeDocument/2006/customXml" ds:itemID="{c2ed62aa-0b7d-4a30-9988-18f43b462fb8}">
  <ds:schemaRefs/>
</ds:datastoreItem>
</file>

<file path=customXml/itemProps45.xml><?xml version="1.0" encoding="utf-8"?>
<ds:datastoreItem xmlns:ds="http://schemas.openxmlformats.org/officeDocument/2006/customXml" ds:itemID="{394cf4c4-588b-4ccb-a6a5-d78398cde6f0}">
  <ds:schemaRefs/>
</ds:datastoreItem>
</file>

<file path=customXml/itemProps46.xml><?xml version="1.0" encoding="utf-8"?>
<ds:datastoreItem xmlns:ds="http://schemas.openxmlformats.org/officeDocument/2006/customXml" ds:itemID="{0a602380-e076-46cb-b096-f7a4e1eb90c5}">
  <ds:schemaRefs/>
</ds:datastoreItem>
</file>

<file path=customXml/itemProps47.xml><?xml version="1.0" encoding="utf-8"?>
<ds:datastoreItem xmlns:ds="http://schemas.openxmlformats.org/officeDocument/2006/customXml" ds:itemID="{bf1bf76c-ad9c-4ba4-a39f-1d241ea2c374}">
  <ds:schemaRefs/>
</ds:datastoreItem>
</file>

<file path=customXml/itemProps48.xml><?xml version="1.0" encoding="utf-8"?>
<ds:datastoreItem xmlns:ds="http://schemas.openxmlformats.org/officeDocument/2006/customXml" ds:itemID="{5571a74e-261e-48aa-b6c3-9619aa4022b0}">
  <ds:schemaRefs/>
</ds:datastoreItem>
</file>

<file path=customXml/itemProps49.xml><?xml version="1.0" encoding="utf-8"?>
<ds:datastoreItem xmlns:ds="http://schemas.openxmlformats.org/officeDocument/2006/customXml" ds:itemID="{d0d8f479-2bbe-42db-ac0f-3593b48e8bdc}">
  <ds:schemaRefs/>
</ds:datastoreItem>
</file>

<file path=customXml/itemProps5.xml><?xml version="1.0" encoding="utf-8"?>
<ds:datastoreItem xmlns:ds="http://schemas.openxmlformats.org/officeDocument/2006/customXml" ds:itemID="{ae97923f-136a-4521-99f9-c3f67b4f86ee}">
  <ds:schemaRefs/>
</ds:datastoreItem>
</file>

<file path=customXml/itemProps50.xml><?xml version="1.0" encoding="utf-8"?>
<ds:datastoreItem xmlns:ds="http://schemas.openxmlformats.org/officeDocument/2006/customXml" ds:itemID="{cf8196ae-2728-423a-9ca3-8b6cbf1f6ab1}">
  <ds:schemaRefs/>
</ds:datastoreItem>
</file>

<file path=customXml/itemProps51.xml><?xml version="1.0" encoding="utf-8"?>
<ds:datastoreItem xmlns:ds="http://schemas.openxmlformats.org/officeDocument/2006/customXml" ds:itemID="{9cbfb41e-a712-4d98-8dce-c74098d8f101}">
  <ds:schemaRefs/>
</ds:datastoreItem>
</file>

<file path=customXml/itemProps52.xml><?xml version="1.0" encoding="utf-8"?>
<ds:datastoreItem xmlns:ds="http://schemas.openxmlformats.org/officeDocument/2006/customXml" ds:itemID="{fb03125a-49ab-4772-8dc1-059df8560e14}">
  <ds:schemaRefs/>
</ds:datastoreItem>
</file>

<file path=customXml/itemProps53.xml><?xml version="1.0" encoding="utf-8"?>
<ds:datastoreItem xmlns:ds="http://schemas.openxmlformats.org/officeDocument/2006/customXml" ds:itemID="{8e6e1dcf-b4ea-4b8b-bb1e-261a9e36f1da}">
  <ds:schemaRefs/>
</ds:datastoreItem>
</file>

<file path=customXml/itemProps54.xml><?xml version="1.0" encoding="utf-8"?>
<ds:datastoreItem xmlns:ds="http://schemas.openxmlformats.org/officeDocument/2006/customXml" ds:itemID="{a9f58f29-b2d7-47d6-b5b3-6c98467109dc}">
  <ds:schemaRefs/>
</ds:datastoreItem>
</file>

<file path=customXml/itemProps55.xml><?xml version="1.0" encoding="utf-8"?>
<ds:datastoreItem xmlns:ds="http://schemas.openxmlformats.org/officeDocument/2006/customXml" ds:itemID="{8d7eaa27-ace7-4cd2-a4f5-98d5bcf1d6a6}">
  <ds:schemaRefs/>
</ds:datastoreItem>
</file>

<file path=customXml/itemProps56.xml><?xml version="1.0" encoding="utf-8"?>
<ds:datastoreItem xmlns:ds="http://schemas.openxmlformats.org/officeDocument/2006/customXml" ds:itemID="{a197410a-29fc-4f24-a009-214f8f3ec041}">
  <ds:schemaRefs/>
</ds:datastoreItem>
</file>

<file path=customXml/itemProps57.xml><?xml version="1.0" encoding="utf-8"?>
<ds:datastoreItem xmlns:ds="http://schemas.openxmlformats.org/officeDocument/2006/customXml" ds:itemID="{b4670142-729f-4e2c-9597-6b7f015ca9ee}">
  <ds:schemaRefs/>
</ds:datastoreItem>
</file>

<file path=customXml/itemProps58.xml><?xml version="1.0" encoding="utf-8"?>
<ds:datastoreItem xmlns:ds="http://schemas.openxmlformats.org/officeDocument/2006/customXml" ds:itemID="{e01d5dd4-8b2e-4e72-865c-9fb2ad752bb6}">
  <ds:schemaRefs/>
</ds:datastoreItem>
</file>

<file path=customXml/itemProps59.xml><?xml version="1.0" encoding="utf-8"?>
<ds:datastoreItem xmlns:ds="http://schemas.openxmlformats.org/officeDocument/2006/customXml" ds:itemID="{9b30c4ab-3dec-4d22-bd5d-8159e5f077c1}">
  <ds:schemaRefs/>
</ds:datastoreItem>
</file>

<file path=customXml/itemProps6.xml><?xml version="1.0" encoding="utf-8"?>
<ds:datastoreItem xmlns:ds="http://schemas.openxmlformats.org/officeDocument/2006/customXml" ds:itemID="{f85b9012-3766-4f79-b126-6fdd84ba49c0}">
  <ds:schemaRefs/>
</ds:datastoreItem>
</file>

<file path=customXml/itemProps60.xml><?xml version="1.0" encoding="utf-8"?>
<ds:datastoreItem xmlns:ds="http://schemas.openxmlformats.org/officeDocument/2006/customXml" ds:itemID="{0bccc17a-bb99-4c2a-a00b-297c18e4485a}">
  <ds:schemaRefs/>
</ds:datastoreItem>
</file>

<file path=customXml/itemProps61.xml><?xml version="1.0" encoding="utf-8"?>
<ds:datastoreItem xmlns:ds="http://schemas.openxmlformats.org/officeDocument/2006/customXml" ds:itemID="{bff7e5f9-188f-4b30-b493-11f4d248d114}">
  <ds:schemaRefs/>
</ds:datastoreItem>
</file>

<file path=customXml/itemProps62.xml><?xml version="1.0" encoding="utf-8"?>
<ds:datastoreItem xmlns:ds="http://schemas.openxmlformats.org/officeDocument/2006/customXml" ds:itemID="{584a1136-019f-487d-b5c8-80014e0d3d66}">
  <ds:schemaRefs/>
</ds:datastoreItem>
</file>

<file path=customXml/itemProps63.xml><?xml version="1.0" encoding="utf-8"?>
<ds:datastoreItem xmlns:ds="http://schemas.openxmlformats.org/officeDocument/2006/customXml" ds:itemID="{58dac8b3-d2a2-4131-940c-62f336302dc3}">
  <ds:schemaRefs/>
</ds:datastoreItem>
</file>

<file path=customXml/itemProps64.xml><?xml version="1.0" encoding="utf-8"?>
<ds:datastoreItem xmlns:ds="http://schemas.openxmlformats.org/officeDocument/2006/customXml" ds:itemID="{0915bbeb-7d7d-48d7-96b9-fee563079e95}">
  <ds:schemaRefs/>
</ds:datastoreItem>
</file>

<file path=customXml/itemProps65.xml><?xml version="1.0" encoding="utf-8"?>
<ds:datastoreItem xmlns:ds="http://schemas.openxmlformats.org/officeDocument/2006/customXml" ds:itemID="{477e79ce-79a5-4d08-86e6-e9310064a0ab}">
  <ds:schemaRefs/>
</ds:datastoreItem>
</file>

<file path=customXml/itemProps66.xml><?xml version="1.0" encoding="utf-8"?>
<ds:datastoreItem xmlns:ds="http://schemas.openxmlformats.org/officeDocument/2006/customXml" ds:itemID="{fcec1e3e-d9a7-40c1-81b8-27bd1833ad95}">
  <ds:schemaRefs/>
</ds:datastoreItem>
</file>

<file path=customXml/itemProps67.xml><?xml version="1.0" encoding="utf-8"?>
<ds:datastoreItem xmlns:ds="http://schemas.openxmlformats.org/officeDocument/2006/customXml" ds:itemID="{d1244a7b-c10c-493f-8271-b58f2d2396e2}">
  <ds:schemaRefs/>
</ds:datastoreItem>
</file>

<file path=customXml/itemProps68.xml><?xml version="1.0" encoding="utf-8"?>
<ds:datastoreItem xmlns:ds="http://schemas.openxmlformats.org/officeDocument/2006/customXml" ds:itemID="{97141145-66aa-452b-8547-cd31f6b33f9f}">
  <ds:schemaRefs/>
</ds:datastoreItem>
</file>

<file path=customXml/itemProps69.xml><?xml version="1.0" encoding="utf-8"?>
<ds:datastoreItem xmlns:ds="http://schemas.openxmlformats.org/officeDocument/2006/customXml" ds:itemID="{1a3cf66a-f4c8-4423-9c0a-e8dc85374ed2}">
  <ds:schemaRefs/>
</ds:datastoreItem>
</file>

<file path=customXml/itemProps7.xml><?xml version="1.0" encoding="utf-8"?>
<ds:datastoreItem xmlns:ds="http://schemas.openxmlformats.org/officeDocument/2006/customXml" ds:itemID="{b18babcb-a8d8-4bcb-9f3e-3eece832cc28}">
  <ds:schemaRefs/>
</ds:datastoreItem>
</file>

<file path=customXml/itemProps70.xml><?xml version="1.0" encoding="utf-8"?>
<ds:datastoreItem xmlns:ds="http://schemas.openxmlformats.org/officeDocument/2006/customXml" ds:itemID="{c47181bd-39ce-4827-ad4c-79682a3792a4}">
  <ds:schemaRefs/>
</ds:datastoreItem>
</file>

<file path=customXml/itemProps71.xml><?xml version="1.0" encoding="utf-8"?>
<ds:datastoreItem xmlns:ds="http://schemas.openxmlformats.org/officeDocument/2006/customXml" ds:itemID="{7b828184-fe96-4826-8759-42a7a70eba4b}">
  <ds:schemaRefs/>
</ds:datastoreItem>
</file>

<file path=customXml/itemProps72.xml><?xml version="1.0" encoding="utf-8"?>
<ds:datastoreItem xmlns:ds="http://schemas.openxmlformats.org/officeDocument/2006/customXml" ds:itemID="{cff3322d-7977-4ed2-8e5d-1b16391cbfb6}">
  <ds:schemaRefs/>
</ds:datastoreItem>
</file>

<file path=customXml/itemProps73.xml><?xml version="1.0" encoding="utf-8"?>
<ds:datastoreItem xmlns:ds="http://schemas.openxmlformats.org/officeDocument/2006/customXml" ds:itemID="{9748e5aa-3b8d-4015-a7fc-eeeb44e1770e}">
  <ds:schemaRefs/>
</ds:datastoreItem>
</file>

<file path=customXml/itemProps74.xml><?xml version="1.0" encoding="utf-8"?>
<ds:datastoreItem xmlns:ds="http://schemas.openxmlformats.org/officeDocument/2006/customXml" ds:itemID="{a378d4a2-c538-4e65-ba35-aad9b869ba7a}">
  <ds:schemaRefs/>
</ds:datastoreItem>
</file>

<file path=customXml/itemProps75.xml><?xml version="1.0" encoding="utf-8"?>
<ds:datastoreItem xmlns:ds="http://schemas.openxmlformats.org/officeDocument/2006/customXml" ds:itemID="{a540f6a4-5d1a-4570-a2f2-fd5f44b65177}">
  <ds:schemaRefs/>
</ds:datastoreItem>
</file>

<file path=customXml/itemProps76.xml><?xml version="1.0" encoding="utf-8"?>
<ds:datastoreItem xmlns:ds="http://schemas.openxmlformats.org/officeDocument/2006/customXml" ds:itemID="{a8830e4f-bf37-4d5e-94b0-5036291e10d8}">
  <ds:schemaRefs/>
</ds:datastoreItem>
</file>

<file path=customXml/itemProps77.xml><?xml version="1.0" encoding="utf-8"?>
<ds:datastoreItem xmlns:ds="http://schemas.openxmlformats.org/officeDocument/2006/customXml" ds:itemID="{de7956b9-bdbb-4ee4-9ed9-48234f33485a}">
  <ds:schemaRefs/>
</ds:datastoreItem>
</file>

<file path=customXml/itemProps78.xml><?xml version="1.0" encoding="utf-8"?>
<ds:datastoreItem xmlns:ds="http://schemas.openxmlformats.org/officeDocument/2006/customXml" ds:itemID="{d7e5f9ca-c0c0-4f97-a5ef-39074ac6ee84}">
  <ds:schemaRefs/>
</ds:datastoreItem>
</file>

<file path=customXml/itemProps79.xml><?xml version="1.0" encoding="utf-8"?>
<ds:datastoreItem xmlns:ds="http://schemas.openxmlformats.org/officeDocument/2006/customXml" ds:itemID="{e0b22457-780c-4df8-8beb-2db99295c225}">
  <ds:schemaRefs/>
</ds:datastoreItem>
</file>

<file path=customXml/itemProps8.xml><?xml version="1.0" encoding="utf-8"?>
<ds:datastoreItem xmlns:ds="http://schemas.openxmlformats.org/officeDocument/2006/customXml" ds:itemID="{6ef8db50-0bb3-4dcb-b8b2-44bb8ce3cda0}">
  <ds:schemaRefs/>
</ds:datastoreItem>
</file>

<file path=customXml/itemProps80.xml><?xml version="1.0" encoding="utf-8"?>
<ds:datastoreItem xmlns:ds="http://schemas.openxmlformats.org/officeDocument/2006/customXml" ds:itemID="{b91918c2-1104-41dd-a9aa-25d4051f5389}">
  <ds:schemaRefs/>
</ds:datastoreItem>
</file>

<file path=customXml/itemProps81.xml><?xml version="1.0" encoding="utf-8"?>
<ds:datastoreItem xmlns:ds="http://schemas.openxmlformats.org/officeDocument/2006/customXml" ds:itemID="{8fc97ffa-778c-440b-9b9c-f757ad3f636a}">
  <ds:schemaRefs/>
</ds:datastoreItem>
</file>

<file path=customXml/itemProps82.xml><?xml version="1.0" encoding="utf-8"?>
<ds:datastoreItem xmlns:ds="http://schemas.openxmlformats.org/officeDocument/2006/customXml" ds:itemID="{bde5b0a1-ddd6-40be-bb03-f54d7e17fcf3}">
  <ds:schemaRefs/>
</ds:datastoreItem>
</file>

<file path=customXml/itemProps83.xml><?xml version="1.0" encoding="utf-8"?>
<ds:datastoreItem xmlns:ds="http://schemas.openxmlformats.org/officeDocument/2006/customXml" ds:itemID="{70003547-fac1-4c80-92fe-6ca49bcbe697}">
  <ds:schemaRefs/>
</ds:datastoreItem>
</file>

<file path=customXml/itemProps84.xml><?xml version="1.0" encoding="utf-8"?>
<ds:datastoreItem xmlns:ds="http://schemas.openxmlformats.org/officeDocument/2006/customXml" ds:itemID="{28fff3ab-5e90-46cf-abe8-fe8791e3a871}">
  <ds:schemaRefs/>
</ds:datastoreItem>
</file>

<file path=customXml/itemProps85.xml><?xml version="1.0" encoding="utf-8"?>
<ds:datastoreItem xmlns:ds="http://schemas.openxmlformats.org/officeDocument/2006/customXml" ds:itemID="{12f68ea5-78ed-4b9d-8335-2c888c23dea6}">
  <ds:schemaRefs/>
</ds:datastoreItem>
</file>

<file path=customXml/itemProps86.xml><?xml version="1.0" encoding="utf-8"?>
<ds:datastoreItem xmlns:ds="http://schemas.openxmlformats.org/officeDocument/2006/customXml" ds:itemID="{49f4ae57-1bb6-45bc-b542-38f78d15f2e5}">
  <ds:schemaRefs/>
</ds:datastoreItem>
</file>

<file path=customXml/itemProps87.xml><?xml version="1.0" encoding="utf-8"?>
<ds:datastoreItem xmlns:ds="http://schemas.openxmlformats.org/officeDocument/2006/customXml" ds:itemID="{474d0b41-3da7-459c-9141-7dca3ddfa596}">
  <ds:schemaRefs/>
</ds:datastoreItem>
</file>

<file path=customXml/itemProps88.xml><?xml version="1.0" encoding="utf-8"?>
<ds:datastoreItem xmlns:ds="http://schemas.openxmlformats.org/officeDocument/2006/customXml" ds:itemID="{9d494744-b1a0-46b0-9688-58810837f88e}">
  <ds:schemaRefs/>
</ds:datastoreItem>
</file>

<file path=customXml/itemProps89.xml><?xml version="1.0" encoding="utf-8"?>
<ds:datastoreItem xmlns:ds="http://schemas.openxmlformats.org/officeDocument/2006/customXml" ds:itemID="{1f6f8cc6-df59-49fa-9836-1260ac92f377}">
  <ds:schemaRefs/>
</ds:datastoreItem>
</file>

<file path=customXml/itemProps9.xml><?xml version="1.0" encoding="utf-8"?>
<ds:datastoreItem xmlns:ds="http://schemas.openxmlformats.org/officeDocument/2006/customXml" ds:itemID="{205c641f-d5c1-4907-907c-fa3bb0a6d6cf}">
  <ds:schemaRefs/>
</ds:datastoreItem>
</file>

<file path=customXml/itemProps90.xml><?xml version="1.0" encoding="utf-8"?>
<ds:datastoreItem xmlns:ds="http://schemas.openxmlformats.org/officeDocument/2006/customXml" ds:itemID="{75ff86aa-0e94-41b5-8468-6f6b753ce4f0}">
  <ds:schemaRefs/>
</ds:datastoreItem>
</file>

<file path=customXml/itemProps91.xml><?xml version="1.0" encoding="utf-8"?>
<ds:datastoreItem xmlns:ds="http://schemas.openxmlformats.org/officeDocument/2006/customXml" ds:itemID="{2120a47e-3123-4a42-8d0a-3b0f4a64265e}">
  <ds:schemaRefs/>
</ds:datastoreItem>
</file>

<file path=customXml/itemProps92.xml><?xml version="1.0" encoding="utf-8"?>
<ds:datastoreItem xmlns:ds="http://schemas.openxmlformats.org/officeDocument/2006/customXml" ds:itemID="{faf26f86-cba6-4a97-97a5-dc09f543708c}">
  <ds:schemaRefs/>
</ds:datastoreItem>
</file>

<file path=customXml/itemProps93.xml><?xml version="1.0" encoding="utf-8"?>
<ds:datastoreItem xmlns:ds="http://schemas.openxmlformats.org/officeDocument/2006/customXml" ds:itemID="{b1d7f510-767f-4c80-9338-9f8dfe5e2d20}">
  <ds:schemaRefs/>
</ds:datastoreItem>
</file>

<file path=docProps/app.xml><?xml version="1.0" encoding="utf-8"?>
<Properties xmlns="http://schemas.openxmlformats.org/officeDocument/2006/extended-properties" xmlns:vt="http://schemas.openxmlformats.org/officeDocument/2006/docPropsVTypes">
  <Pages>59</Pages>
  <Words>21402</Words>
  <Characters>26210</Characters>
  <TotalTime>0</TotalTime>
  <ScaleCrop>false</ScaleCrop>
  <LinksUpToDate>false</LinksUpToDate>
  <CharactersWithSpaces>26822</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2024-02-06T15:50:00Z</dcterms:created>
  <dc:creator>Administrator</dc:creator>
  <cp:lastModifiedBy>6665</cp:lastModifiedBy>
  <dcterms:modified xsi:type="dcterms:W3CDTF">2025-02-08T02:19:29Z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CD05B0D23EC04877A6F2D33C822CD35D</vt:lpwstr>
  </property>
</Properties>
</file>