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rPr>
        <w:t>曲阳县卫生和计划生育局</w:t>
      </w:r>
      <w:r>
        <w:rPr>
          <w:rFonts w:ascii="Times New Roman" w:hAnsi="Times New Roman" w:eastAsia="方正小标宋_GBK" w:cs="Times New Roman"/>
          <w:color w:val="auto"/>
          <w:sz w:val="44"/>
          <w:szCs w:val="44"/>
        </w:rPr>
        <w:t>2019</w:t>
      </w:r>
      <w:r>
        <w:rPr>
          <w:rFonts w:hint="eastAsia"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Times New Roman"/>
          <w:color w:val="auto"/>
          <w:sz w:val="32"/>
          <w:szCs w:val="32"/>
        </w:rPr>
        <w:t>、《地方预决算公开操作规程》和</w:t>
      </w:r>
      <w:r>
        <w:rPr>
          <w:rFonts w:ascii="仿宋" w:hAnsi="仿宋" w:eastAsia="仿宋" w:cs="Times New Roman"/>
          <w:color w:val="auto"/>
          <w:sz w:val="32"/>
          <w:szCs w:val="32"/>
        </w:rPr>
        <w:t>《河北省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规定，现将曲阳县卫生和计划生育局</w:t>
      </w:r>
      <w:r>
        <w:rPr>
          <w:rFonts w:ascii="仿宋" w:hAnsi="仿宋" w:eastAsia="仿宋" w:cs="Times New Roman"/>
          <w:color w:val="auto"/>
          <w:sz w:val="32"/>
          <w:szCs w:val="32"/>
        </w:rPr>
        <w:t>2019</w:t>
      </w:r>
      <w:r>
        <w:rPr>
          <w:rFonts w:hint="eastAsia"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560"/>
        <w:rPr>
          <w:rFonts w:ascii="仿宋" w:hAnsi="仿宋" w:eastAsia="仿宋" w:cs="Times New Roman"/>
          <w:b/>
          <w:color w:val="auto"/>
          <w:sz w:val="32"/>
          <w:szCs w:val="32"/>
        </w:rPr>
      </w:pPr>
      <w:r>
        <w:rPr>
          <w:rFonts w:hint="eastAsia" w:ascii="仿宋" w:hAnsi="仿宋" w:eastAsia="仿宋" w:cs="Times New Roman"/>
          <w:b/>
          <w:color w:val="auto"/>
          <w:sz w:val="32"/>
          <w:szCs w:val="32"/>
        </w:rPr>
        <w:t>部门职责：</w:t>
      </w:r>
    </w:p>
    <w:p>
      <w:pPr>
        <w:ind w:firstLine="560"/>
        <w:rPr>
          <w:rFonts w:ascii="仿宋" w:hAnsi="仿宋" w:eastAsia="仿宋"/>
          <w:color w:val="auto"/>
          <w:sz w:val="32"/>
          <w:szCs w:val="32"/>
        </w:rPr>
      </w:pPr>
      <w:r>
        <w:rPr>
          <w:rFonts w:hint="eastAsia" w:ascii="仿宋" w:hAnsi="仿宋" w:eastAsia="仿宋"/>
          <w:color w:val="auto"/>
          <w:sz w:val="32"/>
          <w:szCs w:val="32"/>
        </w:rPr>
        <w:t>（一）</w:t>
      </w:r>
      <w:r>
        <w:rPr>
          <w:rFonts w:hint="eastAsia" w:ascii="仿宋" w:hAnsi="仿宋" w:eastAsia="仿宋" w:cs="宋体"/>
          <w:color w:val="auto"/>
          <w:sz w:val="32"/>
          <w:szCs w:val="32"/>
        </w:rPr>
        <w:t>贯彻执</w:t>
      </w:r>
      <w:r>
        <w:rPr>
          <w:rFonts w:hint="eastAsia" w:ascii="仿宋" w:hAnsi="仿宋" w:eastAsia="仿宋" w:cs="MS Gothic"/>
          <w:color w:val="auto"/>
          <w:sz w:val="32"/>
          <w:szCs w:val="32"/>
        </w:rPr>
        <w:t>行</w:t>
      </w:r>
      <w:r>
        <w:rPr>
          <w:rFonts w:hint="eastAsia" w:ascii="仿宋" w:hAnsi="仿宋" w:eastAsia="仿宋" w:cs="宋体"/>
          <w:color w:val="auto"/>
          <w:sz w:val="32"/>
          <w:szCs w:val="32"/>
        </w:rPr>
        <w:t>卫</w:t>
      </w:r>
      <w:r>
        <w:rPr>
          <w:rFonts w:hint="eastAsia" w:ascii="仿宋" w:hAnsi="仿宋" w:eastAsia="仿宋" w:cs="MS Gothic"/>
          <w:color w:val="auto"/>
          <w:sz w:val="32"/>
          <w:szCs w:val="32"/>
        </w:rPr>
        <w:t>生、人口</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划生育工作方</w:t>
      </w:r>
      <w:r>
        <w:rPr>
          <w:rFonts w:hint="eastAsia" w:ascii="仿宋" w:hAnsi="仿宋" w:eastAsia="仿宋" w:cs="宋体"/>
          <w:color w:val="auto"/>
          <w:sz w:val="32"/>
          <w:szCs w:val="32"/>
        </w:rPr>
        <w:t>针</w:t>
      </w:r>
      <w:r>
        <w:rPr>
          <w:rFonts w:hint="eastAsia" w:ascii="仿宋" w:hAnsi="仿宋" w:eastAsia="仿宋" w:cs="MS Gothic"/>
          <w:color w:val="auto"/>
          <w:sz w:val="32"/>
          <w:szCs w:val="32"/>
        </w:rPr>
        <w:t>政策和法律法</w:t>
      </w:r>
      <w:r>
        <w:rPr>
          <w:rFonts w:hint="eastAsia" w:ascii="仿宋" w:hAnsi="仿宋" w:eastAsia="仿宋" w:cs="宋体"/>
          <w:color w:val="auto"/>
          <w:sz w:val="32"/>
          <w:szCs w:val="32"/>
        </w:rPr>
        <w:t>规</w:t>
      </w:r>
      <w:r>
        <w:rPr>
          <w:rFonts w:hint="eastAsia" w:ascii="仿宋" w:hAnsi="仿宋" w:eastAsia="仿宋" w:cs="MS Gothic"/>
          <w:color w:val="auto"/>
          <w:sz w:val="32"/>
          <w:szCs w:val="32"/>
        </w:rPr>
        <w:t>；</w:t>
      </w:r>
      <w:r>
        <w:rPr>
          <w:rFonts w:hint="eastAsia" w:ascii="仿宋" w:hAnsi="仿宋" w:eastAsia="仿宋" w:cs="宋体"/>
          <w:color w:val="auto"/>
          <w:sz w:val="32"/>
          <w:szCs w:val="32"/>
        </w:rPr>
        <w:t>负责</w:t>
      </w:r>
      <w:r>
        <w:rPr>
          <w:rFonts w:hint="eastAsia" w:ascii="仿宋" w:hAnsi="仿宋" w:eastAsia="仿宋" w:cs="MS Gothic"/>
          <w:color w:val="auto"/>
          <w:sz w:val="32"/>
          <w:szCs w:val="32"/>
        </w:rPr>
        <w:t>起草</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划生育、中医</w:t>
      </w:r>
      <w:r>
        <w:rPr>
          <w:rFonts w:hint="eastAsia" w:ascii="仿宋" w:hAnsi="仿宋" w:eastAsia="仿宋" w:cs="宋体"/>
          <w:color w:val="auto"/>
          <w:sz w:val="32"/>
          <w:szCs w:val="32"/>
        </w:rPr>
        <w:t>药</w:t>
      </w:r>
      <w:r>
        <w:rPr>
          <w:rFonts w:hint="eastAsia" w:ascii="仿宋" w:hAnsi="仿宋" w:eastAsia="仿宋" w:cs="MS Gothic"/>
          <w:color w:val="auto"/>
          <w:sz w:val="32"/>
          <w:szCs w:val="32"/>
        </w:rPr>
        <w:t>事</w:t>
      </w:r>
      <w:r>
        <w:rPr>
          <w:rFonts w:hint="eastAsia" w:ascii="仿宋" w:hAnsi="仿宋" w:eastAsia="仿宋" w:cs="宋体"/>
          <w:color w:val="auto"/>
          <w:sz w:val="32"/>
          <w:szCs w:val="32"/>
        </w:rPr>
        <w:t>业发</w:t>
      </w:r>
      <w:r>
        <w:rPr>
          <w:rFonts w:hint="eastAsia" w:ascii="仿宋" w:hAnsi="仿宋" w:eastAsia="仿宋" w:cs="MS Gothic"/>
          <w:color w:val="auto"/>
          <w:sz w:val="32"/>
          <w:szCs w:val="32"/>
        </w:rPr>
        <w:t>展</w:t>
      </w:r>
      <w:r>
        <w:rPr>
          <w:rFonts w:hint="eastAsia" w:ascii="仿宋" w:hAnsi="仿宋" w:eastAsia="仿宋" w:cs="宋体"/>
          <w:color w:val="auto"/>
          <w:sz w:val="32"/>
          <w:szCs w:val="32"/>
        </w:rPr>
        <w:t>规</w:t>
      </w:r>
      <w:r>
        <w:rPr>
          <w:rFonts w:hint="eastAsia" w:ascii="仿宋" w:hAnsi="仿宋" w:eastAsia="仿宋" w:cs="MS Gothic"/>
          <w:color w:val="auto"/>
          <w:sz w:val="32"/>
          <w:szCs w:val="32"/>
        </w:rPr>
        <w:t>划和政策措施，并</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施相关技</w:t>
      </w:r>
      <w:r>
        <w:rPr>
          <w:rFonts w:hint="eastAsia" w:ascii="仿宋" w:hAnsi="仿宋" w:eastAsia="仿宋" w:cs="宋体"/>
          <w:color w:val="auto"/>
          <w:sz w:val="32"/>
          <w:szCs w:val="32"/>
        </w:rPr>
        <w:t>术标</w:t>
      </w:r>
      <w:r>
        <w:rPr>
          <w:rFonts w:hint="eastAsia" w:ascii="仿宋" w:hAnsi="仿宋" w:eastAsia="仿宋" w:cs="MS Gothic"/>
          <w:color w:val="auto"/>
          <w:sz w:val="32"/>
          <w:szCs w:val="32"/>
        </w:rPr>
        <w:t>准和技</w:t>
      </w:r>
      <w:r>
        <w:rPr>
          <w:rFonts w:hint="eastAsia" w:ascii="仿宋" w:hAnsi="仿宋" w:eastAsia="仿宋" w:cs="宋体"/>
          <w:color w:val="auto"/>
          <w:sz w:val="32"/>
          <w:szCs w:val="32"/>
        </w:rPr>
        <w:t>术规</w:t>
      </w:r>
      <w:r>
        <w:rPr>
          <w:rFonts w:hint="eastAsia" w:ascii="仿宋" w:hAnsi="仿宋" w:eastAsia="仿宋" w:cs="MS Gothic"/>
          <w:color w:val="auto"/>
          <w:sz w:val="32"/>
          <w:szCs w:val="32"/>
        </w:rPr>
        <w:t>范；</w:t>
      </w:r>
      <w:r>
        <w:rPr>
          <w:rFonts w:hint="eastAsia" w:ascii="仿宋" w:hAnsi="仿宋" w:eastAsia="仿宋" w:cs="宋体"/>
          <w:color w:val="auto"/>
          <w:sz w:val="32"/>
          <w:szCs w:val="32"/>
        </w:rPr>
        <w:t>负责协调</w:t>
      </w:r>
      <w:r>
        <w:rPr>
          <w:rFonts w:hint="eastAsia" w:ascii="仿宋" w:hAnsi="仿宋" w:eastAsia="仿宋" w:cs="MS Gothic"/>
          <w:color w:val="auto"/>
          <w:sz w:val="32"/>
          <w:szCs w:val="32"/>
        </w:rPr>
        <w:t>推</w:t>
      </w:r>
      <w:r>
        <w:rPr>
          <w:rFonts w:hint="eastAsia" w:ascii="仿宋" w:hAnsi="仿宋" w:eastAsia="仿宋" w:cs="宋体"/>
          <w:color w:val="auto"/>
          <w:sz w:val="32"/>
          <w:szCs w:val="32"/>
        </w:rPr>
        <w:t>进</w:t>
      </w:r>
      <w:r>
        <w:rPr>
          <w:rFonts w:hint="eastAsia" w:ascii="仿宋" w:hAnsi="仿宋" w:eastAsia="仿宋" w:cs="MS Gothic"/>
          <w:color w:val="auto"/>
          <w:sz w:val="32"/>
          <w:szCs w:val="32"/>
        </w:rPr>
        <w:t>医</w:t>
      </w:r>
      <w:r>
        <w:rPr>
          <w:rFonts w:hint="eastAsia" w:ascii="仿宋" w:hAnsi="仿宋" w:eastAsia="仿宋" w:cs="宋体"/>
          <w:color w:val="auto"/>
          <w:sz w:val="32"/>
          <w:szCs w:val="32"/>
        </w:rPr>
        <w:t>药卫</w:t>
      </w:r>
      <w:r>
        <w:rPr>
          <w:rFonts w:hint="eastAsia" w:ascii="仿宋" w:hAnsi="仿宋" w:eastAsia="仿宋" w:cs="MS Gothic"/>
          <w:color w:val="auto"/>
          <w:sz w:val="32"/>
          <w:szCs w:val="32"/>
        </w:rPr>
        <w:t>生体制改革和医</w:t>
      </w:r>
      <w:r>
        <w:rPr>
          <w:rFonts w:hint="eastAsia" w:ascii="仿宋" w:hAnsi="仿宋" w:eastAsia="仿宋" w:cs="宋体"/>
          <w:color w:val="auto"/>
          <w:sz w:val="32"/>
          <w:szCs w:val="32"/>
        </w:rPr>
        <w:t>疗</w:t>
      </w:r>
      <w:r>
        <w:rPr>
          <w:rFonts w:hint="eastAsia" w:ascii="仿宋" w:hAnsi="仿宋" w:eastAsia="仿宋" w:cs="MS Gothic"/>
          <w:color w:val="auto"/>
          <w:sz w:val="32"/>
          <w:szCs w:val="32"/>
        </w:rPr>
        <w:t>保障，</w:t>
      </w:r>
      <w:r>
        <w:rPr>
          <w:rFonts w:hint="eastAsia" w:ascii="仿宋" w:hAnsi="仿宋" w:eastAsia="仿宋" w:cs="宋体"/>
          <w:color w:val="auto"/>
          <w:sz w:val="32"/>
          <w:szCs w:val="32"/>
        </w:rPr>
        <w:t>统</w:t>
      </w:r>
      <w:r>
        <w:rPr>
          <w:rFonts w:hint="eastAsia" w:ascii="仿宋" w:hAnsi="仿宋" w:eastAsia="仿宋" w:cs="MS Gothic"/>
          <w:color w:val="auto"/>
          <w:sz w:val="32"/>
          <w:szCs w:val="32"/>
        </w:rPr>
        <w:t>筹</w:t>
      </w:r>
      <w:r>
        <w:rPr>
          <w:rFonts w:hint="eastAsia" w:ascii="仿宋" w:hAnsi="仿宋" w:eastAsia="仿宋" w:cs="宋体"/>
          <w:color w:val="auto"/>
          <w:sz w:val="32"/>
          <w:szCs w:val="32"/>
        </w:rPr>
        <w:t>规</w:t>
      </w:r>
      <w:r>
        <w:rPr>
          <w:rFonts w:hint="eastAsia" w:ascii="仿宋" w:hAnsi="仿宋" w:eastAsia="仿宋" w:cs="MS Gothic"/>
          <w:color w:val="auto"/>
          <w:sz w:val="32"/>
          <w:szCs w:val="32"/>
        </w:rPr>
        <w:t>划</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划生育服</w:t>
      </w:r>
      <w:r>
        <w:rPr>
          <w:rFonts w:hint="eastAsia" w:ascii="仿宋" w:hAnsi="仿宋" w:eastAsia="仿宋" w:cs="宋体"/>
          <w:color w:val="auto"/>
          <w:sz w:val="32"/>
          <w:szCs w:val="32"/>
        </w:rPr>
        <w:t>务资</w:t>
      </w:r>
      <w:r>
        <w:rPr>
          <w:rFonts w:hint="eastAsia" w:ascii="仿宋" w:hAnsi="仿宋" w:eastAsia="仿宋" w:cs="MS Gothic"/>
          <w:color w:val="auto"/>
          <w:sz w:val="32"/>
          <w:szCs w:val="32"/>
        </w:rPr>
        <w:t>源配置，指</w:t>
      </w:r>
      <w:r>
        <w:rPr>
          <w:rFonts w:hint="eastAsia" w:ascii="仿宋" w:hAnsi="仿宋" w:eastAsia="仿宋" w:cs="宋体"/>
          <w:color w:val="auto"/>
          <w:sz w:val="32"/>
          <w:szCs w:val="32"/>
        </w:rPr>
        <w:t>导</w:t>
      </w:r>
      <w:r>
        <w:rPr>
          <w:rFonts w:hint="eastAsia" w:ascii="仿宋" w:hAnsi="仿宋" w:eastAsia="仿宋" w:cs="MS Gothic"/>
          <w:color w:val="auto"/>
          <w:sz w:val="32"/>
          <w:szCs w:val="32"/>
        </w:rPr>
        <w:t>区域</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w:t>
      </w:r>
      <w:r>
        <w:rPr>
          <w:rFonts w:hint="eastAsia" w:ascii="仿宋" w:hAnsi="仿宋" w:eastAsia="仿宋" w:cs="宋体"/>
          <w:color w:val="auto"/>
          <w:sz w:val="32"/>
          <w:szCs w:val="32"/>
        </w:rPr>
        <w:t>规</w:t>
      </w:r>
      <w:r>
        <w:rPr>
          <w:rFonts w:hint="eastAsia" w:ascii="仿宋" w:hAnsi="仿宋" w:eastAsia="仿宋" w:cs="MS Gothic"/>
          <w:color w:val="auto"/>
          <w:sz w:val="32"/>
          <w:szCs w:val="32"/>
        </w:rPr>
        <w:t>划的</w:t>
      </w:r>
      <w:r>
        <w:rPr>
          <w:rFonts w:hint="eastAsia" w:ascii="仿宋" w:hAnsi="仿宋" w:eastAsia="仿宋" w:cs="宋体"/>
          <w:color w:val="auto"/>
          <w:sz w:val="32"/>
          <w:szCs w:val="32"/>
        </w:rPr>
        <w:t>编</w:t>
      </w:r>
      <w:r>
        <w:rPr>
          <w:rFonts w:hint="eastAsia" w:ascii="仿宋" w:hAnsi="仿宋" w:eastAsia="仿宋" w:cs="MS Gothic"/>
          <w:color w:val="auto"/>
          <w:sz w:val="32"/>
          <w:szCs w:val="32"/>
        </w:rPr>
        <w:t>制和</w:t>
      </w:r>
      <w:r>
        <w:rPr>
          <w:rFonts w:hint="eastAsia" w:ascii="仿宋" w:hAnsi="仿宋" w:eastAsia="仿宋" w:cs="宋体"/>
          <w:color w:val="auto"/>
          <w:sz w:val="32"/>
          <w:szCs w:val="32"/>
        </w:rPr>
        <w:t>实</w:t>
      </w:r>
      <w:r>
        <w:rPr>
          <w:rFonts w:hint="eastAsia" w:ascii="仿宋" w:hAnsi="仿宋" w:eastAsia="仿宋" w:cs="MS Gothic"/>
          <w:color w:val="auto"/>
          <w:sz w:val="32"/>
          <w:szCs w:val="32"/>
        </w:rPr>
        <w:t>施。</w:t>
      </w:r>
    </w:p>
    <w:p>
      <w:pPr>
        <w:ind w:firstLine="560"/>
        <w:rPr>
          <w:rFonts w:ascii="仿宋" w:hAnsi="仿宋" w:eastAsia="仿宋"/>
          <w:color w:val="auto"/>
          <w:sz w:val="32"/>
          <w:szCs w:val="32"/>
        </w:rPr>
      </w:pPr>
      <w:r>
        <w:rPr>
          <w:rFonts w:hint="eastAsia" w:ascii="仿宋" w:hAnsi="仿宋" w:eastAsia="仿宋"/>
          <w:color w:val="auto"/>
          <w:sz w:val="32"/>
          <w:szCs w:val="32"/>
        </w:rPr>
        <w:t>（二）</w:t>
      </w:r>
      <w:r>
        <w:rPr>
          <w:rFonts w:hint="eastAsia" w:ascii="仿宋" w:hAnsi="仿宋" w:eastAsia="仿宋" w:cs="宋体"/>
          <w:color w:val="auto"/>
          <w:sz w:val="32"/>
          <w:szCs w:val="32"/>
        </w:rPr>
        <w:t>拟</w:t>
      </w:r>
      <w:r>
        <w:rPr>
          <w:rFonts w:hint="eastAsia" w:ascii="仿宋" w:hAnsi="仿宋" w:eastAsia="仿宋" w:cs="MS Gothic"/>
          <w:color w:val="auto"/>
          <w:sz w:val="32"/>
          <w:szCs w:val="32"/>
        </w:rPr>
        <w:t>定全</w:t>
      </w:r>
      <w:r>
        <w:rPr>
          <w:rFonts w:hint="eastAsia" w:ascii="仿宋" w:hAnsi="仿宋" w:eastAsia="仿宋" w:cs="宋体"/>
          <w:color w:val="auto"/>
          <w:sz w:val="32"/>
          <w:szCs w:val="32"/>
        </w:rPr>
        <w:t>县</w:t>
      </w:r>
      <w:r>
        <w:rPr>
          <w:rFonts w:hint="eastAsia" w:ascii="仿宋" w:hAnsi="仿宋" w:eastAsia="仿宋" w:cs="MS Gothic"/>
          <w:color w:val="auto"/>
          <w:sz w:val="32"/>
          <w:szCs w:val="32"/>
        </w:rPr>
        <w:t>疾病</w:t>
      </w:r>
      <w:r>
        <w:rPr>
          <w:rFonts w:hint="eastAsia" w:ascii="仿宋" w:hAnsi="仿宋" w:eastAsia="仿宋" w:cs="宋体"/>
          <w:color w:val="auto"/>
          <w:sz w:val="32"/>
          <w:szCs w:val="32"/>
        </w:rPr>
        <w:t>预</w:t>
      </w:r>
      <w:r>
        <w:rPr>
          <w:rFonts w:hint="eastAsia" w:ascii="仿宋" w:hAnsi="仿宋" w:eastAsia="仿宋" w:cs="MS Gothic"/>
          <w:color w:val="auto"/>
          <w:sz w:val="32"/>
          <w:szCs w:val="32"/>
        </w:rPr>
        <w:t>防控制</w:t>
      </w:r>
      <w:r>
        <w:rPr>
          <w:rFonts w:hint="eastAsia" w:ascii="仿宋" w:hAnsi="仿宋" w:eastAsia="仿宋" w:cs="宋体"/>
          <w:color w:val="auto"/>
          <w:sz w:val="32"/>
          <w:szCs w:val="32"/>
        </w:rPr>
        <w:t>规</w:t>
      </w:r>
      <w:r>
        <w:rPr>
          <w:rFonts w:hint="eastAsia" w:ascii="仿宋" w:hAnsi="仿宋" w:eastAsia="仿宋" w:cs="MS Gothic"/>
          <w:color w:val="auto"/>
          <w:sz w:val="32"/>
          <w:szCs w:val="32"/>
        </w:rPr>
        <w:t>划、免疫</w:t>
      </w:r>
      <w:r>
        <w:rPr>
          <w:rFonts w:hint="eastAsia" w:ascii="仿宋" w:hAnsi="仿宋" w:eastAsia="仿宋" w:cs="宋体"/>
          <w:color w:val="auto"/>
          <w:sz w:val="32"/>
          <w:szCs w:val="32"/>
        </w:rPr>
        <w:t>规</w:t>
      </w:r>
      <w:r>
        <w:rPr>
          <w:rFonts w:hint="eastAsia" w:ascii="仿宋" w:hAnsi="仿宋" w:eastAsia="仿宋" w:cs="MS Gothic"/>
          <w:color w:val="auto"/>
          <w:sz w:val="32"/>
          <w:szCs w:val="32"/>
        </w:rPr>
        <w:t>划、</w:t>
      </w:r>
      <w:r>
        <w:rPr>
          <w:rFonts w:hint="eastAsia" w:ascii="仿宋" w:hAnsi="仿宋" w:eastAsia="仿宋" w:cs="宋体"/>
          <w:color w:val="auto"/>
          <w:sz w:val="32"/>
          <w:szCs w:val="32"/>
        </w:rPr>
        <w:t>严</w:t>
      </w:r>
      <w:r>
        <w:rPr>
          <w:rFonts w:hint="eastAsia" w:ascii="仿宋" w:hAnsi="仿宋" w:eastAsia="仿宋" w:cs="MS Gothic"/>
          <w:color w:val="auto"/>
          <w:sz w:val="32"/>
          <w:szCs w:val="32"/>
        </w:rPr>
        <w:t>重危害人民健康的公共</w:t>
      </w:r>
      <w:r>
        <w:rPr>
          <w:rFonts w:hint="eastAsia" w:ascii="仿宋" w:hAnsi="仿宋" w:eastAsia="仿宋" w:cs="宋体"/>
          <w:color w:val="auto"/>
          <w:sz w:val="32"/>
          <w:szCs w:val="32"/>
        </w:rPr>
        <w:t>卫</w:t>
      </w:r>
      <w:r>
        <w:rPr>
          <w:rFonts w:hint="eastAsia" w:ascii="仿宋" w:hAnsi="仿宋" w:eastAsia="仿宋" w:cs="MS Gothic"/>
          <w:color w:val="auto"/>
          <w:sz w:val="32"/>
          <w:szCs w:val="32"/>
        </w:rPr>
        <w:t>生</w:t>
      </w:r>
      <w:r>
        <w:rPr>
          <w:rFonts w:hint="eastAsia" w:ascii="仿宋" w:hAnsi="仿宋" w:eastAsia="仿宋" w:cs="宋体"/>
          <w:color w:val="auto"/>
          <w:sz w:val="32"/>
          <w:szCs w:val="32"/>
        </w:rPr>
        <w:t>问题</w:t>
      </w:r>
      <w:r>
        <w:rPr>
          <w:rFonts w:hint="eastAsia" w:ascii="仿宋" w:hAnsi="仿宋" w:eastAsia="仿宋" w:cs="MS Gothic"/>
          <w:color w:val="auto"/>
          <w:sz w:val="32"/>
          <w:szCs w:val="32"/>
        </w:rPr>
        <w:t>的干</w:t>
      </w:r>
      <w:r>
        <w:rPr>
          <w:rFonts w:hint="eastAsia" w:ascii="仿宋" w:hAnsi="仿宋" w:eastAsia="仿宋" w:cs="宋体"/>
          <w:color w:val="auto"/>
          <w:sz w:val="32"/>
          <w:szCs w:val="32"/>
        </w:rPr>
        <w:t>预</w:t>
      </w:r>
      <w:r>
        <w:rPr>
          <w:rFonts w:hint="eastAsia" w:ascii="仿宋" w:hAnsi="仿宋" w:eastAsia="仿宋" w:cs="MS Gothic"/>
          <w:color w:val="auto"/>
          <w:sz w:val="32"/>
          <w:szCs w:val="32"/>
        </w:rPr>
        <w:t>措施并</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w:t>
      </w:r>
      <w:r>
        <w:rPr>
          <w:rFonts w:hint="eastAsia" w:ascii="仿宋" w:hAnsi="仿宋" w:eastAsia="仿宋" w:cs="宋体"/>
          <w:color w:val="auto"/>
          <w:sz w:val="32"/>
          <w:szCs w:val="32"/>
        </w:rPr>
        <w:t>拟</w:t>
      </w:r>
      <w:r>
        <w:rPr>
          <w:rFonts w:hint="eastAsia" w:ascii="仿宋" w:hAnsi="仿宋" w:eastAsia="仿宋" w:cs="MS Gothic"/>
          <w:color w:val="auto"/>
          <w:sz w:val="32"/>
          <w:szCs w:val="32"/>
        </w:rPr>
        <w:t>定</w:t>
      </w:r>
      <w:r>
        <w:rPr>
          <w:rFonts w:hint="eastAsia" w:ascii="仿宋" w:hAnsi="仿宋" w:eastAsia="仿宋" w:cs="宋体"/>
          <w:color w:val="auto"/>
          <w:sz w:val="32"/>
          <w:szCs w:val="32"/>
        </w:rPr>
        <w:t>卫</w:t>
      </w:r>
      <w:r>
        <w:rPr>
          <w:rFonts w:hint="eastAsia" w:ascii="仿宋" w:hAnsi="仿宋" w:eastAsia="仿宋" w:cs="MS Gothic"/>
          <w:color w:val="auto"/>
          <w:sz w:val="32"/>
          <w:szCs w:val="32"/>
        </w:rPr>
        <w:t>生</w:t>
      </w:r>
      <w:r>
        <w:rPr>
          <w:rFonts w:hint="eastAsia" w:ascii="仿宋" w:hAnsi="仿宋" w:eastAsia="仿宋" w:cs="宋体"/>
          <w:color w:val="auto"/>
          <w:sz w:val="32"/>
          <w:szCs w:val="32"/>
        </w:rPr>
        <w:t>应</w:t>
      </w:r>
      <w:r>
        <w:rPr>
          <w:rFonts w:hint="eastAsia" w:ascii="仿宋" w:hAnsi="仿宋" w:eastAsia="仿宋" w:cs="MS Gothic"/>
          <w:color w:val="auto"/>
          <w:sz w:val="32"/>
          <w:szCs w:val="32"/>
        </w:rPr>
        <w:t>急和</w:t>
      </w:r>
      <w:r>
        <w:rPr>
          <w:rFonts w:hint="eastAsia" w:ascii="仿宋" w:hAnsi="仿宋" w:eastAsia="仿宋" w:cs="宋体"/>
          <w:color w:val="auto"/>
          <w:sz w:val="32"/>
          <w:szCs w:val="32"/>
        </w:rPr>
        <w:t>紧</w:t>
      </w:r>
      <w:r>
        <w:rPr>
          <w:rFonts w:hint="eastAsia" w:ascii="仿宋" w:hAnsi="仿宋" w:eastAsia="仿宋" w:cs="MS Gothic"/>
          <w:color w:val="auto"/>
          <w:sz w:val="32"/>
          <w:szCs w:val="32"/>
        </w:rPr>
        <w:t>急医学救援</w:t>
      </w:r>
      <w:r>
        <w:rPr>
          <w:rFonts w:hint="eastAsia" w:ascii="仿宋" w:hAnsi="仿宋" w:eastAsia="仿宋" w:cs="宋体"/>
          <w:color w:val="auto"/>
          <w:sz w:val="32"/>
          <w:szCs w:val="32"/>
        </w:rPr>
        <w:t>预</w:t>
      </w:r>
      <w:r>
        <w:rPr>
          <w:rFonts w:hint="eastAsia" w:ascii="仿宋" w:hAnsi="仿宋" w:eastAsia="仿宋" w:cs="MS Gothic"/>
          <w:color w:val="auto"/>
          <w:sz w:val="32"/>
          <w:szCs w:val="32"/>
        </w:rPr>
        <w:t>案、突</w:t>
      </w:r>
      <w:r>
        <w:rPr>
          <w:rFonts w:hint="eastAsia" w:ascii="仿宋" w:hAnsi="仿宋" w:eastAsia="仿宋" w:cs="宋体"/>
          <w:color w:val="auto"/>
          <w:sz w:val="32"/>
          <w:szCs w:val="32"/>
        </w:rPr>
        <w:t>发</w:t>
      </w:r>
      <w:r>
        <w:rPr>
          <w:rFonts w:hint="eastAsia" w:ascii="仿宋" w:hAnsi="仿宋" w:eastAsia="仿宋" w:cs="MS Gothic"/>
          <w:color w:val="auto"/>
          <w:sz w:val="32"/>
          <w:szCs w:val="32"/>
        </w:rPr>
        <w:t>公共</w:t>
      </w:r>
      <w:r>
        <w:rPr>
          <w:rFonts w:hint="eastAsia" w:ascii="仿宋" w:hAnsi="仿宋" w:eastAsia="仿宋" w:cs="宋体"/>
          <w:color w:val="auto"/>
          <w:sz w:val="32"/>
          <w:szCs w:val="32"/>
        </w:rPr>
        <w:t>卫</w:t>
      </w:r>
      <w:r>
        <w:rPr>
          <w:rFonts w:hint="eastAsia" w:ascii="仿宋" w:hAnsi="仿宋" w:eastAsia="仿宋" w:cs="MS Gothic"/>
          <w:color w:val="auto"/>
          <w:sz w:val="32"/>
          <w:szCs w:val="32"/>
        </w:rPr>
        <w:t>生事件</w:t>
      </w:r>
      <w:r>
        <w:rPr>
          <w:rFonts w:hint="eastAsia" w:ascii="仿宋" w:hAnsi="仿宋" w:eastAsia="仿宋" w:cs="宋体"/>
          <w:color w:val="auto"/>
          <w:sz w:val="32"/>
          <w:szCs w:val="32"/>
        </w:rPr>
        <w:t>监测</w:t>
      </w:r>
      <w:r>
        <w:rPr>
          <w:rFonts w:hint="eastAsia" w:ascii="仿宋" w:hAnsi="仿宋" w:eastAsia="仿宋" w:cs="MS Gothic"/>
          <w:color w:val="auto"/>
          <w:sz w:val="32"/>
          <w:szCs w:val="32"/>
        </w:rPr>
        <w:t>工作</w:t>
      </w:r>
      <w:r>
        <w:rPr>
          <w:rFonts w:hint="eastAsia" w:ascii="仿宋" w:hAnsi="仿宋" w:eastAsia="仿宋" w:cs="宋体"/>
          <w:color w:val="auto"/>
          <w:sz w:val="32"/>
          <w:szCs w:val="32"/>
        </w:rPr>
        <w:t>计</w:t>
      </w:r>
      <w:r>
        <w:rPr>
          <w:rFonts w:hint="eastAsia" w:ascii="仿宋" w:hAnsi="仿宋" w:eastAsia="仿宋" w:cs="MS Gothic"/>
          <w:color w:val="auto"/>
          <w:sz w:val="32"/>
          <w:szCs w:val="32"/>
        </w:rPr>
        <w:t>划，</w:t>
      </w:r>
      <w:r>
        <w:rPr>
          <w:rFonts w:hint="eastAsia" w:ascii="仿宋" w:hAnsi="仿宋" w:eastAsia="仿宋" w:cs="宋体"/>
          <w:color w:val="auto"/>
          <w:sz w:val="32"/>
          <w:szCs w:val="32"/>
        </w:rPr>
        <w:t>组织</w:t>
      </w:r>
      <w:r>
        <w:rPr>
          <w:rFonts w:hint="eastAsia" w:ascii="仿宋" w:hAnsi="仿宋" w:eastAsia="仿宋" w:cs="MS Gothic"/>
          <w:color w:val="auto"/>
          <w:sz w:val="32"/>
          <w:szCs w:val="32"/>
        </w:rPr>
        <w:t>、指</w:t>
      </w:r>
      <w:r>
        <w:rPr>
          <w:rFonts w:hint="eastAsia" w:ascii="仿宋" w:hAnsi="仿宋" w:eastAsia="仿宋" w:cs="宋体"/>
          <w:color w:val="auto"/>
          <w:sz w:val="32"/>
          <w:szCs w:val="32"/>
        </w:rPr>
        <w:t>导</w:t>
      </w:r>
      <w:r>
        <w:rPr>
          <w:rFonts w:hint="eastAsia" w:ascii="仿宋" w:hAnsi="仿宋" w:eastAsia="仿宋" w:cs="MS Gothic"/>
          <w:color w:val="auto"/>
          <w:sz w:val="32"/>
          <w:szCs w:val="32"/>
        </w:rPr>
        <w:t>突</w:t>
      </w:r>
      <w:r>
        <w:rPr>
          <w:rFonts w:hint="eastAsia" w:ascii="仿宋" w:hAnsi="仿宋" w:eastAsia="仿宋" w:cs="宋体"/>
          <w:color w:val="auto"/>
          <w:sz w:val="32"/>
          <w:szCs w:val="32"/>
        </w:rPr>
        <w:t>发</w:t>
      </w:r>
      <w:r>
        <w:rPr>
          <w:rFonts w:hint="eastAsia" w:ascii="仿宋" w:hAnsi="仿宋" w:eastAsia="仿宋" w:cs="MS Gothic"/>
          <w:color w:val="auto"/>
          <w:sz w:val="32"/>
          <w:szCs w:val="32"/>
        </w:rPr>
        <w:t>公共</w:t>
      </w:r>
      <w:r>
        <w:rPr>
          <w:rFonts w:hint="eastAsia" w:ascii="仿宋" w:hAnsi="仿宋" w:eastAsia="仿宋" w:cs="宋体"/>
          <w:color w:val="auto"/>
          <w:sz w:val="32"/>
          <w:szCs w:val="32"/>
        </w:rPr>
        <w:t>卫</w:t>
      </w:r>
      <w:r>
        <w:rPr>
          <w:rFonts w:hint="eastAsia" w:ascii="仿宋" w:hAnsi="仿宋" w:eastAsia="仿宋" w:cs="MS Gothic"/>
          <w:color w:val="auto"/>
          <w:sz w:val="32"/>
          <w:szCs w:val="32"/>
        </w:rPr>
        <w:t>生事件</w:t>
      </w:r>
      <w:r>
        <w:rPr>
          <w:rFonts w:hint="eastAsia" w:ascii="仿宋" w:hAnsi="仿宋" w:eastAsia="仿宋" w:cs="宋体"/>
          <w:color w:val="auto"/>
          <w:sz w:val="32"/>
          <w:szCs w:val="32"/>
        </w:rPr>
        <w:t>预</w:t>
      </w:r>
      <w:r>
        <w:rPr>
          <w:rFonts w:hint="eastAsia" w:ascii="仿宋" w:hAnsi="仿宋" w:eastAsia="仿宋" w:cs="MS Gothic"/>
          <w:color w:val="auto"/>
          <w:sz w:val="32"/>
          <w:szCs w:val="32"/>
        </w:rPr>
        <w:t>防控制和各</w:t>
      </w:r>
      <w:r>
        <w:rPr>
          <w:rFonts w:hint="eastAsia" w:ascii="仿宋" w:hAnsi="仿宋" w:eastAsia="仿宋" w:cs="宋体"/>
          <w:color w:val="auto"/>
          <w:sz w:val="32"/>
          <w:szCs w:val="32"/>
        </w:rPr>
        <w:t>类</w:t>
      </w:r>
      <w:r>
        <w:rPr>
          <w:rFonts w:hint="eastAsia" w:ascii="仿宋" w:hAnsi="仿宋" w:eastAsia="仿宋" w:cs="MS Gothic"/>
          <w:color w:val="auto"/>
          <w:sz w:val="32"/>
          <w:szCs w:val="32"/>
        </w:rPr>
        <w:t>突</w:t>
      </w:r>
      <w:r>
        <w:rPr>
          <w:rFonts w:hint="eastAsia" w:ascii="仿宋" w:hAnsi="仿宋" w:eastAsia="仿宋" w:cs="宋体"/>
          <w:color w:val="auto"/>
          <w:sz w:val="32"/>
          <w:szCs w:val="32"/>
        </w:rPr>
        <w:t>发</w:t>
      </w:r>
      <w:r>
        <w:rPr>
          <w:rFonts w:hint="eastAsia" w:ascii="仿宋" w:hAnsi="仿宋" w:eastAsia="仿宋"/>
          <w:color w:val="auto"/>
          <w:sz w:val="32"/>
          <w:szCs w:val="32"/>
        </w:rPr>
        <w:t>公共事件的医</w:t>
      </w:r>
      <w:r>
        <w:rPr>
          <w:rFonts w:hint="eastAsia" w:ascii="仿宋" w:hAnsi="仿宋" w:eastAsia="仿宋" w:cs="宋体"/>
          <w:color w:val="auto"/>
          <w:sz w:val="32"/>
          <w:szCs w:val="32"/>
        </w:rPr>
        <w:t>疗卫</w:t>
      </w:r>
      <w:r>
        <w:rPr>
          <w:rFonts w:hint="eastAsia" w:ascii="仿宋" w:hAnsi="仿宋" w:eastAsia="仿宋" w:cs="MS Gothic"/>
          <w:color w:val="auto"/>
          <w:sz w:val="32"/>
          <w:szCs w:val="32"/>
        </w:rPr>
        <w:t>生救援，</w:t>
      </w:r>
      <w:r>
        <w:rPr>
          <w:rFonts w:hint="eastAsia" w:ascii="仿宋" w:hAnsi="仿宋" w:eastAsia="仿宋" w:cs="宋体"/>
          <w:color w:val="auto"/>
          <w:sz w:val="32"/>
          <w:szCs w:val="32"/>
        </w:rPr>
        <w:t>发</w:t>
      </w:r>
      <w:r>
        <w:rPr>
          <w:rFonts w:hint="eastAsia" w:ascii="仿宋" w:hAnsi="仿宋" w:eastAsia="仿宋" w:cs="MS Gothic"/>
          <w:color w:val="auto"/>
          <w:sz w:val="32"/>
          <w:szCs w:val="32"/>
        </w:rPr>
        <w:t>布法定</w:t>
      </w:r>
      <w:r>
        <w:rPr>
          <w:rFonts w:hint="eastAsia" w:ascii="仿宋" w:hAnsi="仿宋" w:eastAsia="仿宋" w:cs="宋体"/>
          <w:color w:val="auto"/>
          <w:sz w:val="32"/>
          <w:szCs w:val="32"/>
        </w:rPr>
        <w:t>报</w:t>
      </w:r>
      <w:r>
        <w:rPr>
          <w:rFonts w:hint="eastAsia" w:ascii="仿宋" w:hAnsi="仿宋" w:eastAsia="仿宋" w:cs="MS Gothic"/>
          <w:color w:val="auto"/>
          <w:sz w:val="32"/>
          <w:szCs w:val="32"/>
        </w:rPr>
        <w:t>告</w:t>
      </w:r>
      <w:r>
        <w:rPr>
          <w:rFonts w:hint="eastAsia" w:ascii="仿宋" w:hAnsi="仿宋" w:eastAsia="仿宋" w:cs="宋体"/>
          <w:color w:val="auto"/>
          <w:sz w:val="32"/>
          <w:szCs w:val="32"/>
        </w:rPr>
        <w:t>传</w:t>
      </w:r>
      <w:r>
        <w:rPr>
          <w:rFonts w:hint="eastAsia" w:ascii="仿宋" w:hAnsi="仿宋" w:eastAsia="仿宋" w:cs="MS Gothic"/>
          <w:color w:val="auto"/>
          <w:sz w:val="32"/>
          <w:szCs w:val="32"/>
        </w:rPr>
        <w:t>染病疫情信息、突</w:t>
      </w:r>
      <w:r>
        <w:rPr>
          <w:rFonts w:hint="eastAsia" w:ascii="仿宋" w:hAnsi="仿宋" w:eastAsia="仿宋" w:cs="宋体"/>
          <w:color w:val="auto"/>
          <w:sz w:val="32"/>
          <w:szCs w:val="32"/>
        </w:rPr>
        <w:t>发</w:t>
      </w:r>
      <w:r>
        <w:rPr>
          <w:rFonts w:hint="eastAsia" w:ascii="仿宋" w:hAnsi="仿宋" w:eastAsia="仿宋" w:cs="MS Gothic"/>
          <w:color w:val="auto"/>
          <w:sz w:val="32"/>
          <w:szCs w:val="32"/>
        </w:rPr>
        <w:t>公共</w:t>
      </w:r>
      <w:r>
        <w:rPr>
          <w:rFonts w:hint="eastAsia" w:ascii="仿宋" w:hAnsi="仿宋" w:eastAsia="仿宋" w:cs="宋体"/>
          <w:color w:val="auto"/>
          <w:sz w:val="32"/>
          <w:szCs w:val="32"/>
        </w:rPr>
        <w:t>卫</w:t>
      </w:r>
      <w:r>
        <w:rPr>
          <w:rFonts w:hint="eastAsia" w:ascii="仿宋" w:hAnsi="仿宋" w:eastAsia="仿宋" w:cs="MS Gothic"/>
          <w:color w:val="auto"/>
          <w:sz w:val="32"/>
          <w:szCs w:val="32"/>
        </w:rPr>
        <w:t>生事件</w:t>
      </w:r>
      <w:r>
        <w:rPr>
          <w:rFonts w:hint="eastAsia" w:ascii="仿宋" w:hAnsi="仿宋" w:eastAsia="仿宋" w:cs="宋体"/>
          <w:color w:val="auto"/>
          <w:sz w:val="32"/>
          <w:szCs w:val="32"/>
        </w:rPr>
        <w:t>应</w:t>
      </w:r>
      <w:r>
        <w:rPr>
          <w:rFonts w:hint="eastAsia" w:ascii="仿宋" w:hAnsi="仿宋" w:eastAsia="仿宋" w:cs="MS Gothic"/>
          <w:color w:val="auto"/>
          <w:sz w:val="32"/>
          <w:szCs w:val="32"/>
        </w:rPr>
        <w:t>急</w:t>
      </w:r>
      <w:r>
        <w:rPr>
          <w:rFonts w:hint="eastAsia" w:ascii="仿宋" w:hAnsi="仿宋" w:eastAsia="仿宋" w:cs="宋体"/>
          <w:color w:val="auto"/>
          <w:sz w:val="32"/>
          <w:szCs w:val="32"/>
        </w:rPr>
        <w:t>处</w:t>
      </w:r>
      <w:r>
        <w:rPr>
          <w:rFonts w:hint="eastAsia" w:ascii="仿宋" w:hAnsi="仿宋" w:eastAsia="仿宋" w:cs="MS Gothic"/>
          <w:color w:val="auto"/>
          <w:sz w:val="32"/>
          <w:szCs w:val="32"/>
        </w:rPr>
        <w:t>置信息；</w:t>
      </w:r>
      <w:r>
        <w:rPr>
          <w:rFonts w:hint="eastAsia" w:ascii="仿宋" w:hAnsi="仿宋" w:eastAsia="仿宋" w:cs="宋体"/>
          <w:color w:val="auto"/>
          <w:sz w:val="32"/>
          <w:szCs w:val="32"/>
        </w:rPr>
        <w:t>拟</w:t>
      </w:r>
      <w:r>
        <w:rPr>
          <w:rFonts w:hint="eastAsia" w:ascii="仿宋" w:hAnsi="仿宋" w:eastAsia="仿宋" w:cs="MS Gothic"/>
          <w:color w:val="auto"/>
          <w:sz w:val="32"/>
          <w:szCs w:val="32"/>
        </w:rPr>
        <w:t>定和</w:t>
      </w:r>
      <w:r>
        <w:rPr>
          <w:rFonts w:hint="eastAsia" w:ascii="仿宋" w:hAnsi="仿宋" w:eastAsia="仿宋" w:cs="宋体"/>
          <w:color w:val="auto"/>
          <w:sz w:val="32"/>
          <w:szCs w:val="32"/>
        </w:rPr>
        <w:t>实</w:t>
      </w:r>
      <w:r>
        <w:rPr>
          <w:rFonts w:hint="eastAsia" w:ascii="仿宋" w:hAnsi="仿宋" w:eastAsia="仿宋" w:cs="MS Gothic"/>
          <w:color w:val="auto"/>
          <w:sz w:val="32"/>
          <w:szCs w:val="32"/>
        </w:rPr>
        <w:t>施防治艾滋病</w:t>
      </w:r>
      <w:r>
        <w:rPr>
          <w:rFonts w:hint="eastAsia" w:ascii="仿宋" w:hAnsi="仿宋" w:eastAsia="仿宋" w:cs="宋体"/>
          <w:color w:val="auto"/>
          <w:sz w:val="32"/>
          <w:szCs w:val="32"/>
        </w:rPr>
        <w:t>规</w:t>
      </w:r>
      <w:r>
        <w:rPr>
          <w:rFonts w:hint="eastAsia" w:ascii="仿宋" w:hAnsi="仿宋" w:eastAsia="仿宋" w:cs="MS Gothic"/>
          <w:color w:val="auto"/>
          <w:sz w:val="32"/>
          <w:szCs w:val="32"/>
        </w:rPr>
        <w:t>划和措施。</w:t>
      </w:r>
    </w:p>
    <w:p>
      <w:pPr>
        <w:ind w:firstLine="560"/>
        <w:rPr>
          <w:rFonts w:ascii="仿宋" w:hAnsi="仿宋" w:eastAsia="仿宋"/>
          <w:color w:val="auto"/>
          <w:sz w:val="32"/>
          <w:szCs w:val="32"/>
        </w:rPr>
      </w:pPr>
      <w:r>
        <w:rPr>
          <w:rFonts w:hint="eastAsia" w:ascii="仿宋" w:hAnsi="仿宋" w:eastAsia="仿宋"/>
          <w:color w:val="auto"/>
          <w:sz w:val="32"/>
          <w:szCs w:val="32"/>
        </w:rPr>
        <w:t>（三）</w:t>
      </w:r>
      <w:r>
        <w:rPr>
          <w:rFonts w:hint="eastAsia" w:ascii="仿宋" w:hAnsi="仿宋" w:eastAsia="仿宋" w:cs="宋体"/>
          <w:color w:val="auto"/>
          <w:sz w:val="32"/>
          <w:szCs w:val="32"/>
        </w:rPr>
        <w:t>负责组织实</w:t>
      </w:r>
      <w:r>
        <w:rPr>
          <w:rFonts w:hint="eastAsia" w:ascii="仿宋" w:hAnsi="仿宋" w:eastAsia="仿宋" w:cs="MS Gothic"/>
          <w:color w:val="auto"/>
          <w:sz w:val="32"/>
          <w:szCs w:val="32"/>
        </w:rPr>
        <w:t>施</w:t>
      </w:r>
      <w:r>
        <w:rPr>
          <w:rFonts w:hint="eastAsia" w:ascii="仿宋" w:hAnsi="仿宋" w:eastAsia="仿宋" w:cs="宋体"/>
          <w:color w:val="auto"/>
          <w:sz w:val="32"/>
          <w:szCs w:val="32"/>
        </w:rPr>
        <w:t>职责</w:t>
      </w:r>
      <w:r>
        <w:rPr>
          <w:rFonts w:hint="eastAsia" w:ascii="仿宋" w:hAnsi="仿宋" w:eastAsia="仿宋" w:cs="MS Gothic"/>
          <w:color w:val="auto"/>
          <w:sz w:val="32"/>
          <w:szCs w:val="32"/>
        </w:rPr>
        <w:t>范</w:t>
      </w:r>
      <w:r>
        <w:rPr>
          <w:rFonts w:hint="eastAsia" w:ascii="仿宋" w:hAnsi="仿宋" w:eastAsia="仿宋" w:cs="宋体"/>
          <w:color w:val="auto"/>
          <w:sz w:val="32"/>
          <w:szCs w:val="32"/>
        </w:rPr>
        <w:t>围</w:t>
      </w:r>
      <w:r>
        <w:rPr>
          <w:rFonts w:hint="eastAsia" w:ascii="仿宋" w:hAnsi="仿宋" w:eastAsia="仿宋" w:cs="MS Gothic"/>
          <w:color w:val="auto"/>
          <w:sz w:val="32"/>
          <w:szCs w:val="32"/>
        </w:rPr>
        <w:t>内的</w:t>
      </w:r>
      <w:r>
        <w:rPr>
          <w:rFonts w:hint="eastAsia" w:ascii="仿宋" w:hAnsi="仿宋" w:eastAsia="仿宋" w:cs="宋体"/>
          <w:color w:val="auto"/>
          <w:sz w:val="32"/>
          <w:szCs w:val="32"/>
        </w:rPr>
        <w:t>职业卫</w:t>
      </w:r>
      <w:r>
        <w:rPr>
          <w:rFonts w:hint="eastAsia" w:ascii="仿宋" w:hAnsi="仿宋" w:eastAsia="仿宋" w:cs="MS Gothic"/>
          <w:color w:val="auto"/>
          <w:sz w:val="32"/>
          <w:szCs w:val="32"/>
        </w:rPr>
        <w:t>生、放射</w:t>
      </w:r>
      <w:r>
        <w:rPr>
          <w:rFonts w:hint="eastAsia" w:ascii="仿宋" w:hAnsi="仿宋" w:eastAsia="仿宋" w:cs="宋体"/>
          <w:color w:val="auto"/>
          <w:sz w:val="32"/>
          <w:szCs w:val="32"/>
        </w:rPr>
        <w:t>卫</w:t>
      </w:r>
      <w:r>
        <w:rPr>
          <w:rFonts w:hint="eastAsia" w:ascii="仿宋" w:hAnsi="仿宋" w:eastAsia="仿宋" w:cs="MS Gothic"/>
          <w:color w:val="auto"/>
          <w:sz w:val="32"/>
          <w:szCs w:val="32"/>
        </w:rPr>
        <w:t>生、</w:t>
      </w:r>
      <w:r>
        <w:rPr>
          <w:rFonts w:hint="eastAsia" w:ascii="仿宋" w:hAnsi="仿宋" w:eastAsia="仿宋" w:cs="宋体"/>
          <w:color w:val="auto"/>
          <w:sz w:val="32"/>
          <w:szCs w:val="32"/>
        </w:rPr>
        <w:t>环</w:t>
      </w:r>
      <w:r>
        <w:rPr>
          <w:rFonts w:hint="eastAsia" w:ascii="仿宋" w:hAnsi="仿宋" w:eastAsia="仿宋" w:cs="MS Gothic"/>
          <w:color w:val="auto"/>
          <w:sz w:val="32"/>
          <w:szCs w:val="32"/>
        </w:rPr>
        <w:t>境</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生、学校</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生、公共</w:t>
      </w:r>
      <w:r>
        <w:rPr>
          <w:rFonts w:hint="eastAsia" w:ascii="仿宋" w:hAnsi="仿宋" w:eastAsia="仿宋" w:cs="宋体"/>
          <w:color w:val="auto"/>
          <w:sz w:val="32"/>
          <w:szCs w:val="32"/>
        </w:rPr>
        <w:t>场</w:t>
      </w:r>
      <w:r>
        <w:rPr>
          <w:rFonts w:hint="eastAsia" w:ascii="仿宋" w:hAnsi="仿宋" w:eastAsia="仿宋" w:cs="MS Gothic"/>
          <w:color w:val="auto"/>
          <w:sz w:val="32"/>
          <w:szCs w:val="32"/>
        </w:rPr>
        <w:t>所</w:t>
      </w:r>
      <w:r>
        <w:rPr>
          <w:rFonts w:hint="eastAsia" w:ascii="仿宋" w:hAnsi="仿宋" w:eastAsia="仿宋" w:cs="宋体"/>
          <w:color w:val="auto"/>
          <w:sz w:val="32"/>
          <w:szCs w:val="32"/>
        </w:rPr>
        <w:t>卫</w:t>
      </w:r>
      <w:r>
        <w:rPr>
          <w:rFonts w:hint="eastAsia" w:ascii="仿宋" w:hAnsi="仿宋" w:eastAsia="仿宋" w:cs="MS Gothic"/>
          <w:color w:val="auto"/>
          <w:sz w:val="32"/>
          <w:szCs w:val="32"/>
        </w:rPr>
        <w:t>生、</w:t>
      </w:r>
      <w:r>
        <w:rPr>
          <w:rFonts w:hint="eastAsia" w:ascii="仿宋" w:hAnsi="仿宋" w:eastAsia="仿宋" w:cs="宋体"/>
          <w:color w:val="auto"/>
          <w:sz w:val="32"/>
          <w:szCs w:val="32"/>
        </w:rPr>
        <w:t>饮</w:t>
      </w:r>
      <w:r>
        <w:rPr>
          <w:rFonts w:hint="eastAsia" w:ascii="仿宋" w:hAnsi="仿宋" w:eastAsia="仿宋" w:cs="MS Gothic"/>
          <w:color w:val="auto"/>
          <w:sz w:val="32"/>
          <w:szCs w:val="32"/>
        </w:rPr>
        <w:t>用水</w:t>
      </w:r>
      <w:r>
        <w:rPr>
          <w:rFonts w:hint="eastAsia" w:ascii="仿宋" w:hAnsi="仿宋" w:eastAsia="仿宋" w:cs="宋体"/>
          <w:color w:val="auto"/>
          <w:sz w:val="32"/>
          <w:szCs w:val="32"/>
        </w:rPr>
        <w:t>卫</w:t>
      </w:r>
      <w:r>
        <w:rPr>
          <w:rFonts w:hint="eastAsia" w:ascii="仿宋" w:hAnsi="仿宋" w:eastAsia="仿宋" w:cs="MS Gothic"/>
          <w:color w:val="auto"/>
          <w:sz w:val="32"/>
          <w:szCs w:val="32"/>
        </w:rPr>
        <w:t>生管理</w:t>
      </w:r>
      <w:r>
        <w:rPr>
          <w:rFonts w:hint="eastAsia" w:ascii="仿宋" w:hAnsi="仿宋" w:eastAsia="仿宋" w:cs="宋体"/>
          <w:color w:val="auto"/>
          <w:sz w:val="32"/>
          <w:szCs w:val="32"/>
        </w:rPr>
        <w:t>规</w:t>
      </w:r>
      <w:r>
        <w:rPr>
          <w:rFonts w:hint="eastAsia" w:ascii="仿宋" w:hAnsi="仿宋" w:eastAsia="仿宋" w:cs="MS Gothic"/>
          <w:color w:val="auto"/>
          <w:sz w:val="32"/>
          <w:szCs w:val="32"/>
        </w:rPr>
        <w:t>范、</w:t>
      </w:r>
      <w:r>
        <w:rPr>
          <w:rFonts w:hint="eastAsia" w:ascii="仿宋" w:hAnsi="仿宋" w:eastAsia="仿宋" w:cs="宋体"/>
          <w:color w:val="auto"/>
          <w:sz w:val="32"/>
          <w:szCs w:val="32"/>
        </w:rPr>
        <w:t>标</w:t>
      </w:r>
      <w:r>
        <w:rPr>
          <w:rFonts w:hint="eastAsia" w:ascii="仿宋" w:hAnsi="仿宋" w:eastAsia="仿宋" w:cs="MS Gothic"/>
          <w:color w:val="auto"/>
          <w:sz w:val="32"/>
          <w:szCs w:val="32"/>
        </w:rPr>
        <w:t>准和</w:t>
      </w:r>
      <w:r>
        <w:rPr>
          <w:rFonts w:hint="eastAsia" w:ascii="仿宋" w:hAnsi="仿宋" w:eastAsia="仿宋" w:cs="MS Gothic"/>
          <w:color w:val="auto"/>
          <w:sz w:val="32"/>
          <w:szCs w:val="32"/>
          <w:lang w:eastAsia="zh-CN"/>
        </w:rPr>
        <w:t>制定</w:t>
      </w:r>
      <w:r>
        <w:rPr>
          <w:rFonts w:hint="eastAsia" w:ascii="仿宋" w:hAnsi="仿宋" w:eastAsia="仿宋" w:cs="MS Gothic"/>
          <w:color w:val="auto"/>
          <w:sz w:val="32"/>
          <w:szCs w:val="32"/>
        </w:rPr>
        <w:t>政策措施；</w:t>
      </w:r>
      <w:r>
        <w:rPr>
          <w:rFonts w:hint="eastAsia" w:ascii="仿宋" w:hAnsi="仿宋" w:eastAsia="仿宋" w:cs="宋体"/>
          <w:color w:val="auto"/>
          <w:sz w:val="32"/>
          <w:szCs w:val="32"/>
        </w:rPr>
        <w:t>组织</w:t>
      </w:r>
      <w:r>
        <w:rPr>
          <w:rFonts w:hint="eastAsia" w:ascii="仿宋" w:hAnsi="仿宋" w:eastAsia="仿宋" w:cs="MS Gothic"/>
          <w:color w:val="auto"/>
          <w:sz w:val="32"/>
          <w:szCs w:val="32"/>
        </w:rPr>
        <w:t>开展相关</w:t>
      </w:r>
      <w:r>
        <w:rPr>
          <w:rFonts w:hint="eastAsia" w:ascii="仿宋" w:hAnsi="仿宋" w:eastAsia="仿宋" w:cs="宋体"/>
          <w:color w:val="auto"/>
          <w:sz w:val="32"/>
          <w:szCs w:val="32"/>
        </w:rPr>
        <w:t>监测</w:t>
      </w:r>
      <w:r>
        <w:rPr>
          <w:rFonts w:hint="eastAsia" w:ascii="仿宋" w:hAnsi="仿宋" w:eastAsia="仿宋" w:cs="MS Gothic"/>
          <w:color w:val="auto"/>
          <w:sz w:val="32"/>
          <w:szCs w:val="32"/>
        </w:rPr>
        <w:t>、</w:t>
      </w:r>
      <w:r>
        <w:rPr>
          <w:rFonts w:hint="eastAsia" w:ascii="仿宋" w:hAnsi="仿宋" w:eastAsia="仿宋" w:cs="宋体"/>
          <w:color w:val="auto"/>
          <w:sz w:val="32"/>
          <w:szCs w:val="32"/>
        </w:rPr>
        <w:t>调查</w:t>
      </w:r>
      <w:r>
        <w:rPr>
          <w:rFonts w:hint="eastAsia" w:ascii="仿宋" w:hAnsi="仿宋" w:eastAsia="仿宋" w:cs="MS Gothic"/>
          <w:color w:val="auto"/>
          <w:sz w:val="32"/>
          <w:szCs w:val="32"/>
        </w:rPr>
        <w:t>和</w:t>
      </w:r>
      <w:r>
        <w:rPr>
          <w:rFonts w:hint="eastAsia" w:ascii="仿宋" w:hAnsi="仿宋" w:eastAsia="仿宋" w:cs="宋体"/>
          <w:color w:val="auto"/>
          <w:sz w:val="32"/>
          <w:szCs w:val="32"/>
        </w:rPr>
        <w:t>监</w:t>
      </w:r>
      <w:r>
        <w:rPr>
          <w:rFonts w:hint="eastAsia" w:ascii="仿宋" w:hAnsi="仿宋" w:eastAsia="仿宋" w:cs="MS Gothic"/>
          <w:color w:val="auto"/>
          <w:sz w:val="32"/>
          <w:szCs w:val="32"/>
        </w:rPr>
        <w:t>督，</w:t>
      </w:r>
      <w:r>
        <w:rPr>
          <w:rFonts w:hint="eastAsia" w:ascii="仿宋" w:hAnsi="仿宋" w:eastAsia="仿宋" w:cs="宋体"/>
          <w:color w:val="auto"/>
          <w:sz w:val="32"/>
          <w:szCs w:val="32"/>
        </w:rPr>
        <w:t>负责传</w:t>
      </w:r>
      <w:r>
        <w:rPr>
          <w:rFonts w:hint="eastAsia" w:ascii="仿宋" w:hAnsi="仿宋" w:eastAsia="仿宋" w:cs="MS Gothic"/>
          <w:color w:val="auto"/>
          <w:sz w:val="32"/>
          <w:szCs w:val="32"/>
        </w:rPr>
        <w:t>染病防治</w:t>
      </w:r>
      <w:r>
        <w:rPr>
          <w:rFonts w:hint="eastAsia" w:ascii="仿宋" w:hAnsi="仿宋" w:eastAsia="仿宋" w:cs="宋体"/>
          <w:color w:val="auto"/>
          <w:sz w:val="32"/>
          <w:szCs w:val="32"/>
        </w:rPr>
        <w:t>监</w:t>
      </w:r>
      <w:r>
        <w:rPr>
          <w:rFonts w:hint="eastAsia" w:ascii="仿宋" w:hAnsi="仿宋" w:eastAsia="仿宋" w:cs="MS Gothic"/>
          <w:color w:val="auto"/>
          <w:sz w:val="32"/>
          <w:szCs w:val="32"/>
        </w:rPr>
        <w:t>督；配合市</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划生育委</w:t>
      </w:r>
      <w:r>
        <w:rPr>
          <w:rFonts w:hint="eastAsia" w:ascii="仿宋" w:hAnsi="仿宋" w:eastAsia="仿宋" w:cs="宋体"/>
          <w:color w:val="auto"/>
          <w:sz w:val="32"/>
          <w:szCs w:val="32"/>
        </w:rPr>
        <w:t>员</w:t>
      </w:r>
      <w:r>
        <w:rPr>
          <w:rFonts w:hint="eastAsia" w:ascii="仿宋" w:hAnsi="仿宋" w:eastAsia="仿宋" w:cs="MS Gothic"/>
          <w:color w:val="auto"/>
          <w:sz w:val="32"/>
          <w:szCs w:val="32"/>
        </w:rPr>
        <w:t>会做好食品安全</w:t>
      </w:r>
      <w:r>
        <w:rPr>
          <w:rFonts w:hint="eastAsia" w:ascii="仿宋" w:hAnsi="仿宋" w:eastAsia="仿宋" w:cs="宋体"/>
          <w:color w:val="auto"/>
          <w:sz w:val="32"/>
          <w:szCs w:val="32"/>
        </w:rPr>
        <w:t>风险监测</w:t>
      </w:r>
      <w:r>
        <w:rPr>
          <w:rFonts w:hint="eastAsia" w:ascii="仿宋" w:hAnsi="仿宋" w:eastAsia="仿宋" w:cs="MS Gothic"/>
          <w:color w:val="auto"/>
          <w:sz w:val="32"/>
          <w:szCs w:val="32"/>
        </w:rPr>
        <w:t>和食品安全地方</w:t>
      </w:r>
      <w:r>
        <w:rPr>
          <w:rFonts w:hint="eastAsia" w:ascii="仿宋" w:hAnsi="仿宋" w:eastAsia="仿宋" w:cs="宋体"/>
          <w:color w:val="auto"/>
          <w:sz w:val="32"/>
          <w:szCs w:val="32"/>
        </w:rPr>
        <w:t>标</w:t>
      </w:r>
      <w:r>
        <w:rPr>
          <w:rFonts w:hint="eastAsia" w:ascii="仿宋" w:hAnsi="仿宋" w:eastAsia="仿宋" w:cs="MS Gothic"/>
          <w:color w:val="auto"/>
          <w:sz w:val="32"/>
          <w:szCs w:val="32"/>
        </w:rPr>
        <w:t>准跟踪</w:t>
      </w:r>
      <w:r>
        <w:rPr>
          <w:rFonts w:hint="eastAsia" w:ascii="仿宋" w:hAnsi="仿宋" w:eastAsia="仿宋" w:cs="宋体"/>
          <w:color w:val="auto"/>
          <w:sz w:val="32"/>
          <w:szCs w:val="32"/>
        </w:rPr>
        <w:t>评</w:t>
      </w:r>
      <w:r>
        <w:rPr>
          <w:rFonts w:hint="eastAsia" w:ascii="仿宋" w:hAnsi="仿宋" w:eastAsia="仿宋" w:cs="MS Gothic"/>
          <w:color w:val="auto"/>
          <w:sz w:val="32"/>
          <w:szCs w:val="32"/>
        </w:rPr>
        <w:t>价工作</w:t>
      </w:r>
      <w:r>
        <w:rPr>
          <w:rFonts w:hint="eastAsia" w:ascii="仿宋" w:hAnsi="仿宋" w:eastAsia="仿宋"/>
          <w:color w:val="auto"/>
          <w:sz w:val="32"/>
          <w:szCs w:val="32"/>
        </w:rPr>
        <w:t>。</w:t>
      </w:r>
    </w:p>
    <w:p>
      <w:pPr>
        <w:ind w:firstLine="560"/>
        <w:rPr>
          <w:rFonts w:ascii="仿宋" w:hAnsi="仿宋" w:eastAsia="仿宋"/>
          <w:color w:val="auto"/>
          <w:sz w:val="32"/>
          <w:szCs w:val="32"/>
        </w:rPr>
      </w:pPr>
      <w:r>
        <w:rPr>
          <w:rFonts w:hint="eastAsia" w:ascii="仿宋" w:hAnsi="仿宋" w:eastAsia="仿宋"/>
          <w:color w:val="auto"/>
          <w:sz w:val="32"/>
          <w:szCs w:val="32"/>
        </w:rPr>
        <w:t>（四）</w:t>
      </w:r>
      <w:r>
        <w:rPr>
          <w:rFonts w:hint="eastAsia" w:ascii="仿宋" w:hAnsi="仿宋" w:eastAsia="仿宋" w:cs="宋体"/>
          <w:color w:val="auto"/>
          <w:sz w:val="32"/>
          <w:szCs w:val="32"/>
        </w:rPr>
        <w:t>拟订</w:t>
      </w:r>
      <w:r>
        <w:rPr>
          <w:rFonts w:hint="eastAsia" w:ascii="仿宋" w:hAnsi="仿宋" w:eastAsia="仿宋" w:cs="MS Gothic"/>
          <w:color w:val="auto"/>
          <w:sz w:val="32"/>
          <w:szCs w:val="32"/>
        </w:rPr>
        <w:t>基</w:t>
      </w:r>
      <w:r>
        <w:rPr>
          <w:rFonts w:hint="eastAsia" w:ascii="仿宋" w:hAnsi="仿宋" w:eastAsia="仿宋" w:cs="宋体"/>
          <w:color w:val="auto"/>
          <w:sz w:val="32"/>
          <w:szCs w:val="32"/>
        </w:rPr>
        <w:t>层卫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划生育服</w:t>
      </w:r>
      <w:r>
        <w:rPr>
          <w:rFonts w:hint="eastAsia" w:ascii="仿宋" w:hAnsi="仿宋" w:eastAsia="仿宋" w:cs="宋体"/>
          <w:color w:val="auto"/>
          <w:sz w:val="32"/>
          <w:szCs w:val="32"/>
        </w:rPr>
        <w:t>务</w:t>
      </w:r>
      <w:r>
        <w:rPr>
          <w:rFonts w:hint="eastAsia" w:ascii="仿宋" w:hAnsi="仿宋" w:eastAsia="仿宋" w:cs="MS Gothic"/>
          <w:color w:val="auto"/>
          <w:sz w:val="32"/>
          <w:szCs w:val="32"/>
        </w:rPr>
        <w:t>、</w:t>
      </w:r>
      <w:r>
        <w:rPr>
          <w:rFonts w:hint="eastAsia" w:ascii="仿宋" w:hAnsi="仿宋" w:eastAsia="仿宋" w:cs="宋体"/>
          <w:color w:val="auto"/>
          <w:sz w:val="32"/>
          <w:szCs w:val="32"/>
        </w:rPr>
        <w:t>妇</w:t>
      </w:r>
      <w:r>
        <w:rPr>
          <w:rFonts w:hint="eastAsia" w:ascii="仿宋" w:hAnsi="仿宋" w:eastAsia="仿宋" w:cs="MS Gothic"/>
          <w:color w:val="auto"/>
          <w:sz w:val="32"/>
          <w:szCs w:val="32"/>
        </w:rPr>
        <w:t>幼</w:t>
      </w:r>
      <w:r>
        <w:rPr>
          <w:rFonts w:hint="eastAsia" w:ascii="仿宋" w:hAnsi="仿宋" w:eastAsia="仿宋" w:cs="宋体"/>
          <w:color w:val="auto"/>
          <w:sz w:val="32"/>
          <w:szCs w:val="32"/>
        </w:rPr>
        <w:t>卫</w:t>
      </w:r>
      <w:r>
        <w:rPr>
          <w:rFonts w:hint="eastAsia" w:ascii="仿宋" w:hAnsi="仿宋" w:eastAsia="仿宋" w:cs="MS Gothic"/>
          <w:color w:val="auto"/>
          <w:sz w:val="32"/>
          <w:szCs w:val="32"/>
        </w:rPr>
        <w:t>生</w:t>
      </w:r>
      <w:r>
        <w:rPr>
          <w:rFonts w:hint="eastAsia" w:ascii="仿宋" w:hAnsi="仿宋" w:eastAsia="仿宋" w:cs="宋体"/>
          <w:color w:val="auto"/>
          <w:sz w:val="32"/>
          <w:szCs w:val="32"/>
        </w:rPr>
        <w:t>发</w:t>
      </w:r>
      <w:r>
        <w:rPr>
          <w:rFonts w:hint="eastAsia" w:ascii="仿宋" w:hAnsi="仿宋" w:eastAsia="仿宋" w:cs="MS Gothic"/>
          <w:color w:val="auto"/>
          <w:sz w:val="32"/>
          <w:szCs w:val="32"/>
        </w:rPr>
        <w:t>展</w:t>
      </w:r>
      <w:r>
        <w:rPr>
          <w:rFonts w:hint="eastAsia" w:ascii="仿宋" w:hAnsi="仿宋" w:eastAsia="仿宋" w:cs="宋体"/>
          <w:color w:val="auto"/>
          <w:sz w:val="32"/>
          <w:szCs w:val="32"/>
        </w:rPr>
        <w:t>规</w:t>
      </w:r>
      <w:r>
        <w:rPr>
          <w:rFonts w:hint="eastAsia" w:ascii="仿宋" w:hAnsi="仿宋" w:eastAsia="仿宋" w:cs="MS Gothic"/>
          <w:color w:val="auto"/>
          <w:sz w:val="32"/>
          <w:szCs w:val="32"/>
        </w:rPr>
        <w:t>划和政策措施并</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施，指</w:t>
      </w:r>
      <w:r>
        <w:rPr>
          <w:rFonts w:hint="eastAsia" w:ascii="仿宋" w:hAnsi="仿宋" w:eastAsia="仿宋" w:cs="宋体"/>
          <w:color w:val="auto"/>
          <w:sz w:val="32"/>
          <w:szCs w:val="32"/>
        </w:rPr>
        <w:t>导</w:t>
      </w:r>
      <w:r>
        <w:rPr>
          <w:rFonts w:hint="eastAsia" w:ascii="仿宋" w:hAnsi="仿宋" w:eastAsia="仿宋" w:cs="MS Gothic"/>
          <w:color w:val="auto"/>
          <w:sz w:val="32"/>
          <w:szCs w:val="32"/>
        </w:rPr>
        <w:t>基</w:t>
      </w:r>
      <w:r>
        <w:rPr>
          <w:rFonts w:hint="eastAsia" w:ascii="仿宋" w:hAnsi="仿宋" w:eastAsia="仿宋" w:cs="宋体"/>
          <w:color w:val="auto"/>
          <w:sz w:val="32"/>
          <w:szCs w:val="32"/>
        </w:rPr>
        <w:t>层卫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w:t>
      </w:r>
      <w:r>
        <w:rPr>
          <w:rFonts w:hint="eastAsia" w:ascii="仿宋" w:hAnsi="仿宋" w:eastAsia="仿宋" w:cs="宋体"/>
          <w:color w:val="auto"/>
          <w:sz w:val="32"/>
          <w:szCs w:val="32"/>
        </w:rPr>
        <w:t>妇</w:t>
      </w:r>
      <w:r>
        <w:rPr>
          <w:rFonts w:hint="eastAsia" w:ascii="仿宋" w:hAnsi="仿宋" w:eastAsia="仿宋" w:cs="MS Gothic"/>
          <w:color w:val="auto"/>
          <w:sz w:val="32"/>
          <w:szCs w:val="32"/>
        </w:rPr>
        <w:t>幼</w:t>
      </w:r>
      <w:r>
        <w:rPr>
          <w:rFonts w:hint="eastAsia" w:ascii="仿宋" w:hAnsi="仿宋" w:eastAsia="仿宋" w:cs="宋体"/>
          <w:color w:val="auto"/>
          <w:sz w:val="32"/>
          <w:szCs w:val="32"/>
        </w:rPr>
        <w:t>卫</w:t>
      </w:r>
      <w:r>
        <w:rPr>
          <w:rFonts w:hint="eastAsia" w:ascii="仿宋" w:hAnsi="仿宋" w:eastAsia="仿宋" w:cs="MS Gothic"/>
          <w:color w:val="auto"/>
          <w:sz w:val="32"/>
          <w:szCs w:val="32"/>
        </w:rPr>
        <w:t>生服</w:t>
      </w:r>
      <w:r>
        <w:rPr>
          <w:rFonts w:hint="eastAsia" w:ascii="仿宋" w:hAnsi="仿宋" w:eastAsia="仿宋" w:cs="宋体"/>
          <w:color w:val="auto"/>
          <w:sz w:val="32"/>
          <w:szCs w:val="32"/>
        </w:rPr>
        <w:t>务</w:t>
      </w:r>
      <w:r>
        <w:rPr>
          <w:rFonts w:hint="eastAsia" w:ascii="仿宋" w:hAnsi="仿宋" w:eastAsia="仿宋" w:cs="MS Gothic"/>
          <w:color w:val="auto"/>
          <w:sz w:val="32"/>
          <w:szCs w:val="32"/>
        </w:rPr>
        <w:t>体系建</w:t>
      </w:r>
      <w:r>
        <w:rPr>
          <w:rFonts w:hint="eastAsia" w:ascii="仿宋" w:hAnsi="仿宋" w:eastAsia="仿宋" w:cs="宋体"/>
          <w:color w:val="auto"/>
          <w:sz w:val="32"/>
          <w:szCs w:val="32"/>
        </w:rPr>
        <w:t>设</w:t>
      </w:r>
      <w:r>
        <w:rPr>
          <w:rFonts w:hint="eastAsia" w:ascii="仿宋" w:hAnsi="仿宋" w:eastAsia="仿宋" w:cs="MS Gothic"/>
          <w:color w:val="auto"/>
          <w:sz w:val="32"/>
          <w:szCs w:val="32"/>
        </w:rPr>
        <w:t>，推</w:t>
      </w:r>
      <w:r>
        <w:rPr>
          <w:rFonts w:hint="eastAsia" w:ascii="仿宋" w:hAnsi="仿宋" w:eastAsia="仿宋" w:cs="宋体"/>
          <w:color w:val="auto"/>
          <w:sz w:val="32"/>
          <w:szCs w:val="32"/>
        </w:rPr>
        <w:t>进</w:t>
      </w:r>
      <w:r>
        <w:rPr>
          <w:rFonts w:hint="eastAsia" w:ascii="仿宋" w:hAnsi="仿宋" w:eastAsia="仿宋" w:cs="MS Gothic"/>
          <w:color w:val="auto"/>
          <w:sz w:val="32"/>
          <w:szCs w:val="32"/>
        </w:rPr>
        <w:t>基本公共</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w:t>
      </w:r>
      <w:r>
        <w:rPr>
          <w:rFonts w:hint="eastAsia" w:ascii="仿宋" w:hAnsi="仿宋" w:eastAsia="仿宋"/>
          <w:color w:val="auto"/>
          <w:sz w:val="32"/>
          <w:szCs w:val="32"/>
        </w:rPr>
        <w:t>育服</w:t>
      </w:r>
      <w:r>
        <w:rPr>
          <w:rFonts w:hint="eastAsia" w:ascii="仿宋" w:hAnsi="仿宋" w:eastAsia="仿宋" w:cs="宋体"/>
          <w:color w:val="auto"/>
          <w:sz w:val="32"/>
          <w:szCs w:val="32"/>
        </w:rPr>
        <w:t>务</w:t>
      </w:r>
      <w:r>
        <w:rPr>
          <w:rFonts w:hint="eastAsia" w:ascii="仿宋" w:hAnsi="仿宋" w:eastAsia="仿宋" w:cs="MS Gothic"/>
          <w:color w:val="auto"/>
          <w:sz w:val="32"/>
          <w:szCs w:val="32"/>
        </w:rPr>
        <w:t>均等化，完善基</w:t>
      </w:r>
      <w:r>
        <w:rPr>
          <w:rFonts w:hint="eastAsia" w:ascii="仿宋" w:hAnsi="仿宋" w:eastAsia="仿宋" w:cs="宋体"/>
          <w:color w:val="auto"/>
          <w:sz w:val="32"/>
          <w:szCs w:val="32"/>
        </w:rPr>
        <w:t>层</w:t>
      </w:r>
      <w:r>
        <w:rPr>
          <w:rFonts w:hint="eastAsia" w:ascii="仿宋" w:hAnsi="仿宋" w:eastAsia="仿宋" w:cs="MS Gothic"/>
          <w:color w:val="auto"/>
          <w:sz w:val="32"/>
          <w:szCs w:val="32"/>
        </w:rPr>
        <w:t>运行新机制和</w:t>
      </w:r>
      <w:r>
        <w:rPr>
          <w:rFonts w:hint="eastAsia" w:ascii="仿宋" w:hAnsi="仿宋" w:eastAsia="仿宋" w:cs="宋体"/>
          <w:color w:val="auto"/>
          <w:sz w:val="32"/>
          <w:szCs w:val="32"/>
        </w:rPr>
        <w:t>乡</w:t>
      </w:r>
      <w:r>
        <w:rPr>
          <w:rFonts w:hint="eastAsia" w:ascii="仿宋" w:hAnsi="仿宋" w:eastAsia="仿宋" w:cs="MS Gothic"/>
          <w:color w:val="auto"/>
          <w:sz w:val="32"/>
          <w:szCs w:val="32"/>
        </w:rPr>
        <w:t>村医生管理制度。</w:t>
      </w:r>
    </w:p>
    <w:p>
      <w:pPr>
        <w:ind w:firstLine="560"/>
        <w:rPr>
          <w:rFonts w:ascii="仿宋" w:hAnsi="仿宋" w:eastAsia="仿宋"/>
          <w:color w:val="auto"/>
          <w:sz w:val="32"/>
          <w:szCs w:val="32"/>
        </w:rPr>
      </w:pPr>
      <w:r>
        <w:rPr>
          <w:rFonts w:hint="eastAsia" w:ascii="仿宋" w:hAnsi="仿宋" w:eastAsia="仿宋"/>
          <w:color w:val="auto"/>
          <w:sz w:val="32"/>
          <w:szCs w:val="32"/>
        </w:rPr>
        <w:t>（五）提出全</w:t>
      </w:r>
      <w:r>
        <w:rPr>
          <w:rFonts w:hint="eastAsia" w:ascii="仿宋" w:hAnsi="仿宋" w:eastAsia="仿宋" w:cs="宋体"/>
          <w:color w:val="auto"/>
          <w:sz w:val="32"/>
          <w:szCs w:val="32"/>
        </w:rPr>
        <w:t>县</w:t>
      </w:r>
      <w:r>
        <w:rPr>
          <w:rFonts w:hint="eastAsia" w:ascii="仿宋" w:hAnsi="仿宋" w:eastAsia="仿宋" w:cs="MS Gothic"/>
          <w:color w:val="auto"/>
          <w:sz w:val="32"/>
          <w:szCs w:val="32"/>
        </w:rPr>
        <w:t>城</w:t>
      </w:r>
      <w:r>
        <w:rPr>
          <w:rFonts w:hint="eastAsia" w:ascii="仿宋" w:hAnsi="仿宋" w:eastAsia="仿宋" w:cs="宋体"/>
          <w:color w:val="auto"/>
          <w:sz w:val="32"/>
          <w:szCs w:val="32"/>
        </w:rPr>
        <w:t>乡</w:t>
      </w:r>
      <w:r>
        <w:rPr>
          <w:rFonts w:hint="eastAsia" w:ascii="仿宋" w:hAnsi="仿宋" w:eastAsia="仿宋" w:cs="MS Gothic"/>
          <w:color w:val="auto"/>
          <w:sz w:val="32"/>
          <w:szCs w:val="32"/>
        </w:rPr>
        <w:t>居民基本医</w:t>
      </w:r>
      <w:r>
        <w:rPr>
          <w:rFonts w:hint="eastAsia" w:ascii="仿宋" w:hAnsi="仿宋" w:eastAsia="仿宋" w:cs="宋体"/>
          <w:color w:val="auto"/>
          <w:sz w:val="32"/>
          <w:szCs w:val="32"/>
        </w:rPr>
        <w:t>疗</w:t>
      </w:r>
      <w:r>
        <w:rPr>
          <w:rFonts w:hint="eastAsia" w:ascii="仿宋" w:hAnsi="仿宋" w:eastAsia="仿宋" w:cs="MS Gothic"/>
          <w:color w:val="auto"/>
          <w:sz w:val="32"/>
          <w:szCs w:val="32"/>
        </w:rPr>
        <w:t>保</w:t>
      </w:r>
      <w:r>
        <w:rPr>
          <w:rFonts w:hint="eastAsia" w:ascii="仿宋" w:hAnsi="仿宋" w:eastAsia="仿宋" w:cs="宋体"/>
          <w:color w:val="auto"/>
          <w:sz w:val="32"/>
          <w:szCs w:val="32"/>
        </w:rPr>
        <w:t>险实</w:t>
      </w:r>
      <w:r>
        <w:rPr>
          <w:rFonts w:hint="eastAsia" w:ascii="仿宋" w:hAnsi="仿宋" w:eastAsia="仿宋" w:cs="MS Gothic"/>
          <w:color w:val="auto"/>
          <w:sz w:val="32"/>
          <w:szCs w:val="32"/>
        </w:rPr>
        <w:t>施意</w:t>
      </w:r>
      <w:r>
        <w:rPr>
          <w:rFonts w:hint="eastAsia" w:ascii="仿宋" w:hAnsi="仿宋" w:eastAsia="仿宋" w:cs="宋体"/>
          <w:color w:val="auto"/>
          <w:sz w:val="32"/>
          <w:szCs w:val="32"/>
        </w:rPr>
        <w:t>见</w:t>
      </w:r>
      <w:r>
        <w:rPr>
          <w:rFonts w:hint="eastAsia" w:ascii="仿宋" w:hAnsi="仿宋" w:eastAsia="仿宋" w:cs="MS Gothic"/>
          <w:color w:val="auto"/>
          <w:sz w:val="32"/>
          <w:szCs w:val="32"/>
        </w:rPr>
        <w:t>、管理</w:t>
      </w:r>
      <w:r>
        <w:rPr>
          <w:rFonts w:hint="eastAsia" w:ascii="仿宋" w:hAnsi="仿宋" w:eastAsia="仿宋" w:cs="宋体"/>
          <w:color w:val="auto"/>
          <w:sz w:val="32"/>
          <w:szCs w:val="32"/>
        </w:rPr>
        <w:t>办</w:t>
      </w:r>
      <w:r>
        <w:rPr>
          <w:rFonts w:hint="eastAsia" w:ascii="仿宋" w:hAnsi="仿宋" w:eastAsia="仿宋" w:cs="MS Gothic"/>
          <w:color w:val="auto"/>
          <w:sz w:val="32"/>
          <w:szCs w:val="32"/>
        </w:rPr>
        <w:t>法等政策建</w:t>
      </w:r>
      <w:r>
        <w:rPr>
          <w:rFonts w:hint="eastAsia" w:ascii="仿宋" w:hAnsi="仿宋" w:eastAsia="仿宋" w:cs="宋体"/>
          <w:color w:val="auto"/>
          <w:sz w:val="32"/>
          <w:szCs w:val="32"/>
        </w:rPr>
        <w:t>议</w:t>
      </w:r>
      <w:r>
        <w:rPr>
          <w:rFonts w:hint="eastAsia" w:ascii="仿宋" w:hAnsi="仿宋" w:eastAsia="仿宋" w:cs="MS Gothic"/>
          <w:color w:val="auto"/>
          <w:sz w:val="32"/>
          <w:szCs w:val="32"/>
        </w:rPr>
        <w:t>，</w:t>
      </w:r>
      <w:r>
        <w:rPr>
          <w:rFonts w:hint="eastAsia" w:ascii="仿宋" w:hAnsi="仿宋" w:eastAsia="仿宋" w:cs="宋体"/>
          <w:color w:val="auto"/>
          <w:sz w:val="32"/>
          <w:szCs w:val="32"/>
        </w:rPr>
        <w:t>经</w:t>
      </w:r>
      <w:r>
        <w:rPr>
          <w:rFonts w:hint="eastAsia" w:ascii="仿宋" w:hAnsi="仿宋" w:eastAsia="仿宋" w:cs="MS Gothic"/>
          <w:color w:val="auto"/>
          <w:sz w:val="32"/>
          <w:szCs w:val="32"/>
        </w:rPr>
        <w:t>上</w:t>
      </w:r>
      <w:r>
        <w:rPr>
          <w:rFonts w:hint="eastAsia" w:ascii="仿宋" w:hAnsi="仿宋" w:eastAsia="仿宋" w:cs="宋体"/>
          <w:color w:val="auto"/>
          <w:sz w:val="32"/>
          <w:szCs w:val="32"/>
        </w:rPr>
        <w:t>级</w:t>
      </w:r>
      <w:r>
        <w:rPr>
          <w:rFonts w:hint="eastAsia" w:ascii="仿宋" w:hAnsi="仿宋" w:eastAsia="仿宋" w:cs="MS Gothic"/>
          <w:color w:val="auto"/>
          <w:sz w:val="32"/>
          <w:szCs w:val="32"/>
        </w:rPr>
        <w:t>批准后</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w:t>
      </w:r>
      <w:r>
        <w:rPr>
          <w:rFonts w:hint="eastAsia" w:ascii="仿宋" w:hAnsi="仿宋" w:eastAsia="仿宋" w:cs="宋体"/>
          <w:color w:val="auto"/>
          <w:sz w:val="32"/>
          <w:szCs w:val="32"/>
        </w:rPr>
        <w:t>负责</w:t>
      </w:r>
      <w:r>
        <w:rPr>
          <w:rFonts w:hint="eastAsia" w:ascii="仿宋" w:hAnsi="仿宋" w:eastAsia="仿宋" w:cs="MS Gothic"/>
          <w:color w:val="auto"/>
          <w:sz w:val="32"/>
          <w:szCs w:val="32"/>
        </w:rPr>
        <w:t>城</w:t>
      </w:r>
      <w:r>
        <w:rPr>
          <w:rFonts w:hint="eastAsia" w:ascii="仿宋" w:hAnsi="仿宋" w:eastAsia="仿宋" w:cs="宋体"/>
          <w:color w:val="auto"/>
          <w:sz w:val="32"/>
          <w:szCs w:val="32"/>
        </w:rPr>
        <w:t>乡</w:t>
      </w:r>
      <w:r>
        <w:rPr>
          <w:rFonts w:hint="eastAsia" w:ascii="仿宋" w:hAnsi="仿宋" w:eastAsia="仿宋" w:cs="MS Gothic"/>
          <w:color w:val="auto"/>
          <w:sz w:val="32"/>
          <w:szCs w:val="32"/>
        </w:rPr>
        <w:t>居民基本医</w:t>
      </w:r>
      <w:r>
        <w:rPr>
          <w:rFonts w:hint="eastAsia" w:ascii="仿宋" w:hAnsi="仿宋" w:eastAsia="仿宋" w:cs="宋体"/>
          <w:color w:val="auto"/>
          <w:sz w:val="32"/>
          <w:szCs w:val="32"/>
        </w:rPr>
        <w:t>疗</w:t>
      </w:r>
      <w:r>
        <w:rPr>
          <w:rFonts w:hint="eastAsia" w:ascii="仿宋" w:hAnsi="仿宋" w:eastAsia="仿宋" w:cs="MS Gothic"/>
          <w:color w:val="auto"/>
          <w:sz w:val="32"/>
          <w:szCs w:val="32"/>
        </w:rPr>
        <w:t>保</w:t>
      </w:r>
      <w:r>
        <w:rPr>
          <w:rFonts w:hint="eastAsia" w:ascii="仿宋" w:hAnsi="仿宋" w:eastAsia="仿宋" w:cs="宋体"/>
          <w:color w:val="auto"/>
          <w:sz w:val="32"/>
          <w:szCs w:val="32"/>
        </w:rPr>
        <w:t>险资</w:t>
      </w:r>
      <w:r>
        <w:rPr>
          <w:rFonts w:hint="eastAsia" w:ascii="仿宋" w:hAnsi="仿宋" w:eastAsia="仿宋" w:cs="MS Gothic"/>
          <w:color w:val="auto"/>
          <w:sz w:val="32"/>
          <w:szCs w:val="32"/>
        </w:rPr>
        <w:t>金的管理、</w:t>
      </w:r>
      <w:r>
        <w:rPr>
          <w:rFonts w:hint="eastAsia" w:ascii="仿宋" w:hAnsi="仿宋" w:eastAsia="仿宋" w:cs="宋体"/>
          <w:color w:val="auto"/>
          <w:sz w:val="32"/>
          <w:szCs w:val="32"/>
        </w:rPr>
        <w:t>预结</w:t>
      </w:r>
      <w:r>
        <w:rPr>
          <w:rFonts w:hint="eastAsia" w:ascii="仿宋" w:hAnsi="仿宋" w:eastAsia="仿宋" w:cs="MS Gothic"/>
          <w:color w:val="auto"/>
          <w:sz w:val="32"/>
          <w:szCs w:val="32"/>
        </w:rPr>
        <w:t>算、</w:t>
      </w:r>
      <w:r>
        <w:rPr>
          <w:rFonts w:hint="eastAsia" w:ascii="仿宋" w:hAnsi="仿宋" w:eastAsia="仿宋" w:cs="宋体"/>
          <w:color w:val="auto"/>
          <w:sz w:val="32"/>
          <w:szCs w:val="32"/>
        </w:rPr>
        <w:t>补</w:t>
      </w:r>
      <w:r>
        <w:rPr>
          <w:rFonts w:hint="eastAsia" w:ascii="仿宋" w:hAnsi="仿宋" w:eastAsia="仿宋" w:cs="MS Gothic"/>
          <w:color w:val="auto"/>
          <w:sz w:val="32"/>
          <w:szCs w:val="32"/>
        </w:rPr>
        <w:t>助支付的</w:t>
      </w:r>
      <w:r>
        <w:rPr>
          <w:rFonts w:hint="eastAsia" w:ascii="仿宋" w:hAnsi="仿宋" w:eastAsia="仿宋" w:cs="宋体"/>
          <w:color w:val="auto"/>
          <w:sz w:val="32"/>
          <w:szCs w:val="32"/>
        </w:rPr>
        <w:t>审</w:t>
      </w:r>
      <w:r>
        <w:rPr>
          <w:rFonts w:hint="eastAsia" w:ascii="仿宋" w:hAnsi="仿宋" w:eastAsia="仿宋" w:cs="MS Gothic"/>
          <w:color w:val="auto"/>
          <w:sz w:val="32"/>
          <w:szCs w:val="32"/>
        </w:rPr>
        <w:t>核</w:t>
      </w:r>
      <w:r>
        <w:rPr>
          <w:rFonts w:hint="eastAsia" w:ascii="仿宋" w:hAnsi="仿宋" w:eastAsia="仿宋" w:cs="宋体"/>
          <w:color w:val="auto"/>
          <w:sz w:val="32"/>
          <w:szCs w:val="32"/>
        </w:rPr>
        <w:t>报销</w:t>
      </w:r>
      <w:r>
        <w:rPr>
          <w:rFonts w:hint="eastAsia" w:ascii="仿宋" w:hAnsi="仿宋" w:eastAsia="仿宋" w:cs="MS Gothic"/>
          <w:color w:val="auto"/>
          <w:sz w:val="32"/>
          <w:szCs w:val="32"/>
        </w:rPr>
        <w:t>等工作；加</w:t>
      </w:r>
      <w:r>
        <w:rPr>
          <w:rFonts w:hint="eastAsia" w:ascii="仿宋" w:hAnsi="仿宋" w:eastAsia="仿宋" w:cs="宋体"/>
          <w:color w:val="auto"/>
          <w:sz w:val="32"/>
          <w:szCs w:val="32"/>
        </w:rPr>
        <w:t>强对</w:t>
      </w:r>
      <w:r>
        <w:rPr>
          <w:rFonts w:hint="eastAsia" w:ascii="仿宋" w:hAnsi="仿宋" w:eastAsia="仿宋" w:cs="MS Gothic"/>
          <w:color w:val="auto"/>
          <w:sz w:val="32"/>
          <w:szCs w:val="32"/>
        </w:rPr>
        <w:t>定点医</w:t>
      </w:r>
      <w:r>
        <w:rPr>
          <w:rFonts w:hint="eastAsia" w:ascii="仿宋" w:hAnsi="仿宋" w:eastAsia="仿宋" w:cs="宋体"/>
          <w:color w:val="auto"/>
          <w:sz w:val="32"/>
          <w:szCs w:val="32"/>
        </w:rPr>
        <w:t>疗</w:t>
      </w:r>
      <w:r>
        <w:rPr>
          <w:rFonts w:hint="eastAsia" w:ascii="仿宋" w:hAnsi="仿宋" w:eastAsia="仿宋" w:cs="MS Gothic"/>
          <w:color w:val="auto"/>
          <w:sz w:val="32"/>
          <w:szCs w:val="32"/>
        </w:rPr>
        <w:t>机构的</w:t>
      </w:r>
      <w:r>
        <w:rPr>
          <w:rFonts w:hint="eastAsia" w:ascii="仿宋" w:hAnsi="仿宋" w:eastAsia="仿宋" w:cs="宋体"/>
          <w:color w:val="auto"/>
          <w:sz w:val="32"/>
          <w:szCs w:val="32"/>
        </w:rPr>
        <w:t>监</w:t>
      </w:r>
      <w:r>
        <w:rPr>
          <w:rFonts w:hint="eastAsia" w:ascii="仿宋" w:hAnsi="仿宋" w:eastAsia="仿宋" w:cs="MS Gothic"/>
          <w:color w:val="auto"/>
          <w:sz w:val="32"/>
          <w:szCs w:val="32"/>
        </w:rPr>
        <w:t>督管理，大力宣</w:t>
      </w:r>
      <w:r>
        <w:rPr>
          <w:rFonts w:hint="eastAsia" w:ascii="仿宋" w:hAnsi="仿宋" w:eastAsia="仿宋" w:cs="宋体"/>
          <w:color w:val="auto"/>
          <w:sz w:val="32"/>
          <w:szCs w:val="32"/>
        </w:rPr>
        <w:t>传</w:t>
      </w:r>
      <w:r>
        <w:rPr>
          <w:rFonts w:hint="eastAsia" w:ascii="仿宋" w:hAnsi="仿宋" w:eastAsia="仿宋" w:cs="MS Gothic"/>
          <w:color w:val="auto"/>
          <w:sz w:val="32"/>
          <w:szCs w:val="32"/>
        </w:rPr>
        <w:t>城</w:t>
      </w:r>
      <w:r>
        <w:rPr>
          <w:rFonts w:hint="eastAsia" w:ascii="仿宋" w:hAnsi="仿宋" w:eastAsia="仿宋" w:cs="宋体"/>
          <w:color w:val="auto"/>
          <w:sz w:val="32"/>
          <w:szCs w:val="32"/>
        </w:rPr>
        <w:t>乡</w:t>
      </w:r>
      <w:r>
        <w:rPr>
          <w:rFonts w:hint="eastAsia" w:ascii="仿宋" w:hAnsi="仿宋" w:eastAsia="仿宋" w:cs="MS Gothic"/>
          <w:color w:val="auto"/>
          <w:sz w:val="32"/>
          <w:szCs w:val="32"/>
        </w:rPr>
        <w:t>居民基本医</w:t>
      </w:r>
      <w:r>
        <w:rPr>
          <w:rFonts w:hint="eastAsia" w:ascii="仿宋" w:hAnsi="仿宋" w:eastAsia="仿宋" w:cs="宋体"/>
          <w:color w:val="auto"/>
          <w:sz w:val="32"/>
          <w:szCs w:val="32"/>
        </w:rPr>
        <w:t>疗</w:t>
      </w:r>
      <w:r>
        <w:rPr>
          <w:rFonts w:hint="eastAsia" w:ascii="仿宋" w:hAnsi="仿宋" w:eastAsia="仿宋" w:cs="MS Gothic"/>
          <w:color w:val="auto"/>
          <w:sz w:val="32"/>
          <w:szCs w:val="32"/>
        </w:rPr>
        <w:t>保</w:t>
      </w:r>
      <w:r>
        <w:rPr>
          <w:rFonts w:hint="eastAsia" w:ascii="仿宋" w:hAnsi="仿宋" w:eastAsia="仿宋" w:cs="宋体"/>
          <w:color w:val="auto"/>
          <w:sz w:val="32"/>
          <w:szCs w:val="32"/>
        </w:rPr>
        <w:t>险</w:t>
      </w:r>
      <w:r>
        <w:rPr>
          <w:rFonts w:hint="eastAsia" w:ascii="仿宋" w:hAnsi="仿宋" w:eastAsia="仿宋" w:cs="MS Gothic"/>
          <w:color w:val="auto"/>
          <w:sz w:val="32"/>
          <w:szCs w:val="32"/>
        </w:rPr>
        <w:t>政策，分析</w:t>
      </w:r>
      <w:r>
        <w:rPr>
          <w:rFonts w:hint="eastAsia" w:ascii="仿宋" w:hAnsi="仿宋" w:eastAsia="仿宋" w:cs="宋体"/>
          <w:color w:val="auto"/>
          <w:sz w:val="32"/>
          <w:szCs w:val="32"/>
        </w:rPr>
        <w:t>资</w:t>
      </w:r>
      <w:r>
        <w:rPr>
          <w:rFonts w:hint="eastAsia" w:ascii="仿宋" w:hAnsi="仿宋" w:eastAsia="仿宋" w:cs="MS Gothic"/>
          <w:color w:val="auto"/>
          <w:sz w:val="32"/>
          <w:szCs w:val="32"/>
        </w:rPr>
        <w:t>金运行情况，建立健全</w:t>
      </w:r>
      <w:r>
        <w:rPr>
          <w:rFonts w:hint="eastAsia" w:ascii="仿宋" w:hAnsi="仿宋" w:eastAsia="仿宋" w:cs="宋体"/>
          <w:color w:val="auto"/>
          <w:sz w:val="32"/>
          <w:szCs w:val="32"/>
        </w:rPr>
        <w:t>规</w:t>
      </w:r>
      <w:r>
        <w:rPr>
          <w:rFonts w:hint="eastAsia" w:ascii="仿宋" w:hAnsi="仿宋" w:eastAsia="仿宋" w:cs="MS Gothic"/>
          <w:color w:val="auto"/>
          <w:sz w:val="32"/>
          <w:szCs w:val="32"/>
        </w:rPr>
        <w:t>章制度，</w:t>
      </w:r>
      <w:r>
        <w:rPr>
          <w:rFonts w:hint="eastAsia" w:ascii="仿宋" w:hAnsi="仿宋" w:eastAsia="仿宋" w:cs="宋体"/>
          <w:color w:val="auto"/>
          <w:sz w:val="32"/>
          <w:szCs w:val="32"/>
        </w:rPr>
        <w:t>强</w:t>
      </w:r>
      <w:r>
        <w:rPr>
          <w:rFonts w:hint="eastAsia" w:ascii="仿宋" w:hAnsi="仿宋" w:eastAsia="仿宋" w:cs="MS Gothic"/>
          <w:color w:val="auto"/>
          <w:sz w:val="32"/>
          <w:szCs w:val="32"/>
        </w:rPr>
        <w:t>化内部管理。</w:t>
      </w:r>
    </w:p>
    <w:p>
      <w:pPr>
        <w:ind w:firstLine="560"/>
        <w:rPr>
          <w:rFonts w:ascii="仿宋" w:hAnsi="仿宋" w:eastAsia="仿宋"/>
          <w:color w:val="auto"/>
          <w:sz w:val="32"/>
          <w:szCs w:val="32"/>
        </w:rPr>
      </w:pPr>
      <w:r>
        <w:rPr>
          <w:rFonts w:hint="eastAsia" w:ascii="仿宋" w:hAnsi="仿宋" w:eastAsia="仿宋"/>
          <w:color w:val="auto"/>
          <w:sz w:val="32"/>
          <w:szCs w:val="32"/>
        </w:rPr>
        <w:t>（六）</w:t>
      </w:r>
      <w:r>
        <w:rPr>
          <w:rFonts w:hint="eastAsia" w:ascii="仿宋" w:hAnsi="仿宋" w:eastAsia="仿宋" w:cs="宋体"/>
          <w:color w:val="auto"/>
          <w:sz w:val="32"/>
          <w:szCs w:val="32"/>
        </w:rPr>
        <w:t>负责</w:t>
      </w:r>
      <w:r>
        <w:rPr>
          <w:rFonts w:hint="eastAsia" w:ascii="仿宋" w:hAnsi="仿宋" w:eastAsia="仿宋" w:cs="MS Gothic"/>
          <w:color w:val="auto"/>
          <w:sz w:val="32"/>
          <w:szCs w:val="32"/>
          <w:lang w:eastAsia="zh-CN"/>
        </w:rPr>
        <w:t>制定</w:t>
      </w:r>
      <w:r>
        <w:rPr>
          <w:rFonts w:hint="eastAsia" w:ascii="仿宋" w:hAnsi="仿宋" w:eastAsia="仿宋" w:cs="MS Gothic"/>
          <w:color w:val="auto"/>
          <w:sz w:val="32"/>
          <w:szCs w:val="32"/>
        </w:rPr>
        <w:t>医</w:t>
      </w:r>
      <w:r>
        <w:rPr>
          <w:rFonts w:hint="eastAsia" w:ascii="仿宋" w:hAnsi="仿宋" w:eastAsia="仿宋" w:cs="宋体"/>
          <w:color w:val="auto"/>
          <w:sz w:val="32"/>
          <w:szCs w:val="32"/>
        </w:rPr>
        <w:t>疗</w:t>
      </w:r>
      <w:r>
        <w:rPr>
          <w:rFonts w:hint="eastAsia" w:ascii="仿宋" w:hAnsi="仿宋" w:eastAsia="仿宋" w:cs="MS Gothic"/>
          <w:color w:val="auto"/>
          <w:sz w:val="32"/>
          <w:szCs w:val="32"/>
        </w:rPr>
        <w:t>机构和医</w:t>
      </w:r>
      <w:r>
        <w:rPr>
          <w:rFonts w:hint="eastAsia" w:ascii="仿宋" w:hAnsi="仿宋" w:eastAsia="仿宋" w:cs="宋体"/>
          <w:color w:val="auto"/>
          <w:sz w:val="32"/>
          <w:szCs w:val="32"/>
        </w:rPr>
        <w:t>疗</w:t>
      </w:r>
      <w:r>
        <w:rPr>
          <w:rFonts w:hint="eastAsia" w:ascii="仿宋" w:hAnsi="仿宋" w:eastAsia="仿宋" w:cs="MS Gothic"/>
          <w:color w:val="auto"/>
          <w:sz w:val="32"/>
          <w:szCs w:val="32"/>
        </w:rPr>
        <w:t>服</w:t>
      </w:r>
      <w:r>
        <w:rPr>
          <w:rFonts w:hint="eastAsia" w:ascii="仿宋" w:hAnsi="仿宋" w:eastAsia="仿宋" w:cs="宋体"/>
          <w:color w:val="auto"/>
          <w:sz w:val="32"/>
          <w:szCs w:val="32"/>
        </w:rPr>
        <w:t>务</w:t>
      </w:r>
      <w:r>
        <w:rPr>
          <w:rFonts w:hint="eastAsia" w:ascii="仿宋" w:hAnsi="仿宋" w:eastAsia="仿宋" w:cs="MS Gothic"/>
          <w:color w:val="auto"/>
          <w:sz w:val="32"/>
          <w:szCs w:val="32"/>
        </w:rPr>
        <w:t>全行</w:t>
      </w:r>
      <w:r>
        <w:rPr>
          <w:rFonts w:hint="eastAsia" w:ascii="仿宋" w:hAnsi="仿宋" w:eastAsia="仿宋" w:cs="宋体"/>
          <w:color w:val="auto"/>
          <w:sz w:val="32"/>
          <w:szCs w:val="32"/>
        </w:rPr>
        <w:t>业</w:t>
      </w:r>
      <w:r>
        <w:rPr>
          <w:rFonts w:hint="eastAsia" w:ascii="仿宋" w:hAnsi="仿宋" w:eastAsia="仿宋" w:cs="MS Gothic"/>
          <w:color w:val="auto"/>
          <w:sz w:val="32"/>
          <w:szCs w:val="32"/>
        </w:rPr>
        <w:t>管理</w:t>
      </w:r>
      <w:r>
        <w:rPr>
          <w:rFonts w:hint="eastAsia" w:ascii="仿宋" w:hAnsi="仿宋" w:eastAsia="仿宋" w:cs="宋体"/>
          <w:color w:val="auto"/>
          <w:sz w:val="32"/>
          <w:szCs w:val="32"/>
        </w:rPr>
        <w:t>办</w:t>
      </w:r>
      <w:r>
        <w:rPr>
          <w:rFonts w:hint="eastAsia" w:ascii="仿宋" w:hAnsi="仿宋" w:eastAsia="仿宋" w:cs="MS Gothic"/>
          <w:color w:val="auto"/>
          <w:sz w:val="32"/>
          <w:szCs w:val="32"/>
        </w:rPr>
        <w:t>法并</w:t>
      </w:r>
      <w:r>
        <w:rPr>
          <w:rFonts w:hint="eastAsia" w:ascii="仿宋" w:hAnsi="仿宋" w:eastAsia="仿宋" w:cs="宋体"/>
          <w:color w:val="auto"/>
          <w:sz w:val="32"/>
          <w:szCs w:val="32"/>
        </w:rPr>
        <w:t>监</w:t>
      </w:r>
      <w:r>
        <w:rPr>
          <w:rFonts w:hint="eastAsia" w:ascii="仿宋" w:hAnsi="仿宋" w:eastAsia="仿宋" w:cs="MS Gothic"/>
          <w:color w:val="auto"/>
          <w:sz w:val="32"/>
          <w:szCs w:val="32"/>
        </w:rPr>
        <w:t>督</w:t>
      </w:r>
      <w:r>
        <w:rPr>
          <w:rFonts w:hint="eastAsia" w:ascii="仿宋" w:hAnsi="仿宋" w:eastAsia="仿宋" w:cs="宋体"/>
          <w:color w:val="auto"/>
          <w:sz w:val="32"/>
          <w:szCs w:val="32"/>
        </w:rPr>
        <w:t>实</w:t>
      </w:r>
      <w:r>
        <w:rPr>
          <w:rFonts w:hint="eastAsia" w:ascii="仿宋" w:hAnsi="仿宋" w:eastAsia="仿宋" w:cs="MS Gothic"/>
          <w:color w:val="auto"/>
          <w:sz w:val="32"/>
          <w:szCs w:val="32"/>
        </w:rPr>
        <w:t>施。</w:t>
      </w:r>
      <w:r>
        <w:rPr>
          <w:rFonts w:hint="eastAsia" w:ascii="仿宋" w:hAnsi="仿宋" w:eastAsia="仿宋" w:cs="MS Gothic"/>
          <w:color w:val="auto"/>
          <w:sz w:val="32"/>
          <w:szCs w:val="32"/>
          <w:lang w:eastAsia="zh-CN"/>
        </w:rPr>
        <w:t>制定</w:t>
      </w:r>
      <w:r>
        <w:rPr>
          <w:rFonts w:hint="eastAsia" w:ascii="仿宋" w:hAnsi="仿宋" w:eastAsia="仿宋" w:cs="MS Gothic"/>
          <w:color w:val="auto"/>
          <w:sz w:val="32"/>
          <w:szCs w:val="32"/>
        </w:rPr>
        <w:t>医</w:t>
      </w:r>
      <w:r>
        <w:rPr>
          <w:rFonts w:hint="eastAsia" w:ascii="仿宋" w:hAnsi="仿宋" w:eastAsia="仿宋" w:cs="宋体"/>
          <w:color w:val="auto"/>
          <w:sz w:val="32"/>
          <w:szCs w:val="32"/>
        </w:rPr>
        <w:t>疗</w:t>
      </w:r>
      <w:r>
        <w:rPr>
          <w:rFonts w:hint="eastAsia" w:ascii="仿宋" w:hAnsi="仿宋" w:eastAsia="仿宋" w:cs="MS Gothic"/>
          <w:color w:val="auto"/>
          <w:sz w:val="32"/>
          <w:szCs w:val="32"/>
        </w:rPr>
        <w:t>机构及其医</w:t>
      </w:r>
      <w:r>
        <w:rPr>
          <w:rFonts w:hint="eastAsia" w:ascii="仿宋" w:hAnsi="仿宋" w:eastAsia="仿宋" w:cs="宋体"/>
          <w:color w:val="auto"/>
          <w:sz w:val="32"/>
          <w:szCs w:val="32"/>
        </w:rPr>
        <w:t>疗</w:t>
      </w:r>
      <w:r>
        <w:rPr>
          <w:rFonts w:hint="eastAsia" w:ascii="仿宋" w:hAnsi="仿宋" w:eastAsia="仿宋" w:cs="MS Gothic"/>
          <w:color w:val="auto"/>
          <w:sz w:val="32"/>
          <w:szCs w:val="32"/>
        </w:rPr>
        <w:t>服</w:t>
      </w:r>
      <w:r>
        <w:rPr>
          <w:rFonts w:hint="eastAsia" w:ascii="仿宋" w:hAnsi="仿宋" w:eastAsia="仿宋" w:cs="宋体"/>
          <w:color w:val="auto"/>
          <w:sz w:val="32"/>
          <w:szCs w:val="32"/>
        </w:rPr>
        <w:t>务</w:t>
      </w:r>
      <w:r>
        <w:rPr>
          <w:rFonts w:hint="eastAsia" w:ascii="仿宋" w:hAnsi="仿宋" w:eastAsia="仿宋" w:cs="MS Gothic"/>
          <w:color w:val="auto"/>
          <w:sz w:val="32"/>
          <w:szCs w:val="32"/>
        </w:rPr>
        <w:t>、医</w:t>
      </w:r>
      <w:r>
        <w:rPr>
          <w:rFonts w:hint="eastAsia" w:ascii="仿宋" w:hAnsi="仿宋" w:eastAsia="仿宋" w:cs="宋体"/>
          <w:color w:val="auto"/>
          <w:sz w:val="32"/>
          <w:szCs w:val="32"/>
        </w:rPr>
        <w:t>疗</w:t>
      </w:r>
      <w:r>
        <w:rPr>
          <w:rFonts w:hint="eastAsia" w:ascii="仿宋" w:hAnsi="仿宋" w:eastAsia="仿宋" w:cs="MS Gothic"/>
          <w:color w:val="auto"/>
          <w:sz w:val="32"/>
          <w:szCs w:val="32"/>
        </w:rPr>
        <w:t>技</w:t>
      </w:r>
      <w:r>
        <w:rPr>
          <w:rFonts w:hint="eastAsia" w:ascii="仿宋" w:hAnsi="仿宋" w:eastAsia="仿宋" w:cs="宋体"/>
          <w:color w:val="auto"/>
          <w:sz w:val="32"/>
          <w:szCs w:val="32"/>
        </w:rPr>
        <w:t>术</w:t>
      </w:r>
      <w:r>
        <w:rPr>
          <w:rFonts w:hint="eastAsia" w:ascii="仿宋" w:hAnsi="仿宋" w:eastAsia="仿宋" w:cs="MS Gothic"/>
          <w:color w:val="auto"/>
          <w:sz w:val="32"/>
          <w:szCs w:val="32"/>
        </w:rPr>
        <w:t>、医</w:t>
      </w:r>
      <w:r>
        <w:rPr>
          <w:rFonts w:hint="eastAsia" w:ascii="仿宋" w:hAnsi="仿宋" w:eastAsia="仿宋" w:cs="宋体"/>
          <w:color w:val="auto"/>
          <w:sz w:val="32"/>
          <w:szCs w:val="32"/>
        </w:rPr>
        <w:t>疗质</w:t>
      </w:r>
      <w:r>
        <w:rPr>
          <w:rFonts w:hint="eastAsia" w:ascii="仿宋" w:hAnsi="仿宋" w:eastAsia="仿宋" w:cs="MS Gothic"/>
          <w:color w:val="auto"/>
          <w:sz w:val="32"/>
          <w:szCs w:val="32"/>
        </w:rPr>
        <w:t>量、医</w:t>
      </w:r>
      <w:r>
        <w:rPr>
          <w:rFonts w:hint="eastAsia" w:ascii="仿宋" w:hAnsi="仿宋" w:eastAsia="仿宋" w:cs="宋体"/>
          <w:color w:val="auto"/>
          <w:sz w:val="32"/>
          <w:szCs w:val="32"/>
        </w:rPr>
        <w:t>疗</w:t>
      </w:r>
      <w:r>
        <w:rPr>
          <w:rFonts w:hint="eastAsia" w:ascii="仿宋" w:hAnsi="仿宋" w:eastAsia="仿宋" w:cs="MS Gothic"/>
          <w:color w:val="auto"/>
          <w:sz w:val="32"/>
          <w:szCs w:val="32"/>
        </w:rPr>
        <w:t>安全以及采供血机构管理的</w:t>
      </w:r>
      <w:r>
        <w:rPr>
          <w:rFonts w:hint="eastAsia" w:ascii="仿宋" w:hAnsi="仿宋" w:eastAsia="仿宋" w:cs="宋体"/>
          <w:color w:val="auto"/>
          <w:sz w:val="32"/>
          <w:szCs w:val="32"/>
        </w:rPr>
        <w:t>规</w:t>
      </w:r>
      <w:r>
        <w:rPr>
          <w:rFonts w:hint="eastAsia" w:ascii="仿宋" w:hAnsi="仿宋" w:eastAsia="仿宋" w:cs="MS Gothic"/>
          <w:color w:val="auto"/>
          <w:sz w:val="32"/>
          <w:szCs w:val="32"/>
        </w:rPr>
        <w:t>范并</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施。会同有关部</w:t>
      </w:r>
      <w:r>
        <w:rPr>
          <w:rFonts w:hint="eastAsia" w:ascii="仿宋" w:hAnsi="仿宋" w:eastAsia="仿宋" w:cs="宋体"/>
          <w:color w:val="auto"/>
          <w:sz w:val="32"/>
          <w:szCs w:val="32"/>
        </w:rPr>
        <w:t>门组织实</w:t>
      </w:r>
      <w:r>
        <w:rPr>
          <w:rFonts w:hint="eastAsia" w:ascii="仿宋" w:hAnsi="仿宋" w:eastAsia="仿宋" w:cs="MS Gothic"/>
          <w:color w:val="auto"/>
          <w:sz w:val="32"/>
          <w:szCs w:val="32"/>
        </w:rPr>
        <w:t>施</w:t>
      </w:r>
      <w:r>
        <w:rPr>
          <w:rFonts w:hint="eastAsia" w:ascii="仿宋" w:hAnsi="仿宋" w:eastAsia="仿宋" w:cs="宋体"/>
          <w:color w:val="auto"/>
          <w:sz w:val="32"/>
          <w:szCs w:val="32"/>
        </w:rPr>
        <w:t>卫</w:t>
      </w:r>
      <w:r>
        <w:rPr>
          <w:rFonts w:hint="eastAsia" w:ascii="仿宋" w:hAnsi="仿宋" w:eastAsia="仿宋" w:cs="MS Gothic"/>
          <w:color w:val="auto"/>
          <w:sz w:val="32"/>
          <w:szCs w:val="32"/>
        </w:rPr>
        <w:t>生</w:t>
      </w:r>
      <w:r>
        <w:rPr>
          <w:rFonts w:hint="eastAsia" w:ascii="仿宋" w:hAnsi="仿宋" w:eastAsia="仿宋" w:cs="宋体"/>
          <w:color w:val="auto"/>
          <w:sz w:val="32"/>
          <w:szCs w:val="32"/>
        </w:rPr>
        <w:t>专业</w:t>
      </w:r>
      <w:r>
        <w:rPr>
          <w:rFonts w:hint="eastAsia" w:ascii="仿宋" w:hAnsi="仿宋" w:eastAsia="仿宋" w:cs="MS Gothic"/>
          <w:color w:val="auto"/>
          <w:sz w:val="32"/>
          <w:szCs w:val="32"/>
        </w:rPr>
        <w:t>技</w:t>
      </w:r>
      <w:r>
        <w:rPr>
          <w:rFonts w:hint="eastAsia" w:ascii="仿宋" w:hAnsi="仿宋" w:eastAsia="仿宋" w:cs="宋体"/>
          <w:color w:val="auto"/>
          <w:sz w:val="32"/>
          <w:szCs w:val="32"/>
        </w:rPr>
        <w:t>术</w:t>
      </w:r>
      <w:r>
        <w:rPr>
          <w:rFonts w:hint="eastAsia" w:ascii="仿宋" w:hAnsi="仿宋" w:eastAsia="仿宋" w:cs="MS Gothic"/>
          <w:color w:val="auto"/>
          <w:sz w:val="32"/>
          <w:szCs w:val="32"/>
        </w:rPr>
        <w:t>人</w:t>
      </w:r>
      <w:r>
        <w:rPr>
          <w:rFonts w:hint="eastAsia" w:ascii="仿宋" w:hAnsi="仿宋" w:eastAsia="仿宋" w:cs="宋体"/>
          <w:color w:val="auto"/>
          <w:sz w:val="32"/>
          <w:szCs w:val="32"/>
        </w:rPr>
        <w:t>员资</w:t>
      </w:r>
      <w:r>
        <w:rPr>
          <w:rFonts w:hint="eastAsia" w:ascii="仿宋" w:hAnsi="仿宋" w:eastAsia="仿宋"/>
          <w:color w:val="auto"/>
          <w:sz w:val="32"/>
          <w:szCs w:val="32"/>
        </w:rPr>
        <w:t>格准入，</w:t>
      </w:r>
      <w:r>
        <w:rPr>
          <w:rFonts w:hint="eastAsia" w:ascii="仿宋" w:hAnsi="仿宋" w:eastAsia="仿宋" w:cs="宋体"/>
          <w:color w:val="auto"/>
          <w:sz w:val="32"/>
          <w:szCs w:val="32"/>
        </w:rPr>
        <w:t>实</w:t>
      </w:r>
      <w:r>
        <w:rPr>
          <w:rFonts w:hint="eastAsia" w:ascii="仿宋" w:hAnsi="仿宋" w:eastAsia="仿宋" w:cs="MS Gothic"/>
          <w:color w:val="auto"/>
          <w:sz w:val="32"/>
          <w:szCs w:val="32"/>
        </w:rPr>
        <w:t>施</w:t>
      </w:r>
      <w:r>
        <w:rPr>
          <w:rFonts w:hint="eastAsia" w:ascii="仿宋" w:hAnsi="仿宋" w:eastAsia="仿宋" w:cs="宋体"/>
          <w:color w:val="auto"/>
          <w:sz w:val="32"/>
          <w:szCs w:val="32"/>
        </w:rPr>
        <w:t>卫</w:t>
      </w:r>
      <w:r>
        <w:rPr>
          <w:rFonts w:hint="eastAsia" w:ascii="仿宋" w:hAnsi="仿宋" w:eastAsia="仿宋" w:cs="MS Gothic"/>
          <w:color w:val="auto"/>
          <w:sz w:val="32"/>
          <w:szCs w:val="32"/>
        </w:rPr>
        <w:t>生</w:t>
      </w:r>
      <w:r>
        <w:rPr>
          <w:rFonts w:hint="eastAsia" w:ascii="仿宋" w:hAnsi="仿宋" w:eastAsia="仿宋" w:cs="宋体"/>
          <w:color w:val="auto"/>
          <w:sz w:val="32"/>
          <w:szCs w:val="32"/>
        </w:rPr>
        <w:t>专业</w:t>
      </w:r>
      <w:r>
        <w:rPr>
          <w:rFonts w:hint="eastAsia" w:ascii="仿宋" w:hAnsi="仿宋" w:eastAsia="仿宋" w:cs="MS Gothic"/>
          <w:color w:val="auto"/>
          <w:sz w:val="32"/>
          <w:szCs w:val="32"/>
        </w:rPr>
        <w:t>技</w:t>
      </w:r>
      <w:r>
        <w:rPr>
          <w:rFonts w:hint="eastAsia" w:ascii="仿宋" w:hAnsi="仿宋" w:eastAsia="仿宋" w:cs="宋体"/>
          <w:color w:val="auto"/>
          <w:sz w:val="32"/>
          <w:szCs w:val="32"/>
        </w:rPr>
        <w:t>术</w:t>
      </w:r>
      <w:r>
        <w:rPr>
          <w:rFonts w:hint="eastAsia" w:ascii="仿宋" w:hAnsi="仿宋" w:eastAsia="仿宋" w:cs="MS Gothic"/>
          <w:color w:val="auto"/>
          <w:sz w:val="32"/>
          <w:szCs w:val="32"/>
        </w:rPr>
        <w:t>人</w:t>
      </w:r>
      <w:r>
        <w:rPr>
          <w:rFonts w:hint="eastAsia" w:ascii="仿宋" w:hAnsi="仿宋" w:eastAsia="仿宋" w:cs="宋体"/>
          <w:color w:val="auto"/>
          <w:sz w:val="32"/>
          <w:szCs w:val="32"/>
        </w:rPr>
        <w:t>员执业规则</w:t>
      </w:r>
      <w:r>
        <w:rPr>
          <w:rFonts w:hint="eastAsia" w:ascii="仿宋" w:hAnsi="仿宋" w:eastAsia="仿宋" w:cs="MS Gothic"/>
          <w:color w:val="auto"/>
          <w:sz w:val="32"/>
          <w:szCs w:val="32"/>
        </w:rPr>
        <w:t>和服</w:t>
      </w:r>
      <w:r>
        <w:rPr>
          <w:rFonts w:hint="eastAsia" w:ascii="仿宋" w:hAnsi="仿宋" w:eastAsia="仿宋" w:cs="宋体"/>
          <w:color w:val="auto"/>
          <w:sz w:val="32"/>
          <w:szCs w:val="32"/>
        </w:rPr>
        <w:t>务规</w:t>
      </w:r>
      <w:r>
        <w:rPr>
          <w:rFonts w:hint="eastAsia" w:ascii="仿宋" w:hAnsi="仿宋" w:eastAsia="仿宋" w:cs="MS Gothic"/>
          <w:color w:val="auto"/>
          <w:sz w:val="32"/>
          <w:szCs w:val="32"/>
        </w:rPr>
        <w:t>范，建立医</w:t>
      </w:r>
      <w:r>
        <w:rPr>
          <w:rFonts w:hint="eastAsia" w:ascii="仿宋" w:hAnsi="仿宋" w:eastAsia="仿宋" w:cs="宋体"/>
          <w:color w:val="auto"/>
          <w:sz w:val="32"/>
          <w:szCs w:val="32"/>
        </w:rPr>
        <w:t>疗</w:t>
      </w:r>
      <w:r>
        <w:rPr>
          <w:rFonts w:hint="eastAsia" w:ascii="仿宋" w:hAnsi="仿宋" w:eastAsia="仿宋" w:cs="MS Gothic"/>
          <w:color w:val="auto"/>
          <w:sz w:val="32"/>
          <w:szCs w:val="32"/>
        </w:rPr>
        <w:t>服</w:t>
      </w:r>
      <w:r>
        <w:rPr>
          <w:rFonts w:hint="eastAsia" w:ascii="仿宋" w:hAnsi="仿宋" w:eastAsia="仿宋" w:cs="宋体"/>
          <w:color w:val="auto"/>
          <w:sz w:val="32"/>
          <w:szCs w:val="32"/>
        </w:rPr>
        <w:t>务评</w:t>
      </w:r>
      <w:r>
        <w:rPr>
          <w:rFonts w:hint="eastAsia" w:ascii="仿宋" w:hAnsi="仿宋" w:eastAsia="仿宋" w:cs="MS Gothic"/>
          <w:color w:val="auto"/>
          <w:sz w:val="32"/>
          <w:szCs w:val="32"/>
        </w:rPr>
        <w:t>价和</w:t>
      </w:r>
      <w:r>
        <w:rPr>
          <w:rFonts w:hint="eastAsia" w:ascii="仿宋" w:hAnsi="仿宋" w:eastAsia="仿宋" w:cs="宋体"/>
          <w:color w:val="auto"/>
          <w:sz w:val="32"/>
          <w:szCs w:val="32"/>
        </w:rPr>
        <w:t>监</w:t>
      </w:r>
      <w:r>
        <w:rPr>
          <w:rFonts w:hint="eastAsia" w:ascii="仿宋" w:hAnsi="仿宋" w:eastAsia="仿宋" w:cs="MS Gothic"/>
          <w:color w:val="auto"/>
          <w:sz w:val="32"/>
          <w:szCs w:val="32"/>
        </w:rPr>
        <w:t>督管理体系，</w:t>
      </w:r>
      <w:r>
        <w:rPr>
          <w:rFonts w:hint="eastAsia" w:ascii="仿宋" w:hAnsi="仿宋" w:eastAsia="仿宋"/>
          <w:color w:val="auto"/>
          <w:sz w:val="32"/>
          <w:szCs w:val="32"/>
        </w:rPr>
        <w:t>加</w:t>
      </w:r>
      <w:r>
        <w:rPr>
          <w:rFonts w:hint="eastAsia" w:ascii="仿宋" w:hAnsi="仿宋" w:eastAsia="仿宋" w:cs="宋体"/>
          <w:color w:val="auto"/>
          <w:sz w:val="32"/>
          <w:szCs w:val="32"/>
        </w:rPr>
        <w:t>强</w:t>
      </w:r>
      <w:r>
        <w:rPr>
          <w:rFonts w:hint="eastAsia" w:ascii="仿宋" w:hAnsi="仿宋" w:eastAsia="仿宋" w:cs="MS Gothic"/>
          <w:color w:val="auto"/>
          <w:sz w:val="32"/>
          <w:szCs w:val="32"/>
        </w:rPr>
        <w:t>行</w:t>
      </w:r>
      <w:r>
        <w:rPr>
          <w:rFonts w:hint="eastAsia" w:ascii="仿宋" w:hAnsi="仿宋" w:eastAsia="仿宋" w:cs="宋体"/>
          <w:color w:val="auto"/>
          <w:sz w:val="32"/>
          <w:szCs w:val="32"/>
        </w:rPr>
        <w:t>业</w:t>
      </w:r>
      <w:r>
        <w:rPr>
          <w:rFonts w:hint="eastAsia" w:ascii="仿宋" w:hAnsi="仿宋" w:eastAsia="仿宋" w:cs="MS Gothic"/>
          <w:color w:val="auto"/>
          <w:sz w:val="32"/>
          <w:szCs w:val="32"/>
        </w:rPr>
        <w:t>作</w:t>
      </w:r>
      <w:r>
        <w:rPr>
          <w:rFonts w:hint="eastAsia" w:ascii="仿宋" w:hAnsi="仿宋" w:eastAsia="仿宋" w:cs="宋体"/>
          <w:color w:val="auto"/>
          <w:sz w:val="32"/>
          <w:szCs w:val="32"/>
        </w:rPr>
        <w:t>风</w:t>
      </w:r>
      <w:r>
        <w:rPr>
          <w:rFonts w:hint="eastAsia" w:ascii="仿宋" w:hAnsi="仿宋" w:eastAsia="仿宋" w:cs="MS Gothic"/>
          <w:color w:val="auto"/>
          <w:sz w:val="32"/>
          <w:szCs w:val="32"/>
        </w:rPr>
        <w:t>建</w:t>
      </w:r>
      <w:r>
        <w:rPr>
          <w:rFonts w:hint="eastAsia" w:ascii="仿宋" w:hAnsi="仿宋" w:eastAsia="仿宋" w:cs="宋体"/>
          <w:color w:val="auto"/>
          <w:sz w:val="32"/>
          <w:szCs w:val="32"/>
        </w:rPr>
        <w:t>设</w:t>
      </w:r>
      <w:r>
        <w:rPr>
          <w:rFonts w:hint="eastAsia" w:ascii="仿宋" w:hAnsi="仿宋" w:eastAsia="仿宋" w:cs="MS Gothic"/>
          <w:color w:val="auto"/>
          <w:sz w:val="32"/>
          <w:szCs w:val="32"/>
        </w:rPr>
        <w:t>和医德医</w:t>
      </w:r>
      <w:r>
        <w:rPr>
          <w:rFonts w:hint="eastAsia" w:ascii="仿宋" w:hAnsi="仿宋" w:eastAsia="仿宋" w:cs="宋体"/>
          <w:color w:val="auto"/>
          <w:sz w:val="32"/>
          <w:szCs w:val="32"/>
        </w:rPr>
        <w:t>风</w:t>
      </w:r>
      <w:r>
        <w:rPr>
          <w:rFonts w:hint="eastAsia" w:ascii="仿宋" w:hAnsi="仿宋" w:eastAsia="仿宋" w:cs="MS Gothic"/>
          <w:color w:val="auto"/>
          <w:sz w:val="32"/>
          <w:szCs w:val="32"/>
        </w:rPr>
        <w:t>建</w:t>
      </w:r>
      <w:r>
        <w:rPr>
          <w:rFonts w:hint="eastAsia" w:ascii="仿宋" w:hAnsi="仿宋" w:eastAsia="仿宋" w:cs="宋体"/>
          <w:color w:val="auto"/>
          <w:sz w:val="32"/>
          <w:szCs w:val="32"/>
        </w:rPr>
        <w:t>设</w:t>
      </w:r>
      <w:r>
        <w:rPr>
          <w:rFonts w:hint="eastAsia" w:ascii="仿宋" w:hAnsi="仿宋" w:eastAsia="仿宋" w:cs="MS Gothic"/>
          <w:color w:val="auto"/>
          <w:sz w:val="32"/>
          <w:szCs w:val="32"/>
        </w:rPr>
        <w:t>。</w:t>
      </w:r>
    </w:p>
    <w:p>
      <w:pPr>
        <w:ind w:firstLine="560"/>
        <w:rPr>
          <w:rFonts w:ascii="仿宋" w:hAnsi="仿宋" w:eastAsia="仿宋"/>
          <w:color w:val="auto"/>
          <w:sz w:val="32"/>
          <w:szCs w:val="32"/>
        </w:rPr>
      </w:pPr>
      <w:r>
        <w:rPr>
          <w:rFonts w:hint="eastAsia" w:ascii="仿宋" w:hAnsi="仿宋" w:eastAsia="仿宋"/>
          <w:color w:val="auto"/>
          <w:sz w:val="32"/>
          <w:szCs w:val="32"/>
        </w:rPr>
        <w:t>（七）</w:t>
      </w:r>
      <w:r>
        <w:rPr>
          <w:rFonts w:hint="eastAsia" w:ascii="仿宋" w:hAnsi="仿宋" w:eastAsia="仿宋" w:cs="宋体"/>
          <w:color w:val="auto"/>
          <w:sz w:val="32"/>
          <w:szCs w:val="32"/>
        </w:rPr>
        <w:t>负责组织</w:t>
      </w:r>
      <w:r>
        <w:rPr>
          <w:rFonts w:hint="eastAsia" w:ascii="仿宋" w:hAnsi="仿宋" w:eastAsia="仿宋" w:cs="MS Gothic"/>
          <w:color w:val="auto"/>
          <w:sz w:val="32"/>
          <w:szCs w:val="32"/>
        </w:rPr>
        <w:t>推</w:t>
      </w:r>
      <w:r>
        <w:rPr>
          <w:rFonts w:hint="eastAsia" w:ascii="仿宋" w:hAnsi="仿宋" w:eastAsia="仿宋" w:cs="宋体"/>
          <w:color w:val="auto"/>
          <w:sz w:val="32"/>
          <w:szCs w:val="32"/>
        </w:rPr>
        <w:t>进</w:t>
      </w:r>
      <w:r>
        <w:rPr>
          <w:rFonts w:hint="eastAsia" w:ascii="仿宋" w:hAnsi="仿宋" w:eastAsia="仿宋" w:cs="MS Gothic"/>
          <w:color w:val="auto"/>
          <w:sz w:val="32"/>
          <w:szCs w:val="32"/>
        </w:rPr>
        <w:t>公立医院改革，建立公益性</w:t>
      </w:r>
      <w:r>
        <w:rPr>
          <w:rFonts w:hint="eastAsia" w:ascii="仿宋" w:hAnsi="仿宋" w:eastAsia="仿宋" w:cs="宋体"/>
          <w:color w:val="auto"/>
          <w:sz w:val="32"/>
          <w:szCs w:val="32"/>
        </w:rPr>
        <w:t>为导</w:t>
      </w:r>
      <w:r>
        <w:rPr>
          <w:rFonts w:hint="eastAsia" w:ascii="仿宋" w:hAnsi="仿宋" w:eastAsia="仿宋" w:cs="MS Gothic"/>
          <w:color w:val="auto"/>
          <w:sz w:val="32"/>
          <w:szCs w:val="32"/>
        </w:rPr>
        <w:t>向的</w:t>
      </w:r>
      <w:r>
        <w:rPr>
          <w:rFonts w:hint="eastAsia" w:ascii="仿宋" w:hAnsi="仿宋" w:eastAsia="仿宋" w:cs="宋体"/>
          <w:color w:val="auto"/>
          <w:sz w:val="32"/>
          <w:szCs w:val="32"/>
        </w:rPr>
        <w:t>绩</w:t>
      </w:r>
      <w:r>
        <w:rPr>
          <w:rFonts w:hint="eastAsia" w:ascii="仿宋" w:hAnsi="仿宋" w:eastAsia="仿宋" w:cs="MS Gothic"/>
          <w:color w:val="auto"/>
          <w:sz w:val="32"/>
          <w:szCs w:val="32"/>
        </w:rPr>
        <w:t>效考核和</w:t>
      </w:r>
      <w:r>
        <w:rPr>
          <w:rFonts w:hint="eastAsia" w:ascii="仿宋" w:hAnsi="仿宋" w:eastAsia="仿宋" w:cs="宋体"/>
          <w:color w:val="auto"/>
          <w:sz w:val="32"/>
          <w:szCs w:val="32"/>
        </w:rPr>
        <w:t>评</w:t>
      </w:r>
      <w:r>
        <w:rPr>
          <w:rFonts w:hint="eastAsia" w:ascii="仿宋" w:hAnsi="仿宋" w:eastAsia="仿宋" w:cs="MS Gothic"/>
          <w:color w:val="auto"/>
          <w:sz w:val="32"/>
          <w:szCs w:val="32"/>
        </w:rPr>
        <w:t>价运行机制，建</w:t>
      </w:r>
      <w:r>
        <w:rPr>
          <w:rFonts w:hint="eastAsia" w:ascii="仿宋" w:hAnsi="仿宋" w:eastAsia="仿宋" w:cs="宋体"/>
          <w:color w:val="auto"/>
          <w:sz w:val="32"/>
          <w:szCs w:val="32"/>
        </w:rPr>
        <w:t>设</w:t>
      </w:r>
      <w:r>
        <w:rPr>
          <w:rFonts w:hint="eastAsia" w:ascii="仿宋" w:hAnsi="仿宋" w:eastAsia="仿宋" w:cs="MS Gothic"/>
          <w:color w:val="auto"/>
          <w:sz w:val="32"/>
          <w:szCs w:val="32"/>
        </w:rPr>
        <w:t>和</w:t>
      </w:r>
      <w:r>
        <w:rPr>
          <w:rFonts w:hint="eastAsia" w:ascii="仿宋" w:hAnsi="仿宋" w:eastAsia="仿宋" w:cs="宋体"/>
          <w:color w:val="auto"/>
          <w:sz w:val="32"/>
          <w:szCs w:val="32"/>
        </w:rPr>
        <w:t>谐</w:t>
      </w:r>
      <w:r>
        <w:rPr>
          <w:rFonts w:hint="eastAsia" w:ascii="仿宋" w:hAnsi="仿宋" w:eastAsia="仿宋" w:cs="MS Gothic"/>
          <w:color w:val="auto"/>
          <w:sz w:val="32"/>
          <w:szCs w:val="32"/>
        </w:rPr>
        <w:t>医患关系，提出医</w:t>
      </w:r>
      <w:r>
        <w:rPr>
          <w:rFonts w:hint="eastAsia" w:ascii="仿宋" w:hAnsi="仿宋" w:eastAsia="仿宋" w:cs="宋体"/>
          <w:color w:val="auto"/>
          <w:sz w:val="32"/>
          <w:szCs w:val="32"/>
        </w:rPr>
        <w:t>疗</w:t>
      </w:r>
      <w:r>
        <w:rPr>
          <w:rFonts w:hint="eastAsia" w:ascii="仿宋" w:hAnsi="仿宋" w:eastAsia="仿宋" w:cs="MS Gothic"/>
          <w:color w:val="auto"/>
          <w:sz w:val="32"/>
          <w:szCs w:val="32"/>
        </w:rPr>
        <w:t>服</w:t>
      </w:r>
      <w:r>
        <w:rPr>
          <w:rFonts w:hint="eastAsia" w:ascii="仿宋" w:hAnsi="仿宋" w:eastAsia="仿宋" w:cs="宋体"/>
          <w:color w:val="auto"/>
          <w:sz w:val="32"/>
          <w:szCs w:val="32"/>
        </w:rPr>
        <w:t>务</w:t>
      </w:r>
      <w:r>
        <w:rPr>
          <w:rFonts w:hint="eastAsia" w:ascii="仿宋" w:hAnsi="仿宋" w:eastAsia="仿宋" w:cs="MS Gothic"/>
          <w:color w:val="auto"/>
          <w:sz w:val="32"/>
          <w:szCs w:val="32"/>
        </w:rPr>
        <w:t>和</w:t>
      </w:r>
      <w:r>
        <w:rPr>
          <w:rFonts w:hint="eastAsia" w:ascii="仿宋" w:hAnsi="仿宋" w:eastAsia="仿宋" w:cs="宋体"/>
          <w:color w:val="auto"/>
          <w:sz w:val="32"/>
          <w:szCs w:val="32"/>
        </w:rPr>
        <w:t>药</w:t>
      </w:r>
      <w:r>
        <w:rPr>
          <w:rFonts w:hint="eastAsia" w:ascii="仿宋" w:hAnsi="仿宋" w:eastAsia="仿宋" w:cs="MS Gothic"/>
          <w:color w:val="auto"/>
          <w:sz w:val="32"/>
          <w:szCs w:val="32"/>
        </w:rPr>
        <w:t>品价格政策的建</w:t>
      </w:r>
      <w:r>
        <w:rPr>
          <w:rFonts w:hint="eastAsia" w:ascii="仿宋" w:hAnsi="仿宋" w:eastAsia="仿宋" w:cs="宋体"/>
          <w:color w:val="auto"/>
          <w:sz w:val="32"/>
          <w:szCs w:val="32"/>
        </w:rPr>
        <w:t>议</w:t>
      </w:r>
      <w:r>
        <w:rPr>
          <w:rFonts w:hint="eastAsia" w:ascii="仿宋" w:hAnsi="仿宋" w:eastAsia="仿宋" w:cs="MS Gothic"/>
          <w:color w:val="auto"/>
          <w:sz w:val="32"/>
          <w:szCs w:val="32"/>
        </w:rPr>
        <w:t>。</w:t>
      </w:r>
    </w:p>
    <w:p>
      <w:pPr>
        <w:ind w:firstLine="560"/>
        <w:rPr>
          <w:rFonts w:ascii="仿宋" w:hAnsi="仿宋" w:eastAsia="仿宋"/>
          <w:color w:val="auto"/>
          <w:sz w:val="32"/>
          <w:szCs w:val="32"/>
        </w:rPr>
      </w:pPr>
      <w:r>
        <w:rPr>
          <w:rFonts w:hint="eastAsia" w:ascii="仿宋" w:hAnsi="仿宋" w:eastAsia="仿宋"/>
          <w:color w:val="auto"/>
          <w:sz w:val="32"/>
          <w:szCs w:val="32"/>
        </w:rPr>
        <w:t>（八）完善生育政策，提出促</w:t>
      </w:r>
      <w:r>
        <w:rPr>
          <w:rFonts w:hint="eastAsia" w:ascii="仿宋" w:hAnsi="仿宋" w:eastAsia="仿宋" w:cs="宋体"/>
          <w:color w:val="auto"/>
          <w:sz w:val="32"/>
          <w:szCs w:val="32"/>
        </w:rPr>
        <w:t>进</w:t>
      </w:r>
      <w:r>
        <w:rPr>
          <w:rFonts w:hint="eastAsia" w:ascii="仿宋" w:hAnsi="仿宋" w:eastAsia="仿宋" w:cs="MS Gothic"/>
          <w:color w:val="auto"/>
          <w:sz w:val="32"/>
          <w:szCs w:val="32"/>
        </w:rPr>
        <w:t>人口性</w:t>
      </w:r>
      <w:r>
        <w:rPr>
          <w:rFonts w:hint="eastAsia" w:ascii="仿宋" w:hAnsi="仿宋" w:eastAsia="仿宋" w:cs="宋体"/>
          <w:color w:val="auto"/>
          <w:sz w:val="32"/>
          <w:szCs w:val="32"/>
        </w:rPr>
        <w:t>别</w:t>
      </w:r>
      <w:r>
        <w:rPr>
          <w:rFonts w:hint="eastAsia" w:ascii="仿宋" w:hAnsi="仿宋" w:eastAsia="仿宋" w:cs="MS Gothic"/>
          <w:color w:val="auto"/>
          <w:sz w:val="32"/>
          <w:szCs w:val="32"/>
        </w:rPr>
        <w:t>比平衡的政策措施，</w:t>
      </w:r>
      <w:r>
        <w:rPr>
          <w:rFonts w:hint="eastAsia" w:ascii="仿宋" w:hAnsi="仿宋" w:eastAsia="仿宋" w:cs="宋体"/>
          <w:color w:val="auto"/>
          <w:sz w:val="32"/>
          <w:szCs w:val="32"/>
        </w:rPr>
        <w:t>协调</w:t>
      </w:r>
      <w:r>
        <w:rPr>
          <w:rFonts w:hint="eastAsia" w:ascii="仿宋" w:hAnsi="仿宋" w:eastAsia="仿宋" w:cs="MS Gothic"/>
          <w:color w:val="auto"/>
          <w:sz w:val="32"/>
          <w:szCs w:val="32"/>
        </w:rPr>
        <w:t>推</w:t>
      </w:r>
      <w:r>
        <w:rPr>
          <w:rFonts w:hint="eastAsia" w:ascii="仿宋" w:hAnsi="仿宋" w:eastAsia="仿宋" w:cs="宋体"/>
          <w:color w:val="auto"/>
          <w:sz w:val="32"/>
          <w:szCs w:val="32"/>
        </w:rPr>
        <w:t>进</w:t>
      </w:r>
      <w:r>
        <w:rPr>
          <w:rFonts w:hint="eastAsia" w:ascii="仿宋" w:hAnsi="仿宋" w:eastAsia="仿宋" w:cs="MS Gothic"/>
          <w:color w:val="auto"/>
          <w:sz w:val="32"/>
          <w:szCs w:val="32"/>
        </w:rPr>
        <w:t>有关部</w:t>
      </w:r>
      <w:r>
        <w:rPr>
          <w:rFonts w:hint="eastAsia" w:ascii="仿宋" w:hAnsi="仿宋" w:eastAsia="仿宋" w:cs="宋体"/>
          <w:color w:val="auto"/>
          <w:sz w:val="32"/>
          <w:szCs w:val="32"/>
        </w:rPr>
        <w:t>门</w:t>
      </w:r>
      <w:r>
        <w:rPr>
          <w:rFonts w:hint="eastAsia" w:ascii="仿宋" w:hAnsi="仿宋" w:eastAsia="仿宋" w:cs="MS Gothic"/>
          <w:color w:val="auto"/>
          <w:sz w:val="32"/>
          <w:szCs w:val="32"/>
        </w:rPr>
        <w:t>、群众</w:t>
      </w:r>
      <w:r>
        <w:rPr>
          <w:rFonts w:hint="eastAsia" w:ascii="仿宋" w:hAnsi="仿宋" w:eastAsia="仿宋" w:cs="宋体"/>
          <w:color w:val="auto"/>
          <w:sz w:val="32"/>
          <w:szCs w:val="32"/>
        </w:rPr>
        <w:t>团</w:t>
      </w:r>
      <w:r>
        <w:rPr>
          <w:rFonts w:hint="eastAsia" w:ascii="仿宋" w:hAnsi="仿宋" w:eastAsia="仿宋" w:cs="MS Gothic"/>
          <w:color w:val="auto"/>
          <w:sz w:val="32"/>
          <w:szCs w:val="32"/>
        </w:rPr>
        <w:t>体履行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划生育工作</w:t>
      </w:r>
      <w:r>
        <w:rPr>
          <w:rFonts w:hint="eastAsia" w:ascii="仿宋" w:hAnsi="仿宋" w:eastAsia="仿宋" w:cs="宋体"/>
          <w:color w:val="auto"/>
          <w:sz w:val="32"/>
          <w:szCs w:val="32"/>
        </w:rPr>
        <w:t>职责</w:t>
      </w:r>
      <w:r>
        <w:rPr>
          <w:rFonts w:hint="eastAsia" w:ascii="仿宋" w:hAnsi="仿宋" w:eastAsia="仿宋" w:cs="MS Gothic"/>
          <w:color w:val="auto"/>
          <w:sz w:val="32"/>
          <w:szCs w:val="32"/>
        </w:rPr>
        <w:t>，</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w:t>
      </w:r>
      <w:r>
        <w:rPr>
          <w:rFonts w:hint="eastAsia" w:ascii="仿宋" w:hAnsi="仿宋" w:eastAsia="仿宋" w:cs="宋体"/>
          <w:color w:val="auto"/>
          <w:sz w:val="32"/>
          <w:szCs w:val="32"/>
        </w:rPr>
        <w:t>综</w:t>
      </w:r>
      <w:r>
        <w:rPr>
          <w:rFonts w:hint="eastAsia" w:ascii="仿宋" w:hAnsi="仿宋" w:eastAsia="仿宋" w:cs="MS Gothic"/>
          <w:color w:val="auto"/>
          <w:sz w:val="32"/>
          <w:szCs w:val="32"/>
        </w:rPr>
        <w:t>合治理目</w:t>
      </w:r>
      <w:r>
        <w:rPr>
          <w:rFonts w:hint="eastAsia" w:ascii="仿宋" w:hAnsi="仿宋" w:eastAsia="仿宋" w:cs="宋体"/>
          <w:color w:val="auto"/>
          <w:sz w:val="32"/>
          <w:szCs w:val="32"/>
        </w:rPr>
        <w:t>标</w:t>
      </w:r>
      <w:r>
        <w:rPr>
          <w:rFonts w:hint="eastAsia" w:ascii="仿宋" w:hAnsi="仿宋" w:eastAsia="仿宋" w:cs="MS Gothic"/>
          <w:color w:val="auto"/>
          <w:sz w:val="32"/>
          <w:szCs w:val="32"/>
        </w:rPr>
        <w:t>管理，</w:t>
      </w:r>
      <w:r>
        <w:rPr>
          <w:rFonts w:hint="eastAsia" w:ascii="仿宋" w:hAnsi="仿宋" w:eastAsia="仿宋" w:cs="宋体"/>
          <w:color w:val="auto"/>
          <w:sz w:val="32"/>
          <w:szCs w:val="32"/>
        </w:rPr>
        <w:t>监</w:t>
      </w:r>
      <w:r>
        <w:rPr>
          <w:rFonts w:hint="eastAsia" w:ascii="仿宋" w:hAnsi="仿宋" w:eastAsia="仿宋" w:cs="MS Gothic"/>
          <w:color w:val="auto"/>
          <w:sz w:val="32"/>
          <w:szCs w:val="32"/>
        </w:rPr>
        <w:t>督落</w:t>
      </w:r>
      <w:r>
        <w:rPr>
          <w:rFonts w:hint="eastAsia" w:ascii="仿宋" w:hAnsi="仿宋" w:eastAsia="仿宋" w:cs="宋体"/>
          <w:color w:val="auto"/>
          <w:sz w:val="32"/>
          <w:szCs w:val="32"/>
        </w:rPr>
        <w:t>实计</w:t>
      </w:r>
      <w:r>
        <w:rPr>
          <w:rFonts w:hint="eastAsia" w:ascii="仿宋" w:hAnsi="仿宋" w:eastAsia="仿宋" w:cs="MS Gothic"/>
          <w:color w:val="auto"/>
          <w:sz w:val="32"/>
          <w:szCs w:val="32"/>
        </w:rPr>
        <w:t>划生育一票否决制，</w:t>
      </w:r>
      <w:r>
        <w:rPr>
          <w:rFonts w:hint="eastAsia" w:ascii="仿宋" w:hAnsi="仿宋" w:eastAsia="仿宋" w:cs="宋体"/>
          <w:color w:val="auto"/>
          <w:sz w:val="32"/>
          <w:szCs w:val="32"/>
        </w:rPr>
        <w:t>稳</w:t>
      </w:r>
      <w:r>
        <w:rPr>
          <w:rFonts w:hint="eastAsia" w:ascii="仿宋" w:hAnsi="仿宋" w:eastAsia="仿宋" w:cs="MS Gothic"/>
          <w:color w:val="auto"/>
          <w:sz w:val="32"/>
          <w:szCs w:val="32"/>
        </w:rPr>
        <w:t>定低生育水平。</w:t>
      </w:r>
    </w:p>
    <w:p>
      <w:pPr>
        <w:ind w:firstLine="560"/>
        <w:rPr>
          <w:rFonts w:ascii="仿宋" w:hAnsi="仿宋" w:eastAsia="仿宋"/>
          <w:color w:val="auto"/>
          <w:sz w:val="32"/>
          <w:szCs w:val="32"/>
        </w:rPr>
      </w:pPr>
      <w:r>
        <w:rPr>
          <w:rFonts w:hint="eastAsia" w:ascii="仿宋" w:hAnsi="仿宋" w:eastAsia="仿宋"/>
          <w:color w:val="auto"/>
          <w:sz w:val="32"/>
          <w:szCs w:val="32"/>
        </w:rPr>
        <w:t>（九）</w:t>
      </w:r>
      <w:r>
        <w:rPr>
          <w:rFonts w:hint="eastAsia" w:ascii="仿宋" w:hAnsi="仿宋" w:eastAsia="仿宋" w:cs="宋体"/>
          <w:color w:val="auto"/>
          <w:sz w:val="32"/>
          <w:szCs w:val="32"/>
        </w:rPr>
        <w:t>组织监测计</w:t>
      </w:r>
      <w:r>
        <w:rPr>
          <w:rFonts w:hint="eastAsia" w:ascii="仿宋" w:hAnsi="仿宋" w:eastAsia="仿宋" w:cs="MS Gothic"/>
          <w:color w:val="auto"/>
          <w:sz w:val="32"/>
          <w:szCs w:val="32"/>
        </w:rPr>
        <w:t>划生育</w:t>
      </w:r>
      <w:r>
        <w:rPr>
          <w:rFonts w:hint="eastAsia" w:ascii="仿宋" w:hAnsi="仿宋" w:eastAsia="仿宋" w:cs="宋体"/>
          <w:color w:val="auto"/>
          <w:sz w:val="32"/>
          <w:szCs w:val="32"/>
        </w:rPr>
        <w:t>发</w:t>
      </w:r>
      <w:r>
        <w:rPr>
          <w:rFonts w:hint="eastAsia" w:ascii="仿宋" w:hAnsi="仿宋" w:eastAsia="仿宋" w:cs="MS Gothic"/>
          <w:color w:val="auto"/>
          <w:sz w:val="32"/>
          <w:szCs w:val="32"/>
        </w:rPr>
        <w:t>展</w:t>
      </w:r>
      <w:r>
        <w:rPr>
          <w:rFonts w:hint="eastAsia" w:ascii="仿宋" w:hAnsi="仿宋" w:eastAsia="仿宋" w:cs="宋体"/>
          <w:color w:val="auto"/>
          <w:sz w:val="32"/>
          <w:szCs w:val="32"/>
        </w:rPr>
        <w:t>动态</w:t>
      </w:r>
      <w:r>
        <w:rPr>
          <w:rFonts w:hint="eastAsia" w:ascii="仿宋" w:hAnsi="仿宋" w:eastAsia="仿宋" w:cs="MS Gothic"/>
          <w:color w:val="auto"/>
          <w:sz w:val="32"/>
          <w:szCs w:val="32"/>
        </w:rPr>
        <w:t>，提出</w:t>
      </w:r>
      <w:r>
        <w:rPr>
          <w:rFonts w:hint="eastAsia" w:ascii="仿宋" w:hAnsi="仿宋" w:eastAsia="仿宋" w:cs="宋体"/>
          <w:color w:val="auto"/>
          <w:sz w:val="32"/>
          <w:szCs w:val="32"/>
        </w:rPr>
        <w:t>发</w:t>
      </w:r>
      <w:r>
        <w:rPr>
          <w:rFonts w:hint="eastAsia" w:ascii="仿宋" w:hAnsi="仿宋" w:eastAsia="仿宋" w:cs="MS Gothic"/>
          <w:color w:val="auto"/>
          <w:sz w:val="32"/>
          <w:szCs w:val="32"/>
        </w:rPr>
        <w:t>布</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划生育安全</w:t>
      </w:r>
      <w:r>
        <w:rPr>
          <w:rFonts w:hint="eastAsia" w:ascii="仿宋" w:hAnsi="仿宋" w:eastAsia="仿宋" w:cs="宋体"/>
          <w:color w:val="auto"/>
          <w:sz w:val="32"/>
          <w:szCs w:val="32"/>
        </w:rPr>
        <w:t>预</w:t>
      </w:r>
      <w:r>
        <w:rPr>
          <w:rFonts w:hint="eastAsia" w:ascii="仿宋" w:hAnsi="仿宋" w:eastAsia="仿宋" w:cs="MS Gothic"/>
          <w:color w:val="auto"/>
          <w:sz w:val="32"/>
          <w:szCs w:val="32"/>
        </w:rPr>
        <w:t>警</w:t>
      </w:r>
      <w:r>
        <w:rPr>
          <w:rFonts w:hint="eastAsia" w:ascii="仿宋" w:hAnsi="仿宋" w:eastAsia="仿宋" w:cs="宋体"/>
          <w:color w:val="auto"/>
          <w:sz w:val="32"/>
          <w:szCs w:val="32"/>
        </w:rPr>
        <w:t>预报</w:t>
      </w:r>
      <w:r>
        <w:rPr>
          <w:rFonts w:hint="eastAsia" w:ascii="仿宋" w:hAnsi="仿宋" w:eastAsia="仿宋" w:cs="MS Gothic"/>
          <w:color w:val="auto"/>
          <w:sz w:val="32"/>
          <w:szCs w:val="32"/>
        </w:rPr>
        <w:t>信息建</w:t>
      </w:r>
      <w:r>
        <w:rPr>
          <w:rFonts w:hint="eastAsia" w:ascii="仿宋" w:hAnsi="仿宋" w:eastAsia="仿宋" w:cs="宋体"/>
          <w:color w:val="auto"/>
          <w:sz w:val="32"/>
          <w:szCs w:val="32"/>
        </w:rPr>
        <w:t>议</w:t>
      </w:r>
      <w:r>
        <w:rPr>
          <w:rFonts w:hint="eastAsia" w:ascii="仿宋" w:hAnsi="仿宋" w:eastAsia="仿宋" w:cs="MS Gothic"/>
          <w:color w:val="auto"/>
          <w:sz w:val="32"/>
          <w:szCs w:val="32"/>
        </w:rPr>
        <w:t>。</w:t>
      </w:r>
      <w:r>
        <w:rPr>
          <w:rFonts w:hint="eastAsia" w:ascii="仿宋" w:hAnsi="仿宋" w:eastAsia="仿宋" w:cs="宋体"/>
          <w:color w:val="auto"/>
          <w:sz w:val="32"/>
          <w:szCs w:val="32"/>
        </w:rPr>
        <w:t>负责计</w:t>
      </w:r>
      <w:r>
        <w:rPr>
          <w:rFonts w:hint="eastAsia" w:ascii="仿宋" w:hAnsi="仿宋" w:eastAsia="仿宋" w:cs="MS Gothic"/>
          <w:color w:val="auto"/>
          <w:sz w:val="32"/>
          <w:szCs w:val="32"/>
        </w:rPr>
        <w:t>划生育</w:t>
      </w:r>
      <w:r>
        <w:rPr>
          <w:rFonts w:hint="eastAsia" w:ascii="仿宋" w:hAnsi="仿宋" w:eastAsia="仿宋" w:cs="宋体"/>
          <w:color w:val="auto"/>
          <w:sz w:val="32"/>
          <w:szCs w:val="32"/>
        </w:rPr>
        <w:t>统计</w:t>
      </w:r>
      <w:r>
        <w:rPr>
          <w:rFonts w:hint="eastAsia" w:ascii="仿宋" w:hAnsi="仿宋" w:eastAsia="仿宋" w:cs="MS Gothic"/>
          <w:color w:val="auto"/>
          <w:sz w:val="32"/>
          <w:szCs w:val="32"/>
        </w:rPr>
        <w:t>工</w:t>
      </w:r>
      <w:r>
        <w:rPr>
          <w:rFonts w:hint="eastAsia" w:ascii="仿宋" w:hAnsi="仿宋" w:eastAsia="仿宋"/>
          <w:color w:val="auto"/>
          <w:sz w:val="32"/>
          <w:szCs w:val="32"/>
        </w:rPr>
        <w:t>作，参与全</w:t>
      </w:r>
      <w:r>
        <w:rPr>
          <w:rFonts w:hint="eastAsia" w:ascii="仿宋" w:hAnsi="仿宋" w:eastAsia="仿宋" w:cs="宋体"/>
          <w:color w:val="auto"/>
          <w:sz w:val="32"/>
          <w:szCs w:val="32"/>
        </w:rPr>
        <w:t>县</w:t>
      </w:r>
      <w:r>
        <w:rPr>
          <w:rFonts w:hint="eastAsia" w:ascii="仿宋" w:hAnsi="仿宋" w:eastAsia="仿宋" w:cs="MS Gothic"/>
          <w:color w:val="auto"/>
          <w:sz w:val="32"/>
          <w:szCs w:val="32"/>
        </w:rPr>
        <w:t>人口基</w:t>
      </w:r>
      <w:r>
        <w:rPr>
          <w:rFonts w:hint="eastAsia" w:ascii="仿宋" w:hAnsi="仿宋" w:eastAsia="仿宋" w:cs="宋体"/>
          <w:color w:val="auto"/>
          <w:sz w:val="32"/>
          <w:szCs w:val="32"/>
        </w:rPr>
        <w:t>础</w:t>
      </w:r>
      <w:r>
        <w:rPr>
          <w:rFonts w:hint="eastAsia" w:ascii="仿宋" w:hAnsi="仿宋" w:eastAsia="仿宋" w:cs="MS Gothic"/>
          <w:color w:val="auto"/>
          <w:sz w:val="32"/>
          <w:szCs w:val="32"/>
        </w:rPr>
        <w:t>信息</w:t>
      </w:r>
      <w:r>
        <w:rPr>
          <w:rFonts w:hint="eastAsia" w:ascii="仿宋" w:hAnsi="仿宋" w:eastAsia="仿宋" w:cs="宋体"/>
          <w:color w:val="auto"/>
          <w:sz w:val="32"/>
          <w:szCs w:val="32"/>
        </w:rPr>
        <w:t>库</w:t>
      </w:r>
      <w:r>
        <w:rPr>
          <w:rFonts w:hint="eastAsia" w:ascii="仿宋" w:hAnsi="仿宋" w:eastAsia="仿宋" w:cs="MS Gothic"/>
          <w:color w:val="auto"/>
          <w:sz w:val="32"/>
          <w:szCs w:val="32"/>
        </w:rPr>
        <w:t>建</w:t>
      </w:r>
      <w:r>
        <w:rPr>
          <w:rFonts w:hint="eastAsia" w:ascii="仿宋" w:hAnsi="仿宋" w:eastAsia="仿宋" w:cs="宋体"/>
          <w:color w:val="auto"/>
          <w:sz w:val="32"/>
          <w:szCs w:val="32"/>
        </w:rPr>
        <w:t>设</w:t>
      </w:r>
      <w:r>
        <w:rPr>
          <w:rFonts w:hint="eastAsia" w:ascii="仿宋" w:hAnsi="仿宋" w:eastAsia="仿宋" w:cs="MS Gothic"/>
          <w:color w:val="auto"/>
          <w:sz w:val="32"/>
          <w:szCs w:val="32"/>
        </w:rPr>
        <w:t>，依法</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w:t>
      </w:r>
      <w:r>
        <w:rPr>
          <w:rFonts w:hint="eastAsia" w:ascii="仿宋" w:hAnsi="仿宋" w:eastAsia="仿宋" w:cs="宋体"/>
          <w:color w:val="auto"/>
          <w:sz w:val="32"/>
          <w:szCs w:val="32"/>
        </w:rPr>
        <w:t>统计调查</w:t>
      </w:r>
      <w:r>
        <w:rPr>
          <w:rFonts w:hint="eastAsia" w:ascii="仿宋" w:hAnsi="仿宋" w:eastAsia="仿宋" w:cs="MS Gothic"/>
          <w:color w:val="auto"/>
          <w:sz w:val="32"/>
          <w:szCs w:val="32"/>
        </w:rPr>
        <w:t>；</w:t>
      </w:r>
      <w:r>
        <w:rPr>
          <w:rFonts w:hint="eastAsia" w:ascii="仿宋" w:hAnsi="仿宋" w:eastAsia="仿宋" w:cs="宋体"/>
          <w:color w:val="auto"/>
          <w:sz w:val="32"/>
          <w:szCs w:val="32"/>
        </w:rPr>
        <w:t>负责</w:t>
      </w:r>
      <w:r>
        <w:rPr>
          <w:rFonts w:hint="eastAsia" w:ascii="仿宋" w:hAnsi="仿宋" w:eastAsia="仿宋" w:cs="MS Gothic"/>
          <w:color w:val="auto"/>
          <w:sz w:val="32"/>
          <w:szCs w:val="32"/>
        </w:rPr>
        <w:t>再生育</w:t>
      </w:r>
      <w:r>
        <w:rPr>
          <w:rFonts w:hint="eastAsia" w:ascii="仿宋" w:hAnsi="仿宋" w:eastAsia="仿宋" w:cs="宋体"/>
          <w:color w:val="auto"/>
          <w:sz w:val="32"/>
          <w:szCs w:val="32"/>
        </w:rPr>
        <w:t>审</w:t>
      </w:r>
      <w:r>
        <w:rPr>
          <w:rFonts w:hint="eastAsia" w:ascii="仿宋" w:hAnsi="仿宋" w:eastAsia="仿宋" w:cs="MS Gothic"/>
          <w:color w:val="auto"/>
          <w:sz w:val="32"/>
          <w:szCs w:val="32"/>
        </w:rPr>
        <w:t>批和</w:t>
      </w:r>
      <w:r>
        <w:rPr>
          <w:rFonts w:hint="eastAsia" w:ascii="仿宋" w:hAnsi="仿宋" w:eastAsia="仿宋" w:cs="宋体"/>
          <w:color w:val="auto"/>
          <w:sz w:val="32"/>
          <w:szCs w:val="32"/>
        </w:rPr>
        <w:t>节</w:t>
      </w:r>
      <w:r>
        <w:rPr>
          <w:rFonts w:hint="eastAsia" w:ascii="仿宋" w:hAnsi="仿宋" w:eastAsia="仿宋" w:cs="MS Gothic"/>
          <w:color w:val="auto"/>
          <w:sz w:val="32"/>
          <w:szCs w:val="32"/>
        </w:rPr>
        <w:t>育手</w:t>
      </w:r>
      <w:r>
        <w:rPr>
          <w:rFonts w:hint="eastAsia" w:ascii="仿宋" w:hAnsi="仿宋" w:eastAsia="仿宋" w:cs="宋体"/>
          <w:color w:val="auto"/>
          <w:sz w:val="32"/>
          <w:szCs w:val="32"/>
        </w:rPr>
        <w:t>术</w:t>
      </w:r>
      <w:r>
        <w:rPr>
          <w:rFonts w:hint="eastAsia" w:ascii="仿宋" w:hAnsi="仿宋" w:eastAsia="仿宋" w:cs="MS Gothic"/>
          <w:color w:val="auto"/>
          <w:sz w:val="32"/>
          <w:szCs w:val="32"/>
        </w:rPr>
        <w:t>并</w:t>
      </w:r>
      <w:r>
        <w:rPr>
          <w:rFonts w:hint="eastAsia" w:ascii="仿宋" w:hAnsi="仿宋" w:eastAsia="仿宋" w:cs="宋体"/>
          <w:color w:val="auto"/>
          <w:sz w:val="32"/>
          <w:szCs w:val="32"/>
        </w:rPr>
        <w:t>发</w:t>
      </w:r>
      <w:r>
        <w:rPr>
          <w:rFonts w:hint="eastAsia" w:ascii="仿宋" w:hAnsi="仿宋" w:eastAsia="仿宋" w:cs="MS Gothic"/>
          <w:color w:val="auto"/>
          <w:sz w:val="32"/>
          <w:szCs w:val="32"/>
        </w:rPr>
        <w:t>症、独生子女病残儿医学</w:t>
      </w:r>
      <w:r>
        <w:rPr>
          <w:rFonts w:hint="eastAsia" w:ascii="仿宋" w:hAnsi="仿宋" w:eastAsia="仿宋" w:cs="宋体"/>
          <w:color w:val="auto"/>
          <w:sz w:val="32"/>
          <w:szCs w:val="32"/>
        </w:rPr>
        <w:t>鉴</w:t>
      </w:r>
      <w:r>
        <w:rPr>
          <w:rFonts w:hint="eastAsia" w:ascii="仿宋" w:hAnsi="仿宋" w:eastAsia="仿宋" w:cs="MS Gothic"/>
          <w:color w:val="auto"/>
          <w:sz w:val="32"/>
          <w:szCs w:val="32"/>
        </w:rPr>
        <w:t>定的管理工作；</w:t>
      </w:r>
      <w:r>
        <w:rPr>
          <w:rFonts w:hint="eastAsia" w:ascii="仿宋" w:hAnsi="仿宋" w:eastAsia="仿宋" w:cs="宋体"/>
          <w:color w:val="auto"/>
          <w:sz w:val="32"/>
          <w:szCs w:val="32"/>
        </w:rPr>
        <w:t>监</w:t>
      </w:r>
      <w:r>
        <w:rPr>
          <w:rFonts w:hint="eastAsia" w:ascii="仿宋" w:hAnsi="仿宋" w:eastAsia="仿宋" w:cs="MS Gothic"/>
          <w:color w:val="auto"/>
          <w:sz w:val="32"/>
          <w:szCs w:val="32"/>
        </w:rPr>
        <w:t>管所属事</w:t>
      </w:r>
      <w:r>
        <w:rPr>
          <w:rFonts w:hint="eastAsia" w:ascii="仿宋" w:hAnsi="仿宋" w:eastAsia="仿宋" w:cs="宋体"/>
          <w:color w:val="auto"/>
          <w:sz w:val="32"/>
          <w:szCs w:val="32"/>
        </w:rPr>
        <w:t>业单</w:t>
      </w:r>
      <w:r>
        <w:rPr>
          <w:rFonts w:hint="eastAsia" w:ascii="仿宋" w:hAnsi="仿宋" w:eastAsia="仿宋" w:cs="MS Gothic"/>
          <w:color w:val="auto"/>
          <w:sz w:val="32"/>
          <w:szCs w:val="32"/>
        </w:rPr>
        <w:t>位</w:t>
      </w:r>
      <w:r>
        <w:rPr>
          <w:rFonts w:hint="eastAsia" w:ascii="仿宋" w:hAnsi="仿宋" w:eastAsia="仿宋" w:cs="宋体"/>
          <w:color w:val="auto"/>
          <w:sz w:val="32"/>
          <w:szCs w:val="32"/>
        </w:rPr>
        <w:t>财务</w:t>
      </w:r>
      <w:r>
        <w:rPr>
          <w:rFonts w:hint="eastAsia" w:ascii="仿宋" w:hAnsi="仿宋" w:eastAsia="仿宋" w:cs="MS Gothic"/>
          <w:color w:val="auto"/>
          <w:sz w:val="32"/>
          <w:szCs w:val="32"/>
        </w:rPr>
        <w:t>和国有</w:t>
      </w:r>
      <w:r>
        <w:rPr>
          <w:rFonts w:hint="eastAsia" w:ascii="仿宋" w:hAnsi="仿宋" w:eastAsia="仿宋" w:cs="宋体"/>
          <w:color w:val="auto"/>
          <w:sz w:val="32"/>
          <w:szCs w:val="32"/>
        </w:rPr>
        <w:t>资产</w:t>
      </w:r>
      <w:r>
        <w:rPr>
          <w:rFonts w:hint="eastAsia" w:ascii="仿宋" w:hAnsi="仿宋" w:eastAsia="仿宋" w:cs="MS Gothic"/>
          <w:color w:val="auto"/>
          <w:sz w:val="32"/>
          <w:szCs w:val="32"/>
        </w:rPr>
        <w:t>。</w:t>
      </w:r>
    </w:p>
    <w:p>
      <w:pPr>
        <w:ind w:firstLine="560"/>
        <w:rPr>
          <w:rFonts w:ascii="仿宋" w:hAnsi="仿宋" w:eastAsia="仿宋"/>
          <w:color w:val="auto"/>
          <w:sz w:val="32"/>
          <w:szCs w:val="32"/>
        </w:rPr>
      </w:pPr>
      <w:r>
        <w:rPr>
          <w:rFonts w:hint="eastAsia" w:ascii="仿宋" w:hAnsi="仿宋" w:eastAsia="仿宋"/>
          <w:color w:val="auto"/>
          <w:sz w:val="32"/>
          <w:szCs w:val="32"/>
        </w:rPr>
        <w:t>（十）</w:t>
      </w:r>
      <w:r>
        <w:rPr>
          <w:rFonts w:hint="eastAsia" w:ascii="仿宋" w:hAnsi="仿宋" w:eastAsia="仿宋" w:cs="宋体"/>
          <w:color w:val="auto"/>
          <w:sz w:val="32"/>
          <w:szCs w:val="32"/>
        </w:rPr>
        <w:t>组织</w:t>
      </w:r>
      <w:r>
        <w:rPr>
          <w:rFonts w:hint="eastAsia" w:ascii="仿宋" w:hAnsi="仿宋" w:eastAsia="仿宋" w:cs="MS Gothic"/>
          <w:color w:val="auto"/>
          <w:sz w:val="32"/>
          <w:szCs w:val="32"/>
        </w:rPr>
        <w:t>建立</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划生育利益</w:t>
      </w:r>
      <w:r>
        <w:rPr>
          <w:rFonts w:hint="eastAsia" w:ascii="仿宋" w:hAnsi="仿宋" w:eastAsia="仿宋" w:cs="宋体"/>
          <w:color w:val="auto"/>
          <w:sz w:val="32"/>
          <w:szCs w:val="32"/>
        </w:rPr>
        <w:t>导</w:t>
      </w:r>
      <w:r>
        <w:rPr>
          <w:rFonts w:hint="eastAsia" w:ascii="仿宋" w:hAnsi="仿宋" w:eastAsia="仿宋" w:cs="MS Gothic"/>
          <w:color w:val="auto"/>
          <w:sz w:val="32"/>
          <w:szCs w:val="32"/>
        </w:rPr>
        <w:t>向、</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划生育特殊困</w:t>
      </w:r>
      <w:r>
        <w:rPr>
          <w:rFonts w:hint="eastAsia" w:ascii="仿宋" w:hAnsi="仿宋" w:eastAsia="仿宋" w:cs="宋体"/>
          <w:color w:val="auto"/>
          <w:sz w:val="32"/>
          <w:szCs w:val="32"/>
        </w:rPr>
        <w:t>难</w:t>
      </w:r>
      <w:r>
        <w:rPr>
          <w:rFonts w:hint="eastAsia" w:ascii="仿宋" w:hAnsi="仿宋" w:eastAsia="仿宋" w:cs="MS Gothic"/>
          <w:color w:val="auto"/>
          <w:sz w:val="32"/>
          <w:szCs w:val="32"/>
        </w:rPr>
        <w:t>家庭扶助和促</w:t>
      </w:r>
      <w:r>
        <w:rPr>
          <w:rFonts w:hint="eastAsia" w:ascii="仿宋" w:hAnsi="仿宋" w:eastAsia="仿宋" w:cs="宋体"/>
          <w:color w:val="auto"/>
          <w:sz w:val="32"/>
          <w:szCs w:val="32"/>
        </w:rPr>
        <w:t>进计</w:t>
      </w:r>
      <w:r>
        <w:rPr>
          <w:rFonts w:hint="eastAsia" w:ascii="仿宋" w:hAnsi="仿宋" w:eastAsia="仿宋" w:cs="MS Gothic"/>
          <w:color w:val="auto"/>
          <w:sz w:val="32"/>
          <w:szCs w:val="32"/>
        </w:rPr>
        <w:t>划生育家庭</w:t>
      </w:r>
      <w:r>
        <w:rPr>
          <w:rFonts w:hint="eastAsia" w:ascii="仿宋" w:hAnsi="仿宋" w:eastAsia="仿宋" w:cs="宋体"/>
          <w:color w:val="auto"/>
          <w:sz w:val="32"/>
          <w:szCs w:val="32"/>
        </w:rPr>
        <w:t>发</w:t>
      </w:r>
      <w:r>
        <w:rPr>
          <w:rFonts w:hint="eastAsia" w:ascii="仿宋" w:hAnsi="仿宋" w:eastAsia="仿宋" w:cs="MS Gothic"/>
          <w:color w:val="auto"/>
          <w:sz w:val="32"/>
          <w:szCs w:val="32"/>
        </w:rPr>
        <w:t>展等机制；</w:t>
      </w:r>
      <w:r>
        <w:rPr>
          <w:rFonts w:hint="eastAsia" w:ascii="仿宋" w:hAnsi="仿宋" w:eastAsia="仿宋" w:cs="宋体"/>
          <w:color w:val="auto"/>
          <w:sz w:val="32"/>
          <w:szCs w:val="32"/>
        </w:rPr>
        <w:t>负责协调</w:t>
      </w:r>
      <w:r>
        <w:rPr>
          <w:rFonts w:hint="eastAsia" w:ascii="仿宋" w:hAnsi="仿宋" w:eastAsia="仿宋" w:cs="MS Gothic"/>
          <w:color w:val="auto"/>
          <w:sz w:val="32"/>
          <w:szCs w:val="32"/>
        </w:rPr>
        <w:t>推</w:t>
      </w:r>
      <w:r>
        <w:rPr>
          <w:rFonts w:hint="eastAsia" w:ascii="仿宋" w:hAnsi="仿宋" w:eastAsia="仿宋" w:cs="宋体"/>
          <w:color w:val="auto"/>
          <w:sz w:val="32"/>
          <w:szCs w:val="32"/>
        </w:rPr>
        <w:t>进</w:t>
      </w:r>
      <w:r>
        <w:rPr>
          <w:rFonts w:hint="eastAsia" w:ascii="仿宋" w:hAnsi="仿宋" w:eastAsia="仿宋" w:cs="MS Gothic"/>
          <w:color w:val="auto"/>
          <w:sz w:val="32"/>
          <w:szCs w:val="32"/>
        </w:rPr>
        <w:t>有关部</w:t>
      </w:r>
      <w:r>
        <w:rPr>
          <w:rFonts w:hint="eastAsia" w:ascii="仿宋" w:hAnsi="仿宋" w:eastAsia="仿宋" w:cs="宋体"/>
          <w:color w:val="auto"/>
          <w:sz w:val="32"/>
          <w:szCs w:val="32"/>
        </w:rPr>
        <w:t>门</w:t>
      </w:r>
      <w:r>
        <w:rPr>
          <w:rFonts w:hint="eastAsia" w:ascii="仿宋" w:hAnsi="仿宋" w:eastAsia="仿宋" w:cs="MS Gothic"/>
          <w:color w:val="auto"/>
          <w:sz w:val="32"/>
          <w:szCs w:val="32"/>
        </w:rPr>
        <w:t>、群众</w:t>
      </w:r>
      <w:r>
        <w:rPr>
          <w:rFonts w:hint="eastAsia" w:ascii="仿宋" w:hAnsi="仿宋" w:eastAsia="仿宋" w:cs="宋体"/>
          <w:color w:val="auto"/>
          <w:sz w:val="32"/>
          <w:szCs w:val="32"/>
        </w:rPr>
        <w:t>团</w:t>
      </w:r>
      <w:r>
        <w:rPr>
          <w:rFonts w:hint="eastAsia" w:ascii="仿宋" w:hAnsi="仿宋" w:eastAsia="仿宋" w:cs="MS Gothic"/>
          <w:color w:val="auto"/>
          <w:sz w:val="32"/>
          <w:szCs w:val="32"/>
        </w:rPr>
        <w:t>体履行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划生育工作相关</w:t>
      </w:r>
      <w:r>
        <w:rPr>
          <w:rFonts w:hint="eastAsia" w:ascii="仿宋" w:hAnsi="仿宋" w:eastAsia="仿宋" w:cs="宋体"/>
          <w:color w:val="auto"/>
          <w:sz w:val="32"/>
          <w:szCs w:val="32"/>
        </w:rPr>
        <w:t>职责</w:t>
      </w:r>
      <w:r>
        <w:rPr>
          <w:rFonts w:hint="eastAsia" w:ascii="仿宋" w:hAnsi="仿宋" w:eastAsia="仿宋" w:cs="MS Gothic"/>
          <w:color w:val="auto"/>
          <w:sz w:val="32"/>
          <w:szCs w:val="32"/>
        </w:rPr>
        <w:t>，建立与</w:t>
      </w:r>
      <w:r>
        <w:rPr>
          <w:rFonts w:hint="eastAsia" w:ascii="仿宋" w:hAnsi="仿宋" w:eastAsia="仿宋" w:cs="宋体"/>
          <w:color w:val="auto"/>
          <w:sz w:val="32"/>
          <w:szCs w:val="32"/>
        </w:rPr>
        <w:t>经济</w:t>
      </w:r>
      <w:r>
        <w:rPr>
          <w:rFonts w:hint="eastAsia" w:ascii="仿宋" w:hAnsi="仿宋" w:eastAsia="仿宋" w:cs="MS Gothic"/>
          <w:color w:val="auto"/>
          <w:sz w:val="32"/>
          <w:szCs w:val="32"/>
        </w:rPr>
        <w:t>社会</w:t>
      </w:r>
      <w:r>
        <w:rPr>
          <w:rFonts w:hint="eastAsia" w:ascii="仿宋" w:hAnsi="仿宋" w:eastAsia="仿宋" w:cs="宋体"/>
          <w:color w:val="auto"/>
          <w:sz w:val="32"/>
          <w:szCs w:val="32"/>
        </w:rPr>
        <w:t>发</w:t>
      </w:r>
      <w:r>
        <w:rPr>
          <w:rFonts w:hint="eastAsia" w:ascii="仿宋" w:hAnsi="仿宋" w:eastAsia="仿宋" w:cs="MS Gothic"/>
          <w:color w:val="auto"/>
          <w:sz w:val="32"/>
          <w:szCs w:val="32"/>
        </w:rPr>
        <w:t>展政策的</w:t>
      </w:r>
      <w:r>
        <w:rPr>
          <w:rFonts w:hint="eastAsia" w:ascii="仿宋" w:hAnsi="仿宋" w:eastAsia="仿宋" w:cs="宋体"/>
          <w:color w:val="auto"/>
          <w:sz w:val="32"/>
          <w:szCs w:val="32"/>
        </w:rPr>
        <w:t>衔</w:t>
      </w:r>
      <w:r>
        <w:rPr>
          <w:rFonts w:hint="eastAsia" w:ascii="仿宋" w:hAnsi="仿宋" w:eastAsia="仿宋" w:cs="MS Gothic"/>
          <w:color w:val="auto"/>
          <w:sz w:val="32"/>
          <w:szCs w:val="32"/>
        </w:rPr>
        <w:t>接机制，提出</w:t>
      </w:r>
      <w:r>
        <w:rPr>
          <w:rFonts w:hint="eastAsia" w:ascii="仿宋" w:hAnsi="仿宋" w:eastAsia="仿宋" w:cs="宋体"/>
          <w:color w:val="auto"/>
          <w:sz w:val="32"/>
          <w:szCs w:val="32"/>
        </w:rPr>
        <w:t>稳</w:t>
      </w:r>
      <w:r>
        <w:rPr>
          <w:rFonts w:hint="eastAsia" w:ascii="仿宋" w:hAnsi="仿宋" w:eastAsia="仿宋" w:cs="MS Gothic"/>
          <w:color w:val="auto"/>
          <w:sz w:val="32"/>
          <w:szCs w:val="32"/>
        </w:rPr>
        <w:t>定低生育水平</w:t>
      </w:r>
      <w:r>
        <w:rPr>
          <w:rFonts w:hint="eastAsia" w:ascii="仿宋" w:hAnsi="仿宋" w:eastAsia="仿宋" w:cs="宋体"/>
          <w:color w:val="auto"/>
          <w:sz w:val="32"/>
          <w:szCs w:val="32"/>
        </w:rPr>
        <w:t>奖</w:t>
      </w:r>
      <w:r>
        <w:rPr>
          <w:rFonts w:hint="eastAsia" w:ascii="仿宋" w:hAnsi="仿宋" w:eastAsia="仿宋" w:cs="MS Gothic"/>
          <w:color w:val="auto"/>
          <w:sz w:val="32"/>
          <w:szCs w:val="32"/>
        </w:rPr>
        <w:t>扶政策措施。</w:t>
      </w:r>
    </w:p>
    <w:p>
      <w:pPr>
        <w:ind w:firstLine="560"/>
        <w:rPr>
          <w:rFonts w:ascii="仿宋" w:hAnsi="仿宋" w:eastAsia="仿宋"/>
          <w:color w:val="auto"/>
          <w:sz w:val="32"/>
          <w:szCs w:val="32"/>
        </w:rPr>
      </w:pPr>
      <w:r>
        <w:rPr>
          <w:rFonts w:hint="eastAsia" w:ascii="仿宋" w:hAnsi="仿宋" w:eastAsia="仿宋"/>
          <w:color w:val="auto"/>
          <w:sz w:val="32"/>
          <w:szCs w:val="32"/>
        </w:rPr>
        <w:t>（十一）</w:t>
      </w:r>
      <w:r>
        <w:rPr>
          <w:rFonts w:hint="eastAsia" w:ascii="仿宋" w:hAnsi="仿宋" w:eastAsia="仿宋"/>
          <w:color w:val="auto"/>
          <w:sz w:val="32"/>
          <w:szCs w:val="32"/>
          <w:lang w:eastAsia="zh-CN"/>
        </w:rPr>
        <w:t>制定</w:t>
      </w:r>
      <w:r>
        <w:rPr>
          <w:rFonts w:hint="eastAsia" w:ascii="仿宋" w:hAnsi="仿宋" w:eastAsia="仿宋"/>
          <w:color w:val="auto"/>
          <w:sz w:val="32"/>
          <w:szCs w:val="32"/>
        </w:rPr>
        <w:t>流</w:t>
      </w:r>
      <w:r>
        <w:rPr>
          <w:rFonts w:hint="eastAsia" w:ascii="仿宋" w:hAnsi="仿宋" w:eastAsia="仿宋" w:cs="宋体"/>
          <w:color w:val="auto"/>
          <w:sz w:val="32"/>
          <w:szCs w:val="32"/>
        </w:rPr>
        <w:t>动</w:t>
      </w:r>
      <w:r>
        <w:rPr>
          <w:rFonts w:hint="eastAsia" w:ascii="仿宋" w:hAnsi="仿宋" w:eastAsia="仿宋" w:cs="MS Gothic"/>
          <w:color w:val="auto"/>
          <w:sz w:val="32"/>
          <w:szCs w:val="32"/>
        </w:rPr>
        <w:t>人口</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划生育服</w:t>
      </w:r>
      <w:r>
        <w:rPr>
          <w:rFonts w:hint="eastAsia" w:ascii="仿宋" w:hAnsi="仿宋" w:eastAsia="仿宋" w:cs="宋体"/>
          <w:color w:val="auto"/>
          <w:sz w:val="32"/>
          <w:szCs w:val="32"/>
        </w:rPr>
        <w:t>务</w:t>
      </w:r>
      <w:r>
        <w:rPr>
          <w:rFonts w:hint="eastAsia" w:ascii="仿宋" w:hAnsi="仿宋" w:eastAsia="仿宋" w:cs="MS Gothic"/>
          <w:color w:val="auto"/>
          <w:sz w:val="32"/>
          <w:szCs w:val="32"/>
        </w:rPr>
        <w:t>管理制度并</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w:t>
      </w:r>
      <w:r>
        <w:rPr>
          <w:rFonts w:hint="eastAsia" w:ascii="仿宋" w:hAnsi="仿宋" w:eastAsia="仿宋" w:cs="宋体"/>
          <w:color w:val="auto"/>
          <w:sz w:val="32"/>
          <w:szCs w:val="32"/>
        </w:rPr>
        <w:t>负责</w:t>
      </w:r>
      <w:r>
        <w:rPr>
          <w:rFonts w:hint="eastAsia" w:ascii="仿宋" w:hAnsi="仿宋" w:eastAsia="仿宋" w:cs="MS Gothic"/>
          <w:color w:val="auto"/>
          <w:sz w:val="32"/>
          <w:szCs w:val="32"/>
        </w:rPr>
        <w:t>流</w:t>
      </w:r>
      <w:r>
        <w:rPr>
          <w:rFonts w:hint="eastAsia" w:ascii="仿宋" w:hAnsi="仿宋" w:eastAsia="仿宋" w:cs="宋体"/>
          <w:color w:val="auto"/>
          <w:sz w:val="32"/>
          <w:szCs w:val="32"/>
        </w:rPr>
        <w:t>动</w:t>
      </w:r>
      <w:r>
        <w:rPr>
          <w:rFonts w:hint="eastAsia" w:ascii="仿宋" w:hAnsi="仿宋" w:eastAsia="仿宋" w:cs="MS Gothic"/>
          <w:color w:val="auto"/>
          <w:sz w:val="32"/>
          <w:szCs w:val="32"/>
        </w:rPr>
        <w:t>人口</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划生育区域</w:t>
      </w:r>
      <w:r>
        <w:rPr>
          <w:rFonts w:hint="eastAsia" w:ascii="仿宋" w:hAnsi="仿宋" w:eastAsia="仿宋" w:cs="宋体"/>
          <w:color w:val="auto"/>
          <w:sz w:val="32"/>
          <w:szCs w:val="32"/>
        </w:rPr>
        <w:t>协</w:t>
      </w:r>
      <w:r>
        <w:rPr>
          <w:rFonts w:hint="eastAsia" w:ascii="仿宋" w:hAnsi="仿宋" w:eastAsia="仿宋" w:cs="MS Gothic"/>
          <w:color w:val="auto"/>
          <w:sz w:val="32"/>
          <w:szCs w:val="32"/>
        </w:rPr>
        <w:t>作，</w:t>
      </w:r>
      <w:r>
        <w:rPr>
          <w:rFonts w:hint="eastAsia" w:ascii="仿宋" w:hAnsi="仿宋" w:eastAsia="仿宋"/>
          <w:color w:val="auto"/>
          <w:sz w:val="32"/>
          <w:szCs w:val="32"/>
        </w:rPr>
        <w:t>推</w:t>
      </w:r>
      <w:r>
        <w:rPr>
          <w:rFonts w:hint="eastAsia" w:ascii="仿宋" w:hAnsi="仿宋" w:eastAsia="仿宋" w:cs="宋体"/>
          <w:color w:val="auto"/>
          <w:sz w:val="32"/>
          <w:szCs w:val="32"/>
        </w:rPr>
        <w:t>动</w:t>
      </w:r>
      <w:r>
        <w:rPr>
          <w:rFonts w:hint="eastAsia" w:ascii="仿宋" w:hAnsi="仿宋" w:eastAsia="仿宋" w:cs="MS Gothic"/>
          <w:color w:val="auto"/>
          <w:sz w:val="32"/>
          <w:szCs w:val="32"/>
        </w:rPr>
        <w:t>建立流</w:t>
      </w:r>
      <w:r>
        <w:rPr>
          <w:rFonts w:hint="eastAsia" w:ascii="仿宋" w:hAnsi="仿宋" w:eastAsia="仿宋" w:cs="宋体"/>
          <w:color w:val="auto"/>
          <w:sz w:val="32"/>
          <w:szCs w:val="32"/>
        </w:rPr>
        <w:t>动</w:t>
      </w:r>
      <w:r>
        <w:rPr>
          <w:rFonts w:hint="eastAsia" w:ascii="仿宋" w:hAnsi="仿宋" w:eastAsia="仿宋" w:cs="MS Gothic"/>
          <w:color w:val="auto"/>
          <w:sz w:val="32"/>
          <w:szCs w:val="32"/>
        </w:rPr>
        <w:t>人口</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划生育信息共享和公共服</w:t>
      </w:r>
      <w:r>
        <w:rPr>
          <w:rFonts w:hint="eastAsia" w:ascii="仿宋" w:hAnsi="仿宋" w:eastAsia="仿宋" w:cs="宋体"/>
          <w:color w:val="auto"/>
          <w:sz w:val="32"/>
          <w:szCs w:val="32"/>
        </w:rPr>
        <w:t>务</w:t>
      </w:r>
      <w:r>
        <w:rPr>
          <w:rFonts w:hint="eastAsia" w:ascii="仿宋" w:hAnsi="仿宋" w:eastAsia="仿宋" w:cs="MS Gothic"/>
          <w:color w:val="auto"/>
          <w:sz w:val="32"/>
          <w:szCs w:val="32"/>
        </w:rPr>
        <w:t>工作机制。</w:t>
      </w:r>
    </w:p>
    <w:p>
      <w:pPr>
        <w:ind w:firstLine="560"/>
        <w:rPr>
          <w:rFonts w:ascii="仿宋" w:hAnsi="仿宋" w:eastAsia="仿宋"/>
          <w:color w:val="auto"/>
          <w:sz w:val="32"/>
          <w:szCs w:val="32"/>
        </w:rPr>
      </w:pPr>
      <w:r>
        <w:rPr>
          <w:rFonts w:hint="eastAsia" w:ascii="仿宋" w:hAnsi="仿宋" w:eastAsia="仿宋"/>
          <w:color w:val="auto"/>
          <w:sz w:val="32"/>
          <w:szCs w:val="32"/>
        </w:rPr>
        <w:t>（十二）</w:t>
      </w:r>
      <w:r>
        <w:rPr>
          <w:rFonts w:hint="eastAsia" w:ascii="仿宋" w:hAnsi="仿宋" w:eastAsia="仿宋"/>
          <w:color w:val="auto"/>
          <w:sz w:val="32"/>
          <w:szCs w:val="32"/>
          <w:lang w:eastAsia="zh-CN"/>
        </w:rPr>
        <w:t>制定</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划生育技</w:t>
      </w:r>
      <w:r>
        <w:rPr>
          <w:rFonts w:hint="eastAsia" w:ascii="仿宋" w:hAnsi="仿宋" w:eastAsia="仿宋" w:cs="宋体"/>
          <w:color w:val="auto"/>
          <w:sz w:val="32"/>
          <w:szCs w:val="32"/>
        </w:rPr>
        <w:t>术</w:t>
      </w:r>
      <w:r>
        <w:rPr>
          <w:rFonts w:hint="eastAsia" w:ascii="仿宋" w:hAnsi="仿宋" w:eastAsia="仿宋" w:cs="MS Gothic"/>
          <w:color w:val="auto"/>
          <w:sz w:val="32"/>
          <w:szCs w:val="32"/>
        </w:rPr>
        <w:t>服</w:t>
      </w:r>
      <w:r>
        <w:rPr>
          <w:rFonts w:hint="eastAsia" w:ascii="仿宋" w:hAnsi="仿宋" w:eastAsia="仿宋" w:cs="宋体"/>
          <w:color w:val="auto"/>
          <w:sz w:val="32"/>
          <w:szCs w:val="32"/>
        </w:rPr>
        <w:t>务</w:t>
      </w:r>
      <w:r>
        <w:rPr>
          <w:rFonts w:hint="eastAsia" w:ascii="仿宋" w:hAnsi="仿宋" w:eastAsia="仿宋" w:cs="MS Gothic"/>
          <w:color w:val="auto"/>
          <w:sz w:val="32"/>
          <w:szCs w:val="32"/>
        </w:rPr>
        <w:t>管理制度并</w:t>
      </w:r>
      <w:r>
        <w:rPr>
          <w:rFonts w:hint="eastAsia" w:ascii="仿宋" w:hAnsi="仿宋" w:eastAsia="仿宋" w:cs="宋体"/>
          <w:color w:val="auto"/>
          <w:sz w:val="32"/>
          <w:szCs w:val="32"/>
        </w:rPr>
        <w:t>监</w:t>
      </w:r>
      <w:r>
        <w:rPr>
          <w:rFonts w:hint="eastAsia" w:ascii="仿宋" w:hAnsi="仿宋" w:eastAsia="仿宋" w:cs="MS Gothic"/>
          <w:color w:val="auto"/>
          <w:sz w:val="32"/>
          <w:szCs w:val="32"/>
        </w:rPr>
        <w:t>督</w:t>
      </w:r>
      <w:r>
        <w:rPr>
          <w:rFonts w:hint="eastAsia" w:ascii="仿宋" w:hAnsi="仿宋" w:eastAsia="仿宋" w:cs="宋体"/>
          <w:color w:val="auto"/>
          <w:sz w:val="32"/>
          <w:szCs w:val="32"/>
        </w:rPr>
        <w:t>实</w:t>
      </w:r>
      <w:r>
        <w:rPr>
          <w:rFonts w:hint="eastAsia" w:ascii="仿宋" w:hAnsi="仿宋" w:eastAsia="仿宋" w:cs="MS Gothic"/>
          <w:color w:val="auto"/>
          <w:sz w:val="32"/>
          <w:szCs w:val="32"/>
        </w:rPr>
        <w:t>施，</w:t>
      </w:r>
      <w:r>
        <w:rPr>
          <w:rFonts w:hint="eastAsia" w:ascii="仿宋" w:hAnsi="仿宋" w:eastAsia="仿宋" w:cs="MS Gothic"/>
          <w:color w:val="auto"/>
          <w:sz w:val="32"/>
          <w:szCs w:val="32"/>
          <w:lang w:eastAsia="zh-CN"/>
        </w:rPr>
        <w:t>制定</w:t>
      </w:r>
      <w:r>
        <w:rPr>
          <w:rFonts w:hint="eastAsia" w:ascii="仿宋" w:hAnsi="仿宋" w:eastAsia="仿宋" w:cs="宋体"/>
          <w:color w:val="auto"/>
          <w:sz w:val="32"/>
          <w:szCs w:val="32"/>
        </w:rPr>
        <w:t>优</w:t>
      </w:r>
      <w:r>
        <w:rPr>
          <w:rFonts w:hint="eastAsia" w:ascii="仿宋" w:hAnsi="仿宋" w:eastAsia="仿宋" w:cs="MS Gothic"/>
          <w:color w:val="auto"/>
          <w:sz w:val="32"/>
          <w:szCs w:val="32"/>
        </w:rPr>
        <w:t>生</w:t>
      </w:r>
      <w:r>
        <w:rPr>
          <w:rFonts w:hint="eastAsia" w:ascii="仿宋" w:hAnsi="仿宋" w:eastAsia="仿宋" w:cs="宋体"/>
          <w:color w:val="auto"/>
          <w:sz w:val="32"/>
          <w:szCs w:val="32"/>
        </w:rPr>
        <w:t>优</w:t>
      </w:r>
      <w:r>
        <w:rPr>
          <w:rFonts w:hint="eastAsia" w:ascii="仿宋" w:hAnsi="仿宋" w:eastAsia="仿宋" w:cs="MS Gothic"/>
          <w:color w:val="auto"/>
          <w:sz w:val="32"/>
          <w:szCs w:val="32"/>
        </w:rPr>
        <w:t>育和提高人口素</w:t>
      </w:r>
      <w:r>
        <w:rPr>
          <w:rFonts w:hint="eastAsia" w:ascii="仿宋" w:hAnsi="仿宋" w:eastAsia="仿宋" w:cs="宋体"/>
          <w:color w:val="auto"/>
          <w:sz w:val="32"/>
          <w:szCs w:val="32"/>
        </w:rPr>
        <w:t>质</w:t>
      </w:r>
      <w:r>
        <w:rPr>
          <w:rFonts w:hint="eastAsia" w:ascii="仿宋" w:hAnsi="仿宋" w:eastAsia="仿宋" w:cs="MS Gothic"/>
          <w:color w:val="auto"/>
          <w:sz w:val="32"/>
          <w:szCs w:val="32"/>
        </w:rPr>
        <w:t>的政策措施并</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施，推</w:t>
      </w:r>
      <w:r>
        <w:rPr>
          <w:rFonts w:hint="eastAsia" w:ascii="仿宋" w:hAnsi="仿宋" w:eastAsia="仿宋" w:cs="宋体"/>
          <w:color w:val="auto"/>
          <w:sz w:val="32"/>
          <w:szCs w:val="32"/>
        </w:rPr>
        <w:t>动实</w:t>
      </w:r>
      <w:r>
        <w:rPr>
          <w:rFonts w:hint="eastAsia" w:ascii="仿宋" w:hAnsi="仿宋" w:eastAsia="仿宋" w:cs="MS Gothic"/>
          <w:color w:val="auto"/>
          <w:sz w:val="32"/>
          <w:szCs w:val="32"/>
        </w:rPr>
        <w:t>施</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划生育生殖健康促</w:t>
      </w:r>
      <w:r>
        <w:rPr>
          <w:rFonts w:hint="eastAsia" w:ascii="仿宋" w:hAnsi="仿宋" w:eastAsia="仿宋" w:cs="宋体"/>
          <w:color w:val="auto"/>
          <w:sz w:val="32"/>
          <w:szCs w:val="32"/>
        </w:rPr>
        <w:t>进计</w:t>
      </w:r>
      <w:r>
        <w:rPr>
          <w:rFonts w:hint="eastAsia" w:ascii="仿宋" w:hAnsi="仿宋" w:eastAsia="仿宋" w:cs="MS Gothic"/>
          <w:color w:val="auto"/>
          <w:sz w:val="32"/>
          <w:szCs w:val="32"/>
        </w:rPr>
        <w:t>划，降低出生缺陷人口数量；</w:t>
      </w:r>
      <w:r>
        <w:rPr>
          <w:rFonts w:hint="eastAsia" w:ascii="仿宋" w:hAnsi="仿宋" w:eastAsia="仿宋" w:cs="宋体"/>
          <w:color w:val="auto"/>
          <w:sz w:val="32"/>
          <w:szCs w:val="32"/>
        </w:rPr>
        <w:t>组织编报</w:t>
      </w:r>
      <w:r>
        <w:rPr>
          <w:rFonts w:hint="eastAsia" w:ascii="仿宋" w:hAnsi="仿宋" w:eastAsia="仿宋" w:cs="MS Gothic"/>
          <w:color w:val="auto"/>
          <w:sz w:val="32"/>
          <w:szCs w:val="32"/>
        </w:rPr>
        <w:t>全</w:t>
      </w:r>
      <w:r>
        <w:rPr>
          <w:rFonts w:hint="eastAsia" w:ascii="仿宋" w:hAnsi="仿宋" w:eastAsia="仿宋" w:cs="宋体"/>
          <w:color w:val="auto"/>
          <w:sz w:val="32"/>
          <w:szCs w:val="32"/>
        </w:rPr>
        <w:t>县卫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划生育事</w:t>
      </w:r>
      <w:r>
        <w:rPr>
          <w:rFonts w:hint="eastAsia" w:ascii="仿宋" w:hAnsi="仿宋" w:eastAsia="仿宋" w:cs="宋体"/>
          <w:color w:val="auto"/>
          <w:sz w:val="32"/>
          <w:szCs w:val="32"/>
        </w:rPr>
        <w:t>业经费</w:t>
      </w:r>
      <w:r>
        <w:rPr>
          <w:rFonts w:hint="eastAsia" w:ascii="仿宋" w:hAnsi="仿宋" w:eastAsia="仿宋" w:cs="MS Gothic"/>
          <w:color w:val="auto"/>
          <w:sz w:val="32"/>
          <w:szCs w:val="32"/>
        </w:rPr>
        <w:t>和基本建</w:t>
      </w:r>
      <w:r>
        <w:rPr>
          <w:rFonts w:hint="eastAsia" w:ascii="仿宋" w:hAnsi="仿宋" w:eastAsia="仿宋" w:cs="宋体"/>
          <w:color w:val="auto"/>
          <w:sz w:val="32"/>
          <w:szCs w:val="32"/>
        </w:rPr>
        <w:t>设</w:t>
      </w:r>
      <w:r>
        <w:rPr>
          <w:rFonts w:hint="eastAsia" w:ascii="仿宋" w:hAnsi="仿宋" w:eastAsia="仿宋" w:cs="MS Gothic"/>
          <w:color w:val="auto"/>
          <w:sz w:val="32"/>
          <w:szCs w:val="32"/>
        </w:rPr>
        <w:t>支出</w:t>
      </w:r>
      <w:r>
        <w:rPr>
          <w:rFonts w:hint="eastAsia" w:ascii="仿宋" w:hAnsi="仿宋" w:eastAsia="仿宋" w:cs="宋体"/>
          <w:color w:val="auto"/>
          <w:sz w:val="32"/>
          <w:szCs w:val="32"/>
        </w:rPr>
        <w:t>预</w:t>
      </w:r>
      <w:r>
        <w:rPr>
          <w:rFonts w:hint="eastAsia" w:ascii="仿宋" w:hAnsi="仿宋" w:eastAsia="仿宋" w:cs="MS Gothic"/>
          <w:color w:val="auto"/>
          <w:sz w:val="32"/>
          <w:szCs w:val="32"/>
        </w:rPr>
        <w:t>决算及</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w:t>
      </w:r>
      <w:r>
        <w:rPr>
          <w:rFonts w:hint="eastAsia" w:ascii="仿宋" w:hAnsi="仿宋" w:eastAsia="仿宋" w:cs="宋体"/>
          <w:color w:val="auto"/>
          <w:sz w:val="32"/>
          <w:szCs w:val="32"/>
        </w:rPr>
        <w:t>药</w:t>
      </w:r>
      <w:r>
        <w:rPr>
          <w:rFonts w:hint="eastAsia" w:ascii="仿宋" w:hAnsi="仿宋" w:eastAsia="仿宋" w:cs="MS Gothic"/>
          <w:color w:val="auto"/>
          <w:sz w:val="32"/>
          <w:szCs w:val="32"/>
        </w:rPr>
        <w:t>具需求</w:t>
      </w:r>
      <w:r>
        <w:rPr>
          <w:rFonts w:hint="eastAsia" w:ascii="仿宋" w:hAnsi="仿宋" w:eastAsia="仿宋" w:cs="宋体"/>
          <w:color w:val="auto"/>
          <w:sz w:val="32"/>
          <w:szCs w:val="32"/>
        </w:rPr>
        <w:t>计</w:t>
      </w:r>
      <w:r>
        <w:rPr>
          <w:rFonts w:hint="eastAsia" w:ascii="仿宋" w:hAnsi="仿宋" w:eastAsia="仿宋" w:cs="MS Gothic"/>
          <w:color w:val="auto"/>
          <w:sz w:val="32"/>
          <w:szCs w:val="32"/>
        </w:rPr>
        <w:t>划。</w:t>
      </w:r>
    </w:p>
    <w:p>
      <w:pPr>
        <w:ind w:firstLine="560"/>
        <w:rPr>
          <w:rFonts w:ascii="仿宋" w:hAnsi="仿宋" w:eastAsia="仿宋"/>
          <w:color w:val="auto"/>
          <w:sz w:val="32"/>
          <w:szCs w:val="32"/>
        </w:rPr>
      </w:pPr>
      <w:r>
        <w:rPr>
          <w:rFonts w:hint="eastAsia" w:ascii="仿宋" w:hAnsi="仿宋" w:eastAsia="仿宋"/>
          <w:color w:val="auto"/>
          <w:sz w:val="32"/>
          <w:szCs w:val="32"/>
        </w:rPr>
        <w:t>（十三）</w:t>
      </w:r>
      <w:r>
        <w:rPr>
          <w:rFonts w:hint="eastAsia" w:ascii="仿宋" w:hAnsi="仿宋" w:eastAsia="仿宋" w:cs="宋体"/>
          <w:color w:val="auto"/>
          <w:sz w:val="32"/>
          <w:szCs w:val="32"/>
        </w:rPr>
        <w:t>组织拟订卫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划生育科技</w:t>
      </w:r>
      <w:r>
        <w:rPr>
          <w:rFonts w:hint="eastAsia" w:ascii="仿宋" w:hAnsi="仿宋" w:eastAsia="仿宋" w:cs="宋体"/>
          <w:color w:val="auto"/>
          <w:sz w:val="32"/>
          <w:szCs w:val="32"/>
        </w:rPr>
        <w:t>发</w:t>
      </w:r>
      <w:r>
        <w:rPr>
          <w:rFonts w:hint="eastAsia" w:ascii="仿宋" w:hAnsi="仿宋" w:eastAsia="仿宋" w:cs="MS Gothic"/>
          <w:color w:val="auto"/>
          <w:sz w:val="32"/>
          <w:szCs w:val="32"/>
        </w:rPr>
        <w:t>展</w:t>
      </w:r>
      <w:r>
        <w:rPr>
          <w:rFonts w:hint="eastAsia" w:ascii="仿宋" w:hAnsi="仿宋" w:eastAsia="仿宋" w:cs="宋体"/>
          <w:color w:val="auto"/>
          <w:sz w:val="32"/>
          <w:szCs w:val="32"/>
        </w:rPr>
        <w:t>规</w:t>
      </w:r>
      <w:r>
        <w:rPr>
          <w:rFonts w:hint="eastAsia" w:ascii="仿宋" w:hAnsi="仿宋" w:eastAsia="仿宋" w:cs="MS Gothic"/>
          <w:color w:val="auto"/>
          <w:sz w:val="32"/>
          <w:szCs w:val="32"/>
        </w:rPr>
        <w:t>划，人才</w:t>
      </w:r>
      <w:r>
        <w:rPr>
          <w:rFonts w:hint="eastAsia" w:ascii="仿宋" w:hAnsi="仿宋" w:eastAsia="仿宋" w:cs="宋体"/>
          <w:color w:val="auto"/>
          <w:sz w:val="32"/>
          <w:szCs w:val="32"/>
        </w:rPr>
        <w:t>发</w:t>
      </w:r>
      <w:r>
        <w:rPr>
          <w:rFonts w:hint="eastAsia" w:ascii="仿宋" w:hAnsi="仿宋" w:eastAsia="仿宋" w:cs="MS Gothic"/>
          <w:color w:val="auto"/>
          <w:sz w:val="32"/>
          <w:szCs w:val="32"/>
        </w:rPr>
        <w:t>展</w:t>
      </w:r>
      <w:r>
        <w:rPr>
          <w:rFonts w:hint="eastAsia" w:ascii="仿宋" w:hAnsi="仿宋" w:eastAsia="仿宋" w:cs="宋体"/>
          <w:color w:val="auto"/>
          <w:sz w:val="32"/>
          <w:szCs w:val="32"/>
        </w:rPr>
        <w:t>规</w:t>
      </w:r>
      <w:r>
        <w:rPr>
          <w:rFonts w:hint="eastAsia" w:ascii="仿宋" w:hAnsi="仿宋" w:eastAsia="仿宋" w:cs="MS Gothic"/>
          <w:color w:val="auto"/>
          <w:sz w:val="32"/>
          <w:szCs w:val="32"/>
        </w:rPr>
        <w:t>划，</w:t>
      </w:r>
      <w:r>
        <w:rPr>
          <w:rFonts w:hint="eastAsia" w:ascii="仿宋" w:hAnsi="仿宋" w:eastAsia="仿宋" w:cs="宋体"/>
          <w:color w:val="auto"/>
          <w:sz w:val="32"/>
          <w:szCs w:val="32"/>
        </w:rPr>
        <w:t>实</w:t>
      </w:r>
      <w:r>
        <w:rPr>
          <w:rFonts w:hint="eastAsia" w:ascii="仿宋" w:hAnsi="仿宋" w:eastAsia="仿宋" w:cs="MS Gothic"/>
          <w:color w:val="auto"/>
          <w:sz w:val="32"/>
          <w:szCs w:val="32"/>
        </w:rPr>
        <w:t>施</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划生育人才</w:t>
      </w:r>
      <w:r>
        <w:rPr>
          <w:rFonts w:hint="eastAsia" w:ascii="仿宋" w:hAnsi="仿宋" w:eastAsia="仿宋" w:cs="宋体"/>
          <w:color w:val="auto"/>
          <w:sz w:val="32"/>
          <w:szCs w:val="32"/>
        </w:rPr>
        <w:t>队</w:t>
      </w:r>
      <w:r>
        <w:rPr>
          <w:rFonts w:hint="eastAsia" w:ascii="仿宋" w:hAnsi="仿宋" w:eastAsia="仿宋" w:cs="MS Gothic"/>
          <w:color w:val="auto"/>
          <w:sz w:val="32"/>
          <w:szCs w:val="32"/>
        </w:rPr>
        <w:t>伍建</w:t>
      </w:r>
      <w:r>
        <w:rPr>
          <w:rFonts w:hint="eastAsia" w:ascii="仿宋" w:hAnsi="仿宋" w:eastAsia="仿宋" w:cs="宋体"/>
          <w:color w:val="auto"/>
          <w:sz w:val="32"/>
          <w:szCs w:val="32"/>
        </w:rPr>
        <w:t>设</w:t>
      </w:r>
      <w:r>
        <w:rPr>
          <w:rFonts w:hint="eastAsia" w:ascii="仿宋" w:hAnsi="仿宋" w:eastAsia="仿宋" w:cs="MS Gothic"/>
          <w:color w:val="auto"/>
          <w:sz w:val="32"/>
          <w:szCs w:val="32"/>
        </w:rPr>
        <w:t>；加</w:t>
      </w:r>
      <w:r>
        <w:rPr>
          <w:rFonts w:hint="eastAsia" w:ascii="仿宋" w:hAnsi="仿宋" w:eastAsia="仿宋" w:cs="宋体"/>
          <w:color w:val="auto"/>
          <w:sz w:val="32"/>
          <w:szCs w:val="32"/>
        </w:rPr>
        <w:t>强</w:t>
      </w:r>
      <w:r>
        <w:rPr>
          <w:rFonts w:hint="eastAsia" w:ascii="仿宋" w:hAnsi="仿宋" w:eastAsia="仿宋" w:cs="MS Gothic"/>
          <w:color w:val="auto"/>
          <w:sz w:val="32"/>
          <w:szCs w:val="32"/>
        </w:rPr>
        <w:t>全科医生等急需</w:t>
      </w:r>
      <w:r>
        <w:rPr>
          <w:rFonts w:hint="eastAsia" w:ascii="仿宋" w:hAnsi="仿宋" w:eastAsia="仿宋" w:cs="宋体"/>
          <w:color w:val="auto"/>
          <w:sz w:val="32"/>
          <w:szCs w:val="32"/>
        </w:rPr>
        <w:t>紧</w:t>
      </w:r>
      <w:r>
        <w:rPr>
          <w:rFonts w:hint="eastAsia" w:ascii="仿宋" w:hAnsi="仿宋" w:eastAsia="仿宋" w:cs="MS Gothic"/>
          <w:color w:val="auto"/>
          <w:sz w:val="32"/>
          <w:szCs w:val="32"/>
        </w:rPr>
        <w:t>缺</w:t>
      </w:r>
      <w:r>
        <w:rPr>
          <w:rFonts w:hint="eastAsia" w:ascii="仿宋" w:hAnsi="仿宋" w:eastAsia="仿宋" w:cs="宋体"/>
          <w:color w:val="auto"/>
          <w:sz w:val="32"/>
          <w:szCs w:val="32"/>
        </w:rPr>
        <w:t>专业</w:t>
      </w:r>
      <w:r>
        <w:rPr>
          <w:rFonts w:hint="eastAsia" w:ascii="仿宋" w:hAnsi="仿宋" w:eastAsia="仿宋" w:cs="MS Gothic"/>
          <w:color w:val="auto"/>
          <w:sz w:val="32"/>
          <w:szCs w:val="32"/>
        </w:rPr>
        <w:t>人才培养，建立完善住院医</w:t>
      </w:r>
      <w:r>
        <w:rPr>
          <w:rFonts w:hint="eastAsia" w:ascii="仿宋" w:hAnsi="仿宋" w:eastAsia="仿宋" w:cs="宋体"/>
          <w:color w:val="auto"/>
          <w:sz w:val="32"/>
          <w:szCs w:val="32"/>
        </w:rPr>
        <w:t>师</w:t>
      </w:r>
      <w:r>
        <w:rPr>
          <w:rFonts w:hint="eastAsia" w:ascii="仿宋" w:hAnsi="仿宋" w:eastAsia="仿宋" w:cs="MS Gothic"/>
          <w:color w:val="auto"/>
          <w:sz w:val="32"/>
          <w:szCs w:val="32"/>
        </w:rPr>
        <w:t>和</w:t>
      </w:r>
      <w:r>
        <w:rPr>
          <w:rFonts w:hint="eastAsia" w:ascii="仿宋" w:hAnsi="仿宋" w:eastAsia="仿宋" w:cs="宋体"/>
          <w:color w:val="auto"/>
          <w:sz w:val="32"/>
          <w:szCs w:val="32"/>
        </w:rPr>
        <w:t>专</w:t>
      </w:r>
      <w:r>
        <w:rPr>
          <w:rFonts w:hint="eastAsia" w:ascii="仿宋" w:hAnsi="仿宋" w:eastAsia="仿宋" w:cs="MS Gothic"/>
          <w:color w:val="auto"/>
          <w:sz w:val="32"/>
          <w:szCs w:val="32"/>
        </w:rPr>
        <w:t>科医</w:t>
      </w:r>
      <w:r>
        <w:rPr>
          <w:rFonts w:hint="eastAsia" w:ascii="仿宋" w:hAnsi="仿宋" w:eastAsia="仿宋" w:cs="宋体"/>
          <w:color w:val="auto"/>
          <w:sz w:val="32"/>
          <w:szCs w:val="32"/>
        </w:rPr>
        <w:t>师规</w:t>
      </w:r>
      <w:r>
        <w:rPr>
          <w:rFonts w:hint="eastAsia" w:ascii="仿宋" w:hAnsi="仿宋" w:eastAsia="仿宋" w:cs="MS Gothic"/>
          <w:color w:val="auto"/>
          <w:sz w:val="32"/>
          <w:szCs w:val="32"/>
        </w:rPr>
        <w:t>范化培</w:t>
      </w:r>
      <w:r>
        <w:rPr>
          <w:rFonts w:hint="eastAsia" w:ascii="仿宋" w:hAnsi="仿宋" w:eastAsia="仿宋" w:cs="宋体"/>
          <w:color w:val="auto"/>
          <w:sz w:val="32"/>
          <w:szCs w:val="32"/>
        </w:rPr>
        <w:t>训</w:t>
      </w:r>
      <w:r>
        <w:rPr>
          <w:rFonts w:hint="eastAsia" w:ascii="仿宋" w:hAnsi="仿宋" w:eastAsia="仿宋" w:cs="MS Gothic"/>
          <w:color w:val="auto"/>
          <w:sz w:val="32"/>
          <w:szCs w:val="32"/>
        </w:rPr>
        <w:t>制度并指</w:t>
      </w:r>
      <w:r>
        <w:rPr>
          <w:rFonts w:hint="eastAsia" w:ascii="仿宋" w:hAnsi="仿宋" w:eastAsia="仿宋" w:cs="宋体"/>
          <w:color w:val="auto"/>
          <w:sz w:val="32"/>
          <w:szCs w:val="32"/>
        </w:rPr>
        <w:t>导实</w:t>
      </w:r>
      <w:r>
        <w:rPr>
          <w:rFonts w:hint="eastAsia" w:ascii="仿宋" w:hAnsi="仿宋" w:eastAsia="仿宋" w:cs="MS Gothic"/>
          <w:color w:val="auto"/>
          <w:sz w:val="32"/>
          <w:szCs w:val="32"/>
        </w:rPr>
        <w:t>施；</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划生育相关科研</w:t>
      </w:r>
      <w:r>
        <w:rPr>
          <w:rFonts w:hint="eastAsia" w:ascii="仿宋" w:hAnsi="仿宋" w:eastAsia="仿宋" w:cs="宋体"/>
          <w:color w:val="auto"/>
          <w:sz w:val="32"/>
          <w:szCs w:val="32"/>
        </w:rPr>
        <w:t>项</w:t>
      </w:r>
      <w:r>
        <w:rPr>
          <w:rFonts w:hint="eastAsia" w:ascii="仿宋" w:hAnsi="仿宋" w:eastAsia="仿宋" w:cs="MS Gothic"/>
          <w:color w:val="auto"/>
          <w:sz w:val="32"/>
          <w:szCs w:val="32"/>
        </w:rPr>
        <w:t>目；</w:t>
      </w:r>
      <w:r>
        <w:rPr>
          <w:rFonts w:hint="eastAsia" w:ascii="仿宋" w:hAnsi="仿宋" w:eastAsia="仿宋" w:cs="MS Gothic"/>
          <w:color w:val="auto"/>
          <w:sz w:val="32"/>
          <w:szCs w:val="32"/>
          <w:lang w:eastAsia="zh-CN"/>
        </w:rPr>
        <w:t>制定</w:t>
      </w:r>
      <w:r>
        <w:rPr>
          <w:rFonts w:hint="eastAsia" w:ascii="仿宋" w:hAnsi="仿宋" w:eastAsia="仿宋" w:cs="宋体"/>
          <w:color w:val="auto"/>
          <w:sz w:val="32"/>
          <w:szCs w:val="32"/>
        </w:rPr>
        <w:t>实</w:t>
      </w:r>
      <w:r>
        <w:rPr>
          <w:rFonts w:hint="eastAsia" w:ascii="仿宋" w:hAnsi="仿宋" w:eastAsia="仿宋" w:cs="MS Gothic"/>
          <w:color w:val="auto"/>
          <w:sz w:val="32"/>
          <w:szCs w:val="32"/>
        </w:rPr>
        <w:t>施全</w:t>
      </w:r>
      <w:r>
        <w:rPr>
          <w:rFonts w:hint="eastAsia" w:ascii="仿宋" w:hAnsi="仿宋" w:eastAsia="仿宋" w:cs="宋体"/>
          <w:color w:val="auto"/>
          <w:sz w:val="32"/>
          <w:szCs w:val="32"/>
        </w:rPr>
        <w:t>县卫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划生育干部教育培</w:t>
      </w:r>
      <w:r>
        <w:rPr>
          <w:rFonts w:hint="eastAsia" w:ascii="仿宋" w:hAnsi="仿宋" w:eastAsia="仿宋" w:cs="宋体"/>
          <w:color w:val="auto"/>
          <w:sz w:val="32"/>
          <w:szCs w:val="32"/>
        </w:rPr>
        <w:t>训规</w:t>
      </w:r>
      <w:r>
        <w:rPr>
          <w:rFonts w:hint="eastAsia" w:ascii="仿宋" w:hAnsi="仿宋" w:eastAsia="仿宋" w:cs="MS Gothic"/>
          <w:color w:val="auto"/>
          <w:sz w:val="32"/>
          <w:szCs w:val="32"/>
        </w:rPr>
        <w:t>划，</w:t>
      </w:r>
      <w:r>
        <w:rPr>
          <w:rFonts w:hint="eastAsia" w:ascii="仿宋" w:hAnsi="仿宋" w:eastAsia="仿宋" w:cs="宋体"/>
          <w:color w:val="auto"/>
          <w:sz w:val="32"/>
          <w:szCs w:val="32"/>
        </w:rPr>
        <w:t>组织实</w:t>
      </w:r>
      <w:r>
        <w:rPr>
          <w:rFonts w:hint="eastAsia" w:ascii="仿宋" w:hAnsi="仿宋" w:eastAsia="仿宋" w:cs="MS Gothic"/>
          <w:color w:val="auto"/>
          <w:sz w:val="32"/>
          <w:szCs w:val="32"/>
        </w:rPr>
        <w:t>施医学教育和</w:t>
      </w:r>
      <w:r>
        <w:rPr>
          <w:rFonts w:hint="eastAsia" w:ascii="仿宋" w:hAnsi="仿宋" w:eastAsia="仿宋" w:cs="宋体"/>
          <w:color w:val="auto"/>
          <w:sz w:val="32"/>
          <w:szCs w:val="32"/>
        </w:rPr>
        <w:t>继续</w:t>
      </w:r>
      <w:r>
        <w:rPr>
          <w:rFonts w:hint="eastAsia" w:ascii="仿宋" w:hAnsi="仿宋" w:eastAsia="仿宋" w:cs="MS Gothic"/>
          <w:color w:val="auto"/>
          <w:sz w:val="32"/>
          <w:szCs w:val="32"/>
        </w:rPr>
        <w:t>医学教</w:t>
      </w:r>
      <w:r>
        <w:rPr>
          <w:rFonts w:hint="eastAsia" w:ascii="仿宋" w:hAnsi="仿宋" w:eastAsia="仿宋"/>
          <w:color w:val="auto"/>
          <w:sz w:val="32"/>
          <w:szCs w:val="32"/>
        </w:rPr>
        <w:t>育。</w:t>
      </w:r>
      <w:r>
        <w:rPr>
          <w:rFonts w:ascii="仿宋" w:hAnsi="仿宋" w:eastAsia="仿宋"/>
          <w:color w:val="auto"/>
          <w:sz w:val="32"/>
          <w:szCs w:val="32"/>
        </w:rPr>
        <w:t xml:space="preserve"> </w:t>
      </w:r>
    </w:p>
    <w:p>
      <w:pPr>
        <w:ind w:firstLine="560"/>
        <w:rPr>
          <w:rFonts w:ascii="仿宋" w:hAnsi="仿宋" w:eastAsia="仿宋"/>
          <w:color w:val="auto"/>
          <w:sz w:val="32"/>
          <w:szCs w:val="32"/>
        </w:rPr>
      </w:pPr>
      <w:r>
        <w:rPr>
          <w:rFonts w:hint="eastAsia" w:ascii="仿宋" w:hAnsi="仿宋" w:eastAsia="仿宋"/>
          <w:color w:val="auto"/>
          <w:sz w:val="32"/>
          <w:szCs w:val="32"/>
        </w:rPr>
        <w:t>（十四）</w:t>
      </w:r>
      <w:r>
        <w:rPr>
          <w:rFonts w:hint="eastAsia" w:ascii="仿宋" w:hAnsi="仿宋" w:eastAsia="仿宋" w:cs="宋体"/>
          <w:color w:val="auto"/>
          <w:sz w:val="32"/>
          <w:szCs w:val="32"/>
        </w:rPr>
        <w:t>组织</w:t>
      </w:r>
      <w:r>
        <w:rPr>
          <w:rFonts w:hint="eastAsia" w:ascii="仿宋" w:hAnsi="仿宋" w:eastAsia="仿宋" w:cs="MS Gothic"/>
          <w:color w:val="auto"/>
          <w:sz w:val="32"/>
          <w:szCs w:val="32"/>
        </w:rPr>
        <w:t>完善</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w:t>
      </w:r>
      <w:r>
        <w:rPr>
          <w:rFonts w:hint="eastAsia" w:ascii="仿宋" w:hAnsi="仿宋" w:eastAsia="仿宋" w:cs="宋体"/>
          <w:color w:val="auto"/>
          <w:sz w:val="32"/>
          <w:szCs w:val="32"/>
        </w:rPr>
        <w:t>综</w:t>
      </w:r>
      <w:r>
        <w:rPr>
          <w:rFonts w:hint="eastAsia" w:ascii="仿宋" w:hAnsi="仿宋" w:eastAsia="仿宋" w:cs="MS Gothic"/>
          <w:color w:val="auto"/>
          <w:sz w:val="32"/>
          <w:szCs w:val="32"/>
        </w:rPr>
        <w:t>合</w:t>
      </w:r>
      <w:r>
        <w:rPr>
          <w:rFonts w:hint="eastAsia" w:ascii="仿宋" w:hAnsi="仿宋" w:eastAsia="仿宋" w:cs="宋体"/>
          <w:color w:val="auto"/>
          <w:sz w:val="32"/>
          <w:szCs w:val="32"/>
        </w:rPr>
        <w:t>监</w:t>
      </w:r>
      <w:r>
        <w:rPr>
          <w:rFonts w:hint="eastAsia" w:ascii="仿宋" w:hAnsi="仿宋" w:eastAsia="仿宋" w:cs="MS Gothic"/>
          <w:color w:val="auto"/>
          <w:sz w:val="32"/>
          <w:szCs w:val="32"/>
        </w:rPr>
        <w:t>督</w:t>
      </w:r>
      <w:r>
        <w:rPr>
          <w:rFonts w:hint="eastAsia" w:ascii="仿宋" w:hAnsi="仿宋" w:eastAsia="仿宋" w:cs="宋体"/>
          <w:color w:val="auto"/>
          <w:sz w:val="32"/>
          <w:szCs w:val="32"/>
        </w:rPr>
        <w:t>执</w:t>
      </w:r>
      <w:r>
        <w:rPr>
          <w:rFonts w:hint="eastAsia" w:ascii="仿宋" w:hAnsi="仿宋" w:eastAsia="仿宋" w:cs="MS Gothic"/>
          <w:color w:val="auto"/>
          <w:sz w:val="32"/>
          <w:szCs w:val="32"/>
        </w:rPr>
        <w:t>法体系，</w:t>
      </w:r>
      <w:r>
        <w:rPr>
          <w:rFonts w:hint="eastAsia" w:ascii="仿宋" w:hAnsi="仿宋" w:eastAsia="仿宋" w:cs="宋体"/>
          <w:color w:val="auto"/>
          <w:sz w:val="32"/>
          <w:szCs w:val="32"/>
        </w:rPr>
        <w:t>规</w:t>
      </w:r>
      <w:r>
        <w:rPr>
          <w:rFonts w:hint="eastAsia" w:ascii="仿宋" w:hAnsi="仿宋" w:eastAsia="仿宋" w:cs="MS Gothic"/>
          <w:color w:val="auto"/>
          <w:sz w:val="32"/>
          <w:szCs w:val="32"/>
        </w:rPr>
        <w:t>范</w:t>
      </w:r>
      <w:r>
        <w:rPr>
          <w:rFonts w:hint="eastAsia" w:ascii="仿宋" w:hAnsi="仿宋" w:eastAsia="仿宋" w:cs="宋体"/>
          <w:color w:val="auto"/>
          <w:sz w:val="32"/>
          <w:szCs w:val="32"/>
        </w:rPr>
        <w:t>执</w:t>
      </w:r>
      <w:r>
        <w:rPr>
          <w:rFonts w:hint="eastAsia" w:ascii="仿宋" w:hAnsi="仿宋" w:eastAsia="仿宋" w:cs="MS Gothic"/>
          <w:color w:val="auto"/>
          <w:sz w:val="32"/>
          <w:szCs w:val="32"/>
        </w:rPr>
        <w:t>法行</w:t>
      </w:r>
      <w:r>
        <w:rPr>
          <w:rFonts w:hint="eastAsia" w:ascii="仿宋" w:hAnsi="仿宋" w:eastAsia="仿宋" w:cs="宋体"/>
          <w:color w:val="auto"/>
          <w:sz w:val="32"/>
          <w:szCs w:val="32"/>
        </w:rPr>
        <w:t>为</w:t>
      </w:r>
      <w:r>
        <w:rPr>
          <w:rFonts w:hint="eastAsia" w:ascii="仿宋" w:hAnsi="仿宋" w:eastAsia="仿宋" w:cs="MS Gothic"/>
          <w:color w:val="auto"/>
          <w:sz w:val="32"/>
          <w:szCs w:val="32"/>
        </w:rPr>
        <w:t>，</w:t>
      </w:r>
      <w:r>
        <w:rPr>
          <w:rFonts w:hint="eastAsia" w:ascii="仿宋" w:hAnsi="仿宋" w:eastAsia="仿宋" w:cs="宋体"/>
          <w:color w:val="auto"/>
          <w:sz w:val="32"/>
          <w:szCs w:val="32"/>
        </w:rPr>
        <w:t>监</w:t>
      </w:r>
      <w:r>
        <w:rPr>
          <w:rFonts w:hint="eastAsia" w:ascii="仿宋" w:hAnsi="仿宋" w:eastAsia="仿宋" w:cs="MS Gothic"/>
          <w:color w:val="auto"/>
          <w:sz w:val="32"/>
          <w:szCs w:val="32"/>
        </w:rPr>
        <w:t>督</w:t>
      </w:r>
      <w:r>
        <w:rPr>
          <w:rFonts w:hint="eastAsia" w:ascii="仿宋" w:hAnsi="仿宋" w:eastAsia="仿宋" w:cs="宋体"/>
          <w:color w:val="auto"/>
          <w:sz w:val="32"/>
          <w:szCs w:val="32"/>
        </w:rPr>
        <w:t>检查</w:t>
      </w:r>
      <w:r>
        <w:rPr>
          <w:rFonts w:hint="eastAsia" w:ascii="仿宋" w:hAnsi="仿宋" w:eastAsia="仿宋" w:cs="MS Gothic"/>
          <w:color w:val="auto"/>
          <w:sz w:val="32"/>
          <w:szCs w:val="32"/>
        </w:rPr>
        <w:t>法律法</w:t>
      </w:r>
      <w:r>
        <w:rPr>
          <w:rFonts w:hint="eastAsia" w:ascii="仿宋" w:hAnsi="仿宋" w:eastAsia="仿宋" w:cs="宋体"/>
          <w:color w:val="auto"/>
          <w:sz w:val="32"/>
          <w:szCs w:val="32"/>
        </w:rPr>
        <w:t>规</w:t>
      </w:r>
      <w:r>
        <w:rPr>
          <w:rFonts w:hint="eastAsia" w:ascii="仿宋" w:hAnsi="仿宋" w:eastAsia="仿宋" w:cs="MS Gothic"/>
          <w:color w:val="auto"/>
          <w:sz w:val="32"/>
          <w:szCs w:val="32"/>
        </w:rPr>
        <w:t>和政策措施的落</w:t>
      </w:r>
      <w:r>
        <w:rPr>
          <w:rFonts w:hint="eastAsia" w:ascii="仿宋" w:hAnsi="仿宋" w:eastAsia="仿宋" w:cs="宋体"/>
          <w:color w:val="auto"/>
          <w:sz w:val="32"/>
          <w:szCs w:val="32"/>
        </w:rPr>
        <w:t>实</w:t>
      </w:r>
      <w:r>
        <w:rPr>
          <w:rFonts w:hint="eastAsia" w:ascii="仿宋" w:hAnsi="仿宋" w:eastAsia="仿宋" w:cs="MS Gothic"/>
          <w:color w:val="auto"/>
          <w:sz w:val="32"/>
          <w:szCs w:val="32"/>
        </w:rPr>
        <w:t>，</w:t>
      </w:r>
      <w:r>
        <w:rPr>
          <w:rFonts w:hint="eastAsia" w:ascii="仿宋" w:hAnsi="仿宋" w:eastAsia="仿宋" w:cs="宋体"/>
          <w:color w:val="auto"/>
          <w:sz w:val="32"/>
          <w:szCs w:val="32"/>
        </w:rPr>
        <w:t>组织查处</w:t>
      </w:r>
      <w:r>
        <w:rPr>
          <w:rFonts w:hint="eastAsia" w:ascii="仿宋" w:hAnsi="仿宋" w:eastAsia="仿宋" w:cs="MS Gothic"/>
          <w:color w:val="auto"/>
          <w:sz w:val="32"/>
          <w:szCs w:val="32"/>
        </w:rPr>
        <w:t>重大</w:t>
      </w:r>
      <w:r>
        <w:rPr>
          <w:rFonts w:hint="eastAsia" w:ascii="仿宋" w:hAnsi="仿宋" w:eastAsia="仿宋" w:cs="宋体"/>
          <w:color w:val="auto"/>
          <w:sz w:val="32"/>
          <w:szCs w:val="32"/>
        </w:rPr>
        <w:t>违</w:t>
      </w:r>
      <w:r>
        <w:rPr>
          <w:rFonts w:hint="eastAsia" w:ascii="仿宋" w:hAnsi="仿宋" w:eastAsia="仿宋" w:cs="MS Gothic"/>
          <w:color w:val="auto"/>
          <w:sz w:val="32"/>
          <w:szCs w:val="32"/>
        </w:rPr>
        <w:t>法行</w:t>
      </w:r>
      <w:r>
        <w:rPr>
          <w:rFonts w:hint="eastAsia" w:ascii="仿宋" w:hAnsi="仿宋" w:eastAsia="仿宋" w:cs="宋体"/>
          <w:color w:val="auto"/>
          <w:sz w:val="32"/>
          <w:szCs w:val="32"/>
        </w:rPr>
        <w:t>为</w:t>
      </w:r>
      <w:r>
        <w:rPr>
          <w:rFonts w:hint="eastAsia" w:ascii="仿宋" w:hAnsi="仿宋" w:eastAsia="仿宋" w:cs="MS Gothic"/>
          <w:color w:val="auto"/>
          <w:sz w:val="32"/>
          <w:szCs w:val="32"/>
        </w:rPr>
        <w:t>。</w:t>
      </w:r>
    </w:p>
    <w:p>
      <w:pPr>
        <w:ind w:firstLine="560"/>
        <w:rPr>
          <w:rFonts w:ascii="仿宋" w:hAnsi="仿宋" w:eastAsia="仿宋"/>
          <w:color w:val="auto"/>
          <w:sz w:val="32"/>
          <w:szCs w:val="32"/>
        </w:rPr>
      </w:pPr>
      <w:r>
        <w:rPr>
          <w:rFonts w:hint="eastAsia" w:ascii="仿宋" w:hAnsi="仿宋" w:eastAsia="仿宋"/>
          <w:color w:val="auto"/>
          <w:sz w:val="32"/>
          <w:szCs w:val="32"/>
        </w:rPr>
        <w:t>（十五）</w:t>
      </w:r>
      <w:r>
        <w:rPr>
          <w:rFonts w:hint="eastAsia" w:ascii="仿宋" w:hAnsi="仿宋" w:eastAsia="仿宋"/>
          <w:color w:val="auto"/>
          <w:sz w:val="32"/>
          <w:szCs w:val="32"/>
          <w:lang w:eastAsia="zh-CN"/>
        </w:rPr>
        <w:t>制定</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划生育宣</w:t>
      </w:r>
      <w:r>
        <w:rPr>
          <w:rFonts w:hint="eastAsia" w:ascii="仿宋" w:hAnsi="仿宋" w:eastAsia="仿宋" w:cs="宋体"/>
          <w:color w:val="auto"/>
          <w:sz w:val="32"/>
          <w:szCs w:val="32"/>
        </w:rPr>
        <w:t>传</w:t>
      </w:r>
      <w:r>
        <w:rPr>
          <w:rFonts w:hint="eastAsia" w:ascii="仿宋" w:hAnsi="仿宋" w:eastAsia="仿宋" w:cs="MS Gothic"/>
          <w:color w:val="auto"/>
          <w:sz w:val="32"/>
          <w:szCs w:val="32"/>
        </w:rPr>
        <w:t>教育工作</w:t>
      </w:r>
      <w:r>
        <w:rPr>
          <w:rFonts w:hint="eastAsia" w:ascii="仿宋" w:hAnsi="仿宋" w:eastAsia="仿宋" w:cs="宋体"/>
          <w:color w:val="auto"/>
          <w:sz w:val="32"/>
          <w:szCs w:val="32"/>
        </w:rPr>
        <w:t>计</w:t>
      </w:r>
      <w:r>
        <w:rPr>
          <w:rFonts w:hint="eastAsia" w:ascii="仿宋" w:hAnsi="仿宋" w:eastAsia="仿宋" w:cs="MS Gothic"/>
          <w:color w:val="auto"/>
          <w:sz w:val="32"/>
          <w:szCs w:val="32"/>
        </w:rPr>
        <w:t>划，</w:t>
      </w:r>
      <w:r>
        <w:rPr>
          <w:rFonts w:hint="eastAsia" w:ascii="仿宋" w:hAnsi="仿宋" w:eastAsia="仿宋" w:cs="宋体"/>
          <w:color w:val="auto"/>
          <w:sz w:val="32"/>
          <w:szCs w:val="32"/>
        </w:rPr>
        <w:t>组织</w:t>
      </w:r>
      <w:r>
        <w:rPr>
          <w:rFonts w:hint="eastAsia" w:ascii="仿宋" w:hAnsi="仿宋" w:eastAsia="仿宋" w:cs="MS Gothic"/>
          <w:color w:val="auto"/>
          <w:sz w:val="32"/>
          <w:szCs w:val="32"/>
        </w:rPr>
        <w:t>开展</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划生育宣</w:t>
      </w:r>
      <w:r>
        <w:rPr>
          <w:rFonts w:hint="eastAsia" w:ascii="仿宋" w:hAnsi="仿宋" w:eastAsia="仿宋" w:cs="宋体"/>
          <w:color w:val="auto"/>
          <w:sz w:val="32"/>
          <w:szCs w:val="32"/>
        </w:rPr>
        <w:t>传</w:t>
      </w:r>
      <w:r>
        <w:rPr>
          <w:rFonts w:hint="eastAsia" w:ascii="仿宋" w:hAnsi="仿宋" w:eastAsia="仿宋" w:cs="MS Gothic"/>
          <w:color w:val="auto"/>
          <w:sz w:val="32"/>
          <w:szCs w:val="32"/>
        </w:rPr>
        <w:t>教育、健康教育和健康促</w:t>
      </w:r>
      <w:r>
        <w:rPr>
          <w:rFonts w:hint="eastAsia" w:ascii="仿宋" w:hAnsi="仿宋" w:eastAsia="仿宋" w:cs="宋体"/>
          <w:color w:val="auto"/>
          <w:sz w:val="32"/>
          <w:szCs w:val="32"/>
        </w:rPr>
        <w:t>进</w:t>
      </w:r>
      <w:r>
        <w:rPr>
          <w:rFonts w:hint="eastAsia" w:ascii="仿宋" w:hAnsi="仿宋" w:eastAsia="仿宋" w:cs="MS Gothic"/>
          <w:color w:val="auto"/>
          <w:sz w:val="32"/>
          <w:szCs w:val="32"/>
        </w:rPr>
        <w:t>等工作。</w:t>
      </w:r>
    </w:p>
    <w:p>
      <w:pPr>
        <w:ind w:firstLine="560"/>
        <w:rPr>
          <w:rFonts w:ascii="仿宋" w:hAnsi="仿宋" w:eastAsia="仿宋"/>
          <w:color w:val="auto"/>
          <w:sz w:val="32"/>
          <w:szCs w:val="32"/>
        </w:rPr>
      </w:pPr>
      <w:r>
        <w:rPr>
          <w:rFonts w:hint="eastAsia" w:ascii="仿宋" w:hAnsi="仿宋" w:eastAsia="仿宋"/>
          <w:color w:val="auto"/>
          <w:sz w:val="32"/>
          <w:szCs w:val="32"/>
        </w:rPr>
        <w:t>（十六）</w:t>
      </w:r>
      <w:r>
        <w:rPr>
          <w:rFonts w:hint="eastAsia" w:ascii="仿宋" w:hAnsi="仿宋" w:eastAsia="仿宋" w:cs="宋体"/>
          <w:color w:val="auto"/>
          <w:sz w:val="32"/>
          <w:szCs w:val="32"/>
        </w:rPr>
        <w:t>发</w:t>
      </w:r>
      <w:r>
        <w:rPr>
          <w:rFonts w:hint="eastAsia" w:ascii="仿宋" w:hAnsi="仿宋" w:eastAsia="仿宋" w:cs="MS Gothic"/>
          <w:color w:val="auto"/>
          <w:sz w:val="32"/>
          <w:szCs w:val="32"/>
        </w:rPr>
        <w:t>展壮大</w:t>
      </w:r>
      <w:r>
        <w:rPr>
          <w:rFonts w:hint="eastAsia" w:ascii="仿宋" w:hAnsi="仿宋" w:eastAsia="仿宋" w:cs="宋体"/>
          <w:color w:val="auto"/>
          <w:sz w:val="32"/>
          <w:szCs w:val="32"/>
        </w:rPr>
        <w:t>计</w:t>
      </w:r>
      <w:r>
        <w:rPr>
          <w:rFonts w:hint="eastAsia" w:ascii="仿宋" w:hAnsi="仿宋" w:eastAsia="仿宋" w:cs="MS Gothic"/>
          <w:color w:val="auto"/>
          <w:sz w:val="32"/>
          <w:szCs w:val="32"/>
        </w:rPr>
        <w:t>生</w:t>
      </w:r>
      <w:r>
        <w:rPr>
          <w:rFonts w:hint="eastAsia" w:ascii="仿宋" w:hAnsi="仿宋" w:eastAsia="仿宋" w:cs="宋体"/>
          <w:color w:val="auto"/>
          <w:sz w:val="32"/>
          <w:szCs w:val="32"/>
        </w:rPr>
        <w:t>协组织</w:t>
      </w:r>
      <w:r>
        <w:rPr>
          <w:rFonts w:hint="eastAsia" w:ascii="仿宋" w:hAnsi="仿宋" w:eastAsia="仿宋" w:cs="MS Gothic"/>
          <w:color w:val="auto"/>
          <w:sz w:val="32"/>
          <w:szCs w:val="32"/>
        </w:rPr>
        <w:t>，</w:t>
      </w:r>
      <w:r>
        <w:rPr>
          <w:rFonts w:hint="eastAsia" w:ascii="仿宋" w:hAnsi="仿宋" w:eastAsia="仿宋" w:cs="宋体"/>
          <w:color w:val="auto"/>
          <w:sz w:val="32"/>
          <w:szCs w:val="32"/>
        </w:rPr>
        <w:t>发</w:t>
      </w:r>
      <w:r>
        <w:rPr>
          <w:rFonts w:hint="eastAsia" w:ascii="仿宋" w:hAnsi="仿宋" w:eastAsia="仿宋" w:cs="MS Gothic"/>
          <w:color w:val="auto"/>
          <w:sz w:val="32"/>
          <w:szCs w:val="32"/>
        </w:rPr>
        <w:t>展</w:t>
      </w:r>
      <w:r>
        <w:rPr>
          <w:rFonts w:hint="eastAsia" w:ascii="仿宋" w:hAnsi="仿宋" w:eastAsia="仿宋" w:cs="宋体"/>
          <w:color w:val="auto"/>
          <w:sz w:val="32"/>
          <w:szCs w:val="32"/>
        </w:rPr>
        <w:t>协</w:t>
      </w:r>
      <w:r>
        <w:rPr>
          <w:rFonts w:hint="eastAsia" w:ascii="仿宋" w:hAnsi="仿宋" w:eastAsia="仿宋" w:cs="MS Gothic"/>
          <w:color w:val="auto"/>
          <w:sz w:val="32"/>
          <w:szCs w:val="32"/>
        </w:rPr>
        <w:t>会会</w:t>
      </w:r>
      <w:r>
        <w:rPr>
          <w:rFonts w:hint="eastAsia" w:ascii="仿宋" w:hAnsi="仿宋" w:eastAsia="仿宋" w:cs="宋体"/>
          <w:color w:val="auto"/>
          <w:sz w:val="32"/>
          <w:szCs w:val="32"/>
        </w:rPr>
        <w:t>员</w:t>
      </w:r>
      <w:r>
        <w:rPr>
          <w:rFonts w:hint="eastAsia" w:ascii="仿宋" w:hAnsi="仿宋" w:eastAsia="仿宋" w:cs="MS Gothic"/>
          <w:color w:val="auto"/>
          <w:sz w:val="32"/>
          <w:szCs w:val="32"/>
        </w:rPr>
        <w:t>，开展群众性宣</w:t>
      </w:r>
      <w:r>
        <w:rPr>
          <w:rFonts w:hint="eastAsia" w:ascii="仿宋" w:hAnsi="仿宋" w:eastAsia="仿宋" w:cs="宋体"/>
          <w:color w:val="auto"/>
          <w:sz w:val="32"/>
          <w:szCs w:val="32"/>
        </w:rPr>
        <w:t>传</w:t>
      </w:r>
      <w:r>
        <w:rPr>
          <w:rFonts w:hint="eastAsia" w:ascii="仿宋" w:hAnsi="仿宋" w:eastAsia="仿宋" w:cs="MS Gothic"/>
          <w:color w:val="auto"/>
          <w:sz w:val="32"/>
          <w:szCs w:val="32"/>
        </w:rPr>
        <w:t>工作，普及生殖保健、</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划生育等科学知</w:t>
      </w:r>
      <w:r>
        <w:rPr>
          <w:rFonts w:hint="eastAsia" w:ascii="仿宋" w:hAnsi="仿宋" w:eastAsia="仿宋" w:cs="宋体"/>
          <w:color w:val="auto"/>
          <w:sz w:val="32"/>
          <w:szCs w:val="32"/>
        </w:rPr>
        <w:t>识</w:t>
      </w:r>
      <w:r>
        <w:rPr>
          <w:rFonts w:hint="eastAsia" w:ascii="仿宋" w:hAnsi="仿宋" w:eastAsia="仿宋" w:cs="MS Gothic"/>
          <w:color w:val="auto"/>
          <w:sz w:val="32"/>
          <w:szCs w:val="32"/>
        </w:rPr>
        <w:t>和信息，倡</w:t>
      </w:r>
      <w:r>
        <w:rPr>
          <w:rFonts w:hint="eastAsia" w:ascii="仿宋" w:hAnsi="仿宋" w:eastAsia="仿宋" w:cs="宋体"/>
          <w:color w:val="auto"/>
          <w:sz w:val="32"/>
          <w:szCs w:val="32"/>
        </w:rPr>
        <w:t>导</w:t>
      </w:r>
      <w:r>
        <w:rPr>
          <w:rFonts w:hint="eastAsia" w:ascii="仿宋" w:hAnsi="仿宋" w:eastAsia="仿宋" w:cs="MS Gothic"/>
          <w:color w:val="auto"/>
          <w:sz w:val="32"/>
          <w:szCs w:val="32"/>
        </w:rPr>
        <w:t>科学、文明、健康的婚育</w:t>
      </w:r>
      <w:r>
        <w:rPr>
          <w:rFonts w:hint="eastAsia" w:ascii="仿宋" w:hAnsi="仿宋" w:eastAsia="仿宋" w:cs="宋体"/>
          <w:color w:val="auto"/>
          <w:sz w:val="32"/>
          <w:szCs w:val="32"/>
        </w:rPr>
        <w:t>观</w:t>
      </w:r>
      <w:r>
        <w:rPr>
          <w:rFonts w:hint="eastAsia" w:ascii="仿宋" w:hAnsi="仿宋" w:eastAsia="仿宋" w:cs="MS Gothic"/>
          <w:color w:val="auto"/>
          <w:sz w:val="32"/>
          <w:szCs w:val="32"/>
        </w:rPr>
        <w:t>念，提高群众</w:t>
      </w:r>
      <w:r>
        <w:rPr>
          <w:rFonts w:hint="eastAsia" w:ascii="仿宋" w:hAnsi="仿宋" w:eastAsia="仿宋" w:cs="宋体"/>
          <w:color w:val="auto"/>
          <w:sz w:val="32"/>
          <w:szCs w:val="32"/>
        </w:rPr>
        <w:t>实</w:t>
      </w:r>
      <w:r>
        <w:rPr>
          <w:rFonts w:hint="eastAsia" w:ascii="仿宋" w:hAnsi="仿宋" w:eastAsia="仿宋" w:cs="MS Gothic"/>
          <w:color w:val="auto"/>
          <w:sz w:val="32"/>
          <w:szCs w:val="32"/>
        </w:rPr>
        <w:t>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划生育的能力和水平；推</w:t>
      </w:r>
      <w:r>
        <w:rPr>
          <w:rFonts w:hint="eastAsia" w:ascii="仿宋" w:hAnsi="仿宋" w:eastAsia="仿宋" w:cs="宋体"/>
          <w:color w:val="auto"/>
          <w:sz w:val="32"/>
          <w:szCs w:val="32"/>
        </w:rPr>
        <w:t>进</w:t>
      </w:r>
      <w:r>
        <w:rPr>
          <w:rFonts w:hint="eastAsia" w:ascii="仿宋" w:hAnsi="仿宋" w:eastAsia="仿宋" w:cs="MS Gothic"/>
          <w:color w:val="auto"/>
          <w:sz w:val="32"/>
          <w:szCs w:val="32"/>
        </w:rPr>
        <w:t>生育关</w:t>
      </w:r>
      <w:r>
        <w:rPr>
          <w:rFonts w:hint="eastAsia" w:ascii="仿宋" w:hAnsi="仿宋" w:eastAsia="仿宋" w:cs="宋体"/>
          <w:color w:val="auto"/>
          <w:sz w:val="32"/>
          <w:szCs w:val="32"/>
        </w:rPr>
        <w:t>怀</w:t>
      </w:r>
      <w:r>
        <w:rPr>
          <w:rFonts w:hint="eastAsia" w:ascii="仿宋" w:hAnsi="仿宋" w:eastAsia="仿宋" w:cs="MS Gothic"/>
          <w:color w:val="auto"/>
          <w:sz w:val="32"/>
          <w:szCs w:val="32"/>
        </w:rPr>
        <w:t>行</w:t>
      </w:r>
      <w:r>
        <w:rPr>
          <w:rFonts w:hint="eastAsia" w:ascii="仿宋" w:hAnsi="仿宋" w:eastAsia="仿宋" w:cs="宋体"/>
          <w:color w:val="auto"/>
          <w:sz w:val="32"/>
          <w:szCs w:val="32"/>
        </w:rPr>
        <w:t>动</w:t>
      </w:r>
      <w:r>
        <w:rPr>
          <w:rFonts w:hint="eastAsia" w:ascii="仿宋" w:hAnsi="仿宋" w:eastAsia="仿宋" w:cs="MS Gothic"/>
          <w:color w:val="auto"/>
          <w:sz w:val="32"/>
          <w:szCs w:val="32"/>
        </w:rPr>
        <w:t>，</w:t>
      </w:r>
      <w:r>
        <w:rPr>
          <w:rFonts w:hint="eastAsia" w:ascii="仿宋" w:hAnsi="仿宋" w:eastAsia="仿宋" w:cs="宋体"/>
          <w:color w:val="auto"/>
          <w:sz w:val="32"/>
          <w:szCs w:val="32"/>
        </w:rPr>
        <w:t>为</w:t>
      </w:r>
      <w:r>
        <w:rPr>
          <w:rFonts w:hint="eastAsia" w:ascii="仿宋" w:hAnsi="仿宋" w:eastAsia="仿宋" w:cs="MS Gothic"/>
          <w:color w:val="auto"/>
          <w:sz w:val="32"/>
          <w:szCs w:val="32"/>
        </w:rPr>
        <w:t>广大育</w:t>
      </w:r>
      <w:r>
        <w:rPr>
          <w:rFonts w:hint="eastAsia" w:ascii="仿宋" w:hAnsi="仿宋" w:eastAsia="仿宋" w:cs="宋体"/>
          <w:color w:val="auto"/>
          <w:sz w:val="32"/>
          <w:szCs w:val="32"/>
        </w:rPr>
        <w:t>龄</w:t>
      </w:r>
      <w:r>
        <w:rPr>
          <w:rFonts w:hint="eastAsia" w:ascii="仿宋" w:hAnsi="仿宋" w:eastAsia="仿宋" w:cs="MS Gothic"/>
          <w:color w:val="auto"/>
          <w:sz w:val="32"/>
          <w:szCs w:val="32"/>
        </w:rPr>
        <w:t>群众和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划生育家庭</w:t>
      </w:r>
      <w:r>
        <w:rPr>
          <w:rFonts w:hint="eastAsia" w:ascii="仿宋" w:hAnsi="仿宋" w:eastAsia="仿宋" w:cs="宋体"/>
          <w:color w:val="auto"/>
          <w:sz w:val="32"/>
          <w:szCs w:val="32"/>
        </w:rPr>
        <w:t>谋</w:t>
      </w:r>
      <w:r>
        <w:rPr>
          <w:rFonts w:hint="eastAsia" w:ascii="仿宋" w:hAnsi="仿宋" w:eastAsia="仿宋" w:cs="MS Gothic"/>
          <w:color w:val="auto"/>
          <w:sz w:val="32"/>
          <w:szCs w:val="32"/>
        </w:rPr>
        <w:t>福祉；反映群众在生殖健康、</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划生育等方面的</w:t>
      </w:r>
      <w:r>
        <w:rPr>
          <w:rFonts w:hint="eastAsia" w:ascii="仿宋" w:hAnsi="仿宋" w:eastAsia="仿宋" w:cs="宋体"/>
          <w:color w:val="auto"/>
          <w:sz w:val="32"/>
          <w:szCs w:val="32"/>
        </w:rPr>
        <w:t>诉</w:t>
      </w:r>
      <w:r>
        <w:rPr>
          <w:rFonts w:hint="eastAsia" w:ascii="仿宋" w:hAnsi="仿宋" w:eastAsia="仿宋" w:cs="MS Gothic"/>
          <w:color w:val="auto"/>
          <w:sz w:val="32"/>
          <w:szCs w:val="32"/>
        </w:rPr>
        <w:t>求，依法</w:t>
      </w:r>
      <w:r>
        <w:rPr>
          <w:rFonts w:hint="eastAsia" w:ascii="仿宋" w:hAnsi="仿宋" w:eastAsia="仿宋" w:cs="宋体"/>
          <w:color w:val="auto"/>
          <w:sz w:val="32"/>
          <w:szCs w:val="32"/>
        </w:rPr>
        <w:t>维护</w:t>
      </w:r>
      <w:r>
        <w:rPr>
          <w:rFonts w:hint="eastAsia" w:ascii="仿宋" w:hAnsi="仿宋" w:eastAsia="仿宋" w:cs="MS Gothic"/>
          <w:color w:val="auto"/>
          <w:sz w:val="32"/>
          <w:szCs w:val="32"/>
        </w:rPr>
        <w:t>群众的合</w:t>
      </w:r>
      <w:r>
        <w:rPr>
          <w:rFonts w:hint="eastAsia" w:ascii="仿宋" w:hAnsi="仿宋" w:eastAsia="仿宋"/>
          <w:color w:val="auto"/>
          <w:sz w:val="32"/>
          <w:szCs w:val="32"/>
        </w:rPr>
        <w:t>法</w:t>
      </w:r>
      <w:r>
        <w:rPr>
          <w:rFonts w:hint="eastAsia" w:ascii="仿宋" w:hAnsi="仿宋" w:eastAsia="仿宋" w:cs="宋体"/>
          <w:color w:val="auto"/>
          <w:sz w:val="32"/>
          <w:szCs w:val="32"/>
        </w:rPr>
        <w:t>权</w:t>
      </w:r>
      <w:r>
        <w:rPr>
          <w:rFonts w:hint="eastAsia" w:ascii="仿宋" w:hAnsi="仿宋" w:eastAsia="仿宋" w:cs="MS Gothic"/>
          <w:color w:val="auto"/>
          <w:sz w:val="32"/>
          <w:szCs w:val="32"/>
        </w:rPr>
        <w:t>益。</w:t>
      </w:r>
    </w:p>
    <w:p>
      <w:pPr>
        <w:ind w:firstLine="560"/>
        <w:rPr>
          <w:rFonts w:ascii="仿宋" w:hAnsi="仿宋" w:eastAsia="仿宋"/>
          <w:color w:val="auto"/>
          <w:sz w:val="32"/>
          <w:szCs w:val="32"/>
        </w:rPr>
      </w:pPr>
      <w:r>
        <w:rPr>
          <w:rFonts w:hint="eastAsia" w:ascii="仿宋" w:hAnsi="仿宋" w:eastAsia="仿宋"/>
          <w:color w:val="auto"/>
          <w:sz w:val="32"/>
          <w:szCs w:val="32"/>
        </w:rPr>
        <w:t>（十七）承担</w:t>
      </w:r>
      <w:r>
        <w:rPr>
          <w:rFonts w:hint="eastAsia" w:ascii="仿宋" w:hAnsi="仿宋" w:eastAsia="仿宋" w:cs="宋体"/>
          <w:color w:val="auto"/>
          <w:sz w:val="32"/>
          <w:szCs w:val="32"/>
        </w:rPr>
        <w:t>县</w:t>
      </w:r>
      <w:r>
        <w:rPr>
          <w:rFonts w:hint="eastAsia" w:ascii="仿宋" w:hAnsi="仿宋" w:eastAsia="仿宋" w:cs="MS Gothic"/>
          <w:color w:val="auto"/>
          <w:sz w:val="32"/>
          <w:szCs w:val="32"/>
        </w:rPr>
        <w:t>深化医</w:t>
      </w:r>
      <w:r>
        <w:rPr>
          <w:rFonts w:hint="eastAsia" w:ascii="仿宋" w:hAnsi="仿宋" w:eastAsia="仿宋" w:cs="宋体"/>
          <w:color w:val="auto"/>
          <w:sz w:val="32"/>
          <w:szCs w:val="32"/>
        </w:rPr>
        <w:t>药卫</w:t>
      </w:r>
      <w:r>
        <w:rPr>
          <w:rFonts w:hint="eastAsia" w:ascii="仿宋" w:hAnsi="仿宋" w:eastAsia="仿宋" w:cs="MS Gothic"/>
          <w:color w:val="auto"/>
          <w:sz w:val="32"/>
          <w:szCs w:val="32"/>
        </w:rPr>
        <w:t>生体制改革</w:t>
      </w:r>
      <w:r>
        <w:rPr>
          <w:rFonts w:hint="eastAsia" w:ascii="仿宋" w:hAnsi="仿宋" w:eastAsia="仿宋" w:cs="宋体"/>
          <w:color w:val="auto"/>
          <w:sz w:val="32"/>
          <w:szCs w:val="32"/>
        </w:rPr>
        <w:t>领导</w:t>
      </w:r>
      <w:r>
        <w:rPr>
          <w:rFonts w:hint="eastAsia" w:ascii="仿宋" w:hAnsi="仿宋" w:eastAsia="仿宋" w:cs="MS Gothic"/>
          <w:color w:val="auto"/>
          <w:sz w:val="32"/>
          <w:szCs w:val="32"/>
        </w:rPr>
        <w:t>小</w:t>
      </w:r>
      <w:r>
        <w:rPr>
          <w:rFonts w:hint="eastAsia" w:ascii="仿宋" w:hAnsi="仿宋" w:eastAsia="仿宋" w:cs="宋体"/>
          <w:color w:val="auto"/>
          <w:sz w:val="32"/>
          <w:szCs w:val="32"/>
        </w:rPr>
        <w:t>组</w:t>
      </w:r>
      <w:r>
        <w:rPr>
          <w:rFonts w:hint="eastAsia" w:ascii="仿宋" w:hAnsi="仿宋" w:eastAsia="仿宋" w:cs="MS Gothic"/>
          <w:color w:val="auto"/>
          <w:sz w:val="32"/>
          <w:szCs w:val="32"/>
        </w:rPr>
        <w:t>日常工作，</w:t>
      </w:r>
      <w:r>
        <w:rPr>
          <w:rFonts w:hint="eastAsia" w:ascii="仿宋" w:hAnsi="仿宋" w:eastAsia="仿宋" w:cs="宋体"/>
          <w:color w:val="auto"/>
          <w:sz w:val="32"/>
          <w:szCs w:val="32"/>
        </w:rPr>
        <w:t>负责</w:t>
      </w:r>
      <w:r>
        <w:rPr>
          <w:rFonts w:hint="eastAsia" w:ascii="仿宋" w:hAnsi="仿宋" w:eastAsia="仿宋" w:cs="MS Gothic"/>
          <w:color w:val="auto"/>
          <w:sz w:val="32"/>
          <w:szCs w:val="32"/>
        </w:rPr>
        <w:t>全</w:t>
      </w:r>
      <w:r>
        <w:rPr>
          <w:rFonts w:hint="eastAsia" w:ascii="仿宋" w:hAnsi="仿宋" w:eastAsia="仿宋" w:cs="宋体"/>
          <w:color w:val="auto"/>
          <w:sz w:val="32"/>
          <w:szCs w:val="32"/>
        </w:rPr>
        <w:t>县</w:t>
      </w:r>
      <w:r>
        <w:rPr>
          <w:rFonts w:hint="eastAsia" w:ascii="仿宋" w:hAnsi="仿宋" w:eastAsia="仿宋" w:cs="MS Gothic"/>
          <w:color w:val="auto"/>
          <w:sz w:val="32"/>
          <w:szCs w:val="32"/>
        </w:rPr>
        <w:t>重大活</w:t>
      </w:r>
      <w:r>
        <w:rPr>
          <w:rFonts w:hint="eastAsia" w:ascii="仿宋" w:hAnsi="仿宋" w:eastAsia="仿宋" w:cs="宋体"/>
          <w:color w:val="auto"/>
          <w:sz w:val="32"/>
          <w:szCs w:val="32"/>
        </w:rPr>
        <w:t>动</w:t>
      </w:r>
      <w:r>
        <w:rPr>
          <w:rFonts w:hint="eastAsia" w:ascii="仿宋" w:hAnsi="仿宋" w:eastAsia="仿宋" w:cs="MS Gothic"/>
          <w:color w:val="auto"/>
          <w:sz w:val="32"/>
          <w:szCs w:val="32"/>
        </w:rPr>
        <w:t>和重要会</w:t>
      </w:r>
      <w:r>
        <w:rPr>
          <w:rFonts w:hint="eastAsia" w:ascii="仿宋" w:hAnsi="仿宋" w:eastAsia="仿宋" w:cs="宋体"/>
          <w:color w:val="auto"/>
          <w:sz w:val="32"/>
          <w:szCs w:val="32"/>
        </w:rPr>
        <w:t>议</w:t>
      </w:r>
      <w:r>
        <w:rPr>
          <w:rFonts w:hint="eastAsia" w:ascii="仿宋" w:hAnsi="仿宋" w:eastAsia="仿宋" w:cs="MS Gothic"/>
          <w:color w:val="auto"/>
          <w:sz w:val="32"/>
          <w:szCs w:val="32"/>
        </w:rPr>
        <w:t>的医</w:t>
      </w:r>
      <w:r>
        <w:rPr>
          <w:rFonts w:hint="eastAsia" w:ascii="仿宋" w:hAnsi="仿宋" w:eastAsia="仿宋" w:cs="宋体"/>
          <w:color w:val="auto"/>
          <w:sz w:val="32"/>
          <w:szCs w:val="32"/>
        </w:rPr>
        <w:t>疗卫</w:t>
      </w:r>
      <w:r>
        <w:rPr>
          <w:rFonts w:hint="eastAsia" w:ascii="仿宋" w:hAnsi="仿宋" w:eastAsia="仿宋" w:cs="MS Gothic"/>
          <w:color w:val="auto"/>
          <w:sz w:val="32"/>
          <w:szCs w:val="32"/>
        </w:rPr>
        <w:t>生保障工作。</w:t>
      </w:r>
    </w:p>
    <w:p>
      <w:pPr>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（十八）承</w:t>
      </w:r>
      <w:r>
        <w:rPr>
          <w:rFonts w:hint="eastAsia" w:ascii="仿宋" w:hAnsi="仿宋" w:eastAsia="仿宋" w:cs="宋体"/>
          <w:color w:val="auto"/>
          <w:sz w:val="32"/>
          <w:szCs w:val="32"/>
        </w:rPr>
        <w:t>办县</w:t>
      </w:r>
      <w:r>
        <w:rPr>
          <w:rFonts w:hint="eastAsia" w:ascii="仿宋" w:hAnsi="仿宋" w:eastAsia="仿宋" w:cs="MS Gothic"/>
          <w:color w:val="auto"/>
          <w:sz w:val="32"/>
          <w:szCs w:val="32"/>
        </w:rPr>
        <w:t>人民政府、市</w:t>
      </w:r>
      <w:r>
        <w:rPr>
          <w:rFonts w:hint="eastAsia" w:ascii="仿宋" w:hAnsi="仿宋" w:eastAsia="仿宋" w:cs="宋体"/>
          <w:color w:val="auto"/>
          <w:sz w:val="32"/>
          <w:szCs w:val="32"/>
        </w:rPr>
        <w:t>卫</w:t>
      </w:r>
      <w:r>
        <w:rPr>
          <w:rFonts w:hint="eastAsia" w:ascii="仿宋" w:hAnsi="仿宋" w:eastAsia="仿宋" w:cs="MS Gothic"/>
          <w:color w:val="auto"/>
          <w:sz w:val="32"/>
          <w:szCs w:val="32"/>
        </w:rPr>
        <w:t>生和</w:t>
      </w:r>
      <w:r>
        <w:rPr>
          <w:rFonts w:hint="eastAsia" w:ascii="仿宋" w:hAnsi="仿宋" w:eastAsia="仿宋" w:cs="宋体"/>
          <w:color w:val="auto"/>
          <w:sz w:val="32"/>
          <w:szCs w:val="32"/>
        </w:rPr>
        <w:t>计</w:t>
      </w:r>
      <w:r>
        <w:rPr>
          <w:rFonts w:hint="eastAsia" w:ascii="仿宋" w:hAnsi="仿宋" w:eastAsia="仿宋" w:cs="MS Gothic"/>
          <w:color w:val="auto"/>
          <w:sz w:val="32"/>
          <w:szCs w:val="32"/>
        </w:rPr>
        <w:t>划生育委</w:t>
      </w:r>
      <w:r>
        <w:rPr>
          <w:rFonts w:hint="eastAsia" w:ascii="仿宋" w:hAnsi="仿宋" w:eastAsia="仿宋" w:cs="宋体"/>
          <w:color w:val="auto"/>
          <w:sz w:val="32"/>
          <w:szCs w:val="32"/>
        </w:rPr>
        <w:t>员</w:t>
      </w:r>
      <w:r>
        <w:rPr>
          <w:rFonts w:hint="eastAsia" w:ascii="仿宋" w:hAnsi="仿宋" w:eastAsia="仿宋" w:cs="MS Gothic"/>
          <w:color w:val="auto"/>
          <w:sz w:val="32"/>
          <w:szCs w:val="32"/>
        </w:rPr>
        <w:t>会交</w:t>
      </w:r>
      <w:r>
        <w:rPr>
          <w:rFonts w:hint="eastAsia" w:ascii="仿宋" w:hAnsi="仿宋" w:eastAsia="仿宋" w:cs="宋体"/>
          <w:color w:val="auto"/>
          <w:sz w:val="32"/>
          <w:szCs w:val="32"/>
        </w:rPr>
        <w:t>办</w:t>
      </w:r>
      <w:r>
        <w:rPr>
          <w:rFonts w:hint="eastAsia" w:ascii="仿宋" w:hAnsi="仿宋" w:eastAsia="仿宋" w:cs="MS Gothic"/>
          <w:color w:val="auto"/>
          <w:sz w:val="32"/>
          <w:szCs w:val="32"/>
        </w:rPr>
        <w:t>的其他事</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w:t>
      </w:r>
    </w:p>
    <w:p>
      <w:pPr>
        <w:ind w:firstLine="643" w:firstLineChars="200"/>
        <w:rPr>
          <w:rFonts w:ascii="仿宋" w:hAnsi="仿宋" w:eastAsia="仿宋" w:cs="Times New Roman"/>
          <w:b/>
          <w:color w:val="auto"/>
          <w:sz w:val="32"/>
          <w:szCs w:val="32"/>
        </w:rPr>
      </w:pPr>
    </w:p>
    <w:p>
      <w:pPr>
        <w:ind w:firstLine="643" w:firstLineChars="200"/>
        <w:rPr>
          <w:rFonts w:ascii="仿宋" w:hAnsi="仿宋" w:eastAsia="仿宋" w:cs="Times New Roman"/>
          <w:b/>
          <w:color w:val="auto"/>
          <w:sz w:val="32"/>
          <w:szCs w:val="32"/>
        </w:rPr>
      </w:pPr>
    </w:p>
    <w:p>
      <w:pPr>
        <w:ind w:firstLine="643" w:firstLineChars="200"/>
        <w:rPr>
          <w:rFonts w:ascii="仿宋" w:hAnsi="仿宋" w:eastAsia="仿宋" w:cs="Times New Roman"/>
          <w:b/>
          <w:color w:val="auto"/>
          <w:sz w:val="32"/>
          <w:szCs w:val="32"/>
        </w:rPr>
      </w:pP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hint="eastAsia" w:ascii="Times New Roman" w:hAnsi="Times New Roman" w:eastAsia="方正小标宋_GBK" w:cs="Times New Roman"/>
          <w:color w:val="auto"/>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color w:val="auto"/>
                <w:szCs w:val="24"/>
              </w:rPr>
            </w:pPr>
            <w:r>
              <w:rPr>
                <w:rFonts w:hint="eastAsia"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2902"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曲阳县卫生和计划生育局</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行政</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正科级</w:t>
            </w:r>
          </w:p>
        </w:tc>
        <w:tc>
          <w:tcPr>
            <w:tcW w:w="2902"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曲阳县疾病预防控制中心</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hint="eastAsia" w:ascii="Times New Roman" w:hAnsi="Times New Roman" w:eastAsia="方正书宋_GBK" w:cs="Times New Roman"/>
                <w:color w:val="auto"/>
                <w:szCs w:val="24"/>
                <w:lang w:val="en-US" w:eastAsia="zh-CN"/>
              </w:rPr>
            </w:pPr>
            <w:r>
              <w:rPr>
                <w:rFonts w:hint="eastAsia" w:ascii="Times New Roman" w:hAnsi="Times New Roman" w:eastAsia="方正书宋_GBK" w:cs="Times New Roman"/>
                <w:color w:val="auto"/>
                <w:szCs w:val="24"/>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曲阳县妇幼保健计划生育服务中心</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Times New Roman" w:hAnsi="Times New Roman" w:eastAsia="方正书宋_GBK" w:cs="Times New Roman"/>
                <w:color w:val="auto"/>
                <w:szCs w:val="24"/>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曲阳县卫生学校</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Times New Roman" w:hAnsi="Times New Roman" w:eastAsia="方正书宋_GBK" w:cs="Times New Roman"/>
                <w:color w:val="auto"/>
                <w:szCs w:val="24"/>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曲阳县卫生监督所</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Times New Roman" w:hAnsi="Times New Roman" w:eastAsia="方正书宋_GBK" w:cs="Times New Roman"/>
                <w:color w:val="auto"/>
                <w:szCs w:val="24"/>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曲阳县中医医院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曲阳县灵山中心卫生院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曲阳县郎家庄中心卫生院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曲阳县燕赵中心卫生院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曲阳县产德中心卫生院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曲阳县羊平中心卫生院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曲阳县下河乡卫生院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曲阳县庄窠乡卫生院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曲阳县东旺乡卫生院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曲阳县邸村乡卫生院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曲阳县晓林乡卫生院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曲阳县路庄子乡卫生院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曲阳县孝墓乡卫生院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曲阳县党城乡卫生院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曲阳县北台乡卫生院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曲阳县文德乡卫生院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曲阳县范家庄乡卫生院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曲阳县恒州镇卫生院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szCs w:val="24"/>
              </w:rPr>
            </w:pPr>
            <w:r>
              <w:rPr>
                <w:rFonts w:hint="eastAsia" w:ascii="方正书宋_GBK" w:eastAsia="方正书宋_GBK"/>
                <w:color w:val="auto"/>
              </w:rPr>
              <w:t>曲阳县齐村乡卫生院</w:t>
            </w:r>
          </w:p>
        </w:tc>
        <w:tc>
          <w:tcPr>
            <w:tcW w:w="1134"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正股级</w:t>
            </w:r>
          </w:p>
        </w:tc>
        <w:tc>
          <w:tcPr>
            <w:tcW w:w="2902" w:type="dxa"/>
            <w:vAlign w:val="center"/>
          </w:tcPr>
          <w:p>
            <w:pPr>
              <w:spacing w:line="300" w:lineRule="exact"/>
              <w:jc w:val="center"/>
              <w:rPr>
                <w:rFonts w:ascii="Times New Roman" w:hAnsi="Times New Roman" w:eastAsia="方正书宋_GBK" w:cs="Times New Roman"/>
                <w:color w:val="auto"/>
                <w:szCs w:val="24"/>
              </w:rPr>
            </w:pPr>
            <w:r>
              <w:rPr>
                <w:rFonts w:hint="eastAsia" w:ascii="方正书宋_GBK" w:eastAsia="方正书宋_GBK"/>
                <w:color w:val="auto"/>
              </w:rPr>
              <w:t>财政性资金定额或定项补助</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曲阳县卫生和计划生育局及所属事业单位的收支包含在部门预算中。</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w:t>
      </w: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年预算收入</w:t>
      </w:r>
      <w:r>
        <w:rPr>
          <w:rFonts w:ascii="Times New Roman" w:hAnsi="Times New Roman" w:eastAsia="仿宋" w:cs="Times New Roman"/>
          <w:color w:val="auto"/>
          <w:sz w:val="32"/>
          <w:szCs w:val="32"/>
        </w:rPr>
        <w:t>14481.16</w:t>
      </w:r>
      <w:r>
        <w:rPr>
          <w:rFonts w:hint="eastAsia" w:ascii="Times New Roman" w:hAnsi="Times New Roman" w:eastAsia="仿宋" w:cs="Times New Roman"/>
          <w:color w:val="auto"/>
          <w:sz w:val="32"/>
          <w:szCs w:val="32"/>
        </w:rPr>
        <w:t>万元，其中：一般公共预算收入</w:t>
      </w:r>
      <w:r>
        <w:rPr>
          <w:rFonts w:ascii="Times New Roman" w:hAnsi="Times New Roman" w:eastAsia="仿宋" w:cs="Times New Roman"/>
          <w:color w:val="auto"/>
          <w:sz w:val="32"/>
          <w:szCs w:val="32"/>
        </w:rPr>
        <w:t>11045.41</w:t>
      </w:r>
      <w:r>
        <w:rPr>
          <w:rFonts w:hint="eastAsia" w:ascii="Times New Roman" w:hAnsi="Times New Roman" w:eastAsia="仿宋" w:cs="Times New Roman"/>
          <w:color w:val="auto"/>
          <w:sz w:val="32"/>
          <w:szCs w:val="32"/>
        </w:rPr>
        <w:t>万元，基金预算收入</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万元，财政专户核拨收入</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万元，其他来源收入</w:t>
      </w:r>
      <w:r>
        <w:rPr>
          <w:rFonts w:ascii="Times New Roman" w:hAnsi="Times New Roman" w:eastAsia="仿宋" w:cs="Times New Roman"/>
          <w:color w:val="auto"/>
          <w:sz w:val="32"/>
          <w:szCs w:val="32"/>
        </w:rPr>
        <w:t>3435.75</w:t>
      </w:r>
      <w:r>
        <w:rPr>
          <w:rFonts w:hint="eastAsia" w:ascii="Times New Roman" w:hAnsi="Times New Roman" w:eastAsia="仿宋" w:cs="Times New Roman"/>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收支预算总表支出栏、基本支出表、项目支出表按经济分类和支出功能分类科目编制，反映曲阳县卫生和计划生育局年度部门预算中支出预算的总体情况。</w:t>
      </w: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年部门支出预算为</w:t>
      </w:r>
      <w:r>
        <w:rPr>
          <w:rFonts w:ascii="Times New Roman" w:hAnsi="Times New Roman" w:eastAsia="仿宋" w:cs="Times New Roman"/>
          <w:color w:val="auto"/>
          <w:sz w:val="32"/>
          <w:szCs w:val="32"/>
        </w:rPr>
        <w:t>14481.16</w:t>
      </w:r>
      <w:r>
        <w:rPr>
          <w:rFonts w:hint="eastAsia" w:ascii="Times New Roman" w:hAnsi="Times New Roman" w:eastAsia="仿宋" w:cs="Times New Roman"/>
          <w:color w:val="auto"/>
          <w:sz w:val="32"/>
          <w:szCs w:val="32"/>
        </w:rPr>
        <w:t>万元，其中基本支出</w:t>
      </w:r>
      <w:r>
        <w:rPr>
          <w:rFonts w:ascii="Times New Roman" w:hAnsi="Times New Roman" w:eastAsia="仿宋" w:cs="Times New Roman"/>
          <w:color w:val="auto"/>
          <w:sz w:val="32"/>
          <w:szCs w:val="32"/>
        </w:rPr>
        <w:t>4626.35</w:t>
      </w:r>
      <w:r>
        <w:rPr>
          <w:rFonts w:hint="eastAsia" w:ascii="Times New Roman" w:hAnsi="Times New Roman" w:eastAsia="仿宋" w:cs="Times New Roman"/>
          <w:color w:val="auto"/>
          <w:sz w:val="32"/>
          <w:szCs w:val="32"/>
        </w:rPr>
        <w:t>万元，包括人员经费</w:t>
      </w:r>
      <w:r>
        <w:rPr>
          <w:rFonts w:ascii="Times New Roman" w:hAnsi="Times New Roman" w:eastAsia="仿宋" w:cs="Times New Roman"/>
          <w:color w:val="auto"/>
          <w:sz w:val="32"/>
          <w:szCs w:val="32"/>
        </w:rPr>
        <w:t>2697.02</w:t>
      </w:r>
      <w:r>
        <w:rPr>
          <w:rFonts w:hint="eastAsia" w:ascii="Times New Roman" w:hAnsi="Times New Roman" w:eastAsia="仿宋" w:cs="Times New Roman"/>
          <w:color w:val="auto"/>
          <w:sz w:val="32"/>
          <w:szCs w:val="32"/>
        </w:rPr>
        <w:t>万元和日常公用经费</w:t>
      </w:r>
      <w:r>
        <w:rPr>
          <w:rFonts w:ascii="Times New Roman" w:hAnsi="Times New Roman" w:eastAsia="仿宋" w:cs="Times New Roman"/>
          <w:color w:val="auto"/>
          <w:sz w:val="32"/>
          <w:szCs w:val="32"/>
        </w:rPr>
        <w:t>71.79</w:t>
      </w:r>
      <w:r>
        <w:rPr>
          <w:rFonts w:hint="eastAsia" w:ascii="Times New Roman" w:hAnsi="Times New Roman" w:eastAsia="仿宋" w:cs="Times New Roman"/>
          <w:color w:val="auto"/>
          <w:sz w:val="32"/>
          <w:szCs w:val="32"/>
        </w:rPr>
        <w:t>万元；项目支出</w:t>
      </w:r>
      <w:r>
        <w:rPr>
          <w:rFonts w:ascii="Times New Roman" w:hAnsi="Times New Roman" w:eastAsia="仿宋" w:cs="Times New Roman"/>
          <w:color w:val="auto"/>
          <w:sz w:val="32"/>
          <w:szCs w:val="32"/>
        </w:rPr>
        <w:t>9854.81</w:t>
      </w:r>
      <w:r>
        <w:rPr>
          <w:rFonts w:hint="eastAsia" w:ascii="Times New Roman" w:hAnsi="Times New Roman" w:eastAsia="仿宋" w:cs="Times New Roman"/>
          <w:color w:val="auto"/>
          <w:sz w:val="32"/>
          <w:szCs w:val="32"/>
        </w:rPr>
        <w:t>万元，主要为公共卫生资金</w:t>
      </w:r>
      <w:r>
        <w:rPr>
          <w:rFonts w:ascii="Times New Roman" w:hAnsi="Times New Roman" w:eastAsia="仿宋" w:cs="Times New Roman"/>
          <w:color w:val="auto"/>
          <w:sz w:val="32"/>
          <w:szCs w:val="32"/>
        </w:rPr>
        <w:t>4220.9</w:t>
      </w:r>
      <w:r>
        <w:rPr>
          <w:rFonts w:hint="eastAsia" w:ascii="Times New Roman" w:hAnsi="Times New Roman" w:eastAsia="仿宋" w:cs="Times New Roman"/>
          <w:color w:val="auto"/>
          <w:sz w:val="32"/>
          <w:szCs w:val="32"/>
        </w:rPr>
        <w:t>万元，医疗卫生支出</w:t>
      </w:r>
      <w:r>
        <w:rPr>
          <w:rFonts w:ascii="Times New Roman" w:hAnsi="Times New Roman" w:eastAsia="仿宋" w:cs="Times New Roman"/>
          <w:color w:val="auto"/>
          <w:sz w:val="32"/>
          <w:szCs w:val="32"/>
        </w:rPr>
        <w:t>4015.42</w:t>
      </w:r>
      <w:r>
        <w:rPr>
          <w:rFonts w:hint="eastAsia" w:ascii="Times New Roman" w:hAnsi="Times New Roman" w:eastAsia="仿宋" w:cs="Times New Roman"/>
          <w:color w:val="auto"/>
          <w:sz w:val="32"/>
          <w:szCs w:val="32"/>
        </w:rPr>
        <w:t>万元，计划生育支出</w:t>
      </w:r>
      <w:r>
        <w:rPr>
          <w:rFonts w:ascii="Times New Roman" w:hAnsi="Times New Roman" w:eastAsia="仿宋" w:cs="Times New Roman"/>
          <w:color w:val="auto"/>
          <w:sz w:val="32"/>
          <w:szCs w:val="32"/>
        </w:rPr>
        <w:t>618.64</w:t>
      </w:r>
      <w:r>
        <w:rPr>
          <w:rFonts w:hint="eastAsia" w:ascii="Times New Roman" w:hAnsi="Times New Roman" w:eastAsia="仿宋" w:cs="Times New Roman"/>
          <w:color w:val="auto"/>
          <w:sz w:val="32"/>
          <w:szCs w:val="32"/>
        </w:rPr>
        <w:t>万元，卫生计生政务</w:t>
      </w:r>
      <w:r>
        <w:rPr>
          <w:rFonts w:ascii="Times New Roman" w:hAnsi="Times New Roman" w:eastAsia="仿宋" w:cs="Times New Roman"/>
          <w:color w:val="auto"/>
          <w:sz w:val="32"/>
          <w:szCs w:val="32"/>
        </w:rPr>
        <w:t>1120</w:t>
      </w:r>
      <w:r>
        <w:rPr>
          <w:rFonts w:hint="eastAsia" w:ascii="Times New Roman" w:hAnsi="Times New Roman" w:eastAsia="仿宋" w:cs="Times New Roman"/>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年，部门预算收支安排</w:t>
      </w:r>
      <w:r>
        <w:rPr>
          <w:rFonts w:ascii="Times New Roman" w:hAnsi="Times New Roman" w:eastAsia="仿宋" w:cs="Times New Roman"/>
          <w:color w:val="auto"/>
          <w:sz w:val="32"/>
          <w:szCs w:val="32"/>
        </w:rPr>
        <w:t>14481.16</w:t>
      </w:r>
      <w:r>
        <w:rPr>
          <w:rFonts w:hint="eastAsia" w:ascii="Times New Roman" w:hAnsi="Times New Roman" w:eastAsia="仿宋" w:cs="Times New Roman"/>
          <w:color w:val="auto"/>
          <w:sz w:val="32"/>
          <w:szCs w:val="32"/>
        </w:rPr>
        <w:t>万元，较</w:t>
      </w:r>
      <w:r>
        <w:rPr>
          <w:rFonts w:ascii="Times New Roman" w:hAnsi="Times New Roman" w:eastAsia="仿宋" w:cs="Times New Roman"/>
          <w:color w:val="auto"/>
          <w:sz w:val="32"/>
          <w:szCs w:val="32"/>
        </w:rPr>
        <w:t>2018</w:t>
      </w:r>
      <w:r>
        <w:rPr>
          <w:rFonts w:hint="eastAsia" w:ascii="Times New Roman" w:hAnsi="Times New Roman" w:eastAsia="仿宋" w:cs="Times New Roman"/>
          <w:color w:val="auto"/>
          <w:sz w:val="32"/>
          <w:szCs w:val="32"/>
        </w:rPr>
        <w:t>年增长</w:t>
      </w:r>
      <w:r>
        <w:rPr>
          <w:rFonts w:ascii="Times New Roman" w:hAnsi="Times New Roman" w:eastAsia="仿宋" w:cs="Times New Roman"/>
          <w:color w:val="auto"/>
          <w:sz w:val="32"/>
          <w:szCs w:val="32"/>
        </w:rPr>
        <w:t>907.76</w:t>
      </w:r>
      <w:r>
        <w:rPr>
          <w:rFonts w:hint="eastAsia" w:ascii="Times New Roman" w:hAnsi="Times New Roman" w:eastAsia="仿宋" w:cs="Times New Roman"/>
          <w:color w:val="auto"/>
          <w:sz w:val="32"/>
          <w:szCs w:val="32"/>
        </w:rPr>
        <w:t>万元，其中：基本支出减少</w:t>
      </w:r>
      <w:r>
        <w:rPr>
          <w:rFonts w:ascii="Times New Roman" w:hAnsi="Times New Roman" w:eastAsia="仿宋" w:cs="Times New Roman"/>
          <w:color w:val="auto"/>
          <w:sz w:val="32"/>
          <w:szCs w:val="32"/>
        </w:rPr>
        <w:t>2582.87</w:t>
      </w:r>
      <w:r>
        <w:rPr>
          <w:rFonts w:hint="eastAsia" w:ascii="Times New Roman" w:hAnsi="Times New Roman" w:eastAsia="仿宋" w:cs="Times New Roman"/>
          <w:color w:val="auto"/>
          <w:sz w:val="32"/>
          <w:szCs w:val="32"/>
        </w:rPr>
        <w:t>万元，主要是减少人员经费；项目支出增长</w:t>
      </w:r>
      <w:r>
        <w:rPr>
          <w:rFonts w:ascii="Times New Roman" w:hAnsi="Times New Roman" w:eastAsia="仿宋" w:cs="Times New Roman"/>
          <w:color w:val="auto"/>
          <w:sz w:val="32"/>
          <w:szCs w:val="32"/>
        </w:rPr>
        <w:t>1633.09</w:t>
      </w:r>
      <w:r>
        <w:rPr>
          <w:rFonts w:hint="eastAsia" w:ascii="Times New Roman" w:hAnsi="Times New Roman" w:eastAsia="仿宋" w:cs="Times New Roman"/>
          <w:color w:val="auto"/>
          <w:sz w:val="32"/>
          <w:szCs w:val="32"/>
        </w:rPr>
        <w:t>万元，主要是由于增加了基本公共卫生项目、医改补助、和上级补助等项目经费。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年，我部门机关运行经费共计安排</w:t>
      </w:r>
      <w:r>
        <w:rPr>
          <w:rFonts w:ascii="Times New Roman" w:hAnsi="Times New Roman" w:eastAsia="仿宋" w:cs="Times New Roman"/>
          <w:color w:val="auto"/>
          <w:sz w:val="32"/>
          <w:szCs w:val="32"/>
        </w:rPr>
        <w:t>199.92</w:t>
      </w:r>
      <w:r>
        <w:rPr>
          <w:rFonts w:hint="eastAsia" w:ascii="Times New Roman" w:hAnsi="Times New Roman" w:eastAsia="仿宋" w:cs="Times New Roman"/>
          <w:color w:val="auto"/>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年，（我部门）财政拨款“三公”经费预算安排</w:t>
      </w:r>
      <w:r>
        <w:rPr>
          <w:rFonts w:ascii="Times New Roman" w:hAnsi="Times New Roman" w:eastAsia="仿宋" w:cs="Times New Roman"/>
          <w:color w:val="auto"/>
          <w:sz w:val="32"/>
          <w:szCs w:val="32"/>
        </w:rPr>
        <w:t>13.6</w:t>
      </w:r>
      <w:r>
        <w:rPr>
          <w:rFonts w:hint="eastAsia" w:ascii="Times New Roman" w:hAnsi="Times New Roman" w:eastAsia="仿宋" w:cs="Times New Roman"/>
          <w:color w:val="auto"/>
          <w:sz w:val="32"/>
          <w:szCs w:val="32"/>
        </w:rPr>
        <w:t>万元，其中：因公出国（境）费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万元；公务用车购置及运维费</w:t>
      </w:r>
      <w:r>
        <w:rPr>
          <w:rFonts w:ascii="Times New Roman" w:hAnsi="Times New Roman" w:eastAsia="仿宋" w:cs="Times New Roman"/>
          <w:color w:val="auto"/>
          <w:sz w:val="32"/>
          <w:szCs w:val="32"/>
        </w:rPr>
        <w:t>13.6</w:t>
      </w:r>
      <w:r>
        <w:rPr>
          <w:rFonts w:hint="eastAsia" w:ascii="Times New Roman" w:hAnsi="Times New Roman" w:eastAsia="仿宋" w:cs="Times New Roman"/>
          <w:color w:val="auto"/>
          <w:sz w:val="32"/>
          <w:szCs w:val="32"/>
        </w:rPr>
        <w:t>万元（其中：公务用车运行维护费</w:t>
      </w:r>
      <w:r>
        <w:rPr>
          <w:rFonts w:ascii="Times New Roman" w:hAnsi="Times New Roman" w:eastAsia="仿宋" w:cs="Times New Roman"/>
          <w:color w:val="auto"/>
          <w:sz w:val="32"/>
          <w:szCs w:val="32"/>
        </w:rPr>
        <w:t>13.6</w:t>
      </w:r>
      <w:r>
        <w:rPr>
          <w:rFonts w:hint="eastAsia" w:ascii="Times New Roman" w:hAnsi="Times New Roman" w:eastAsia="仿宋" w:cs="Times New Roman"/>
          <w:color w:val="auto"/>
          <w:sz w:val="32"/>
          <w:szCs w:val="32"/>
        </w:rPr>
        <w:t>万元，公务用车购置费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；公务接待费</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万元。“三公”经费与上年减少</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万元，较上年减少</w:t>
      </w:r>
      <w:r>
        <w:rPr>
          <w:rFonts w:ascii="Times New Roman" w:hAnsi="Times New Roman" w:eastAsia="仿宋" w:cs="Times New Roman"/>
          <w:color w:val="auto"/>
          <w:sz w:val="32"/>
          <w:szCs w:val="32"/>
        </w:rPr>
        <w:t>18%,</w:t>
      </w:r>
      <w:r>
        <w:rPr>
          <w:rFonts w:hint="eastAsia" w:ascii="Times New Roman" w:hAnsi="Times New Roman" w:eastAsia="仿宋" w:cs="Times New Roman"/>
          <w:color w:val="auto"/>
          <w:sz w:val="32"/>
          <w:szCs w:val="32"/>
        </w:rPr>
        <w:t>进一步压缩了公务用车运行维护费。</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hint="eastAsia" w:ascii="Times New Roman" w:hAnsi="Times New Roman" w:eastAsia="仿宋" w:cs="Times New Roman"/>
          <w:b/>
          <w:color w:val="auto"/>
          <w:sz w:val="32"/>
          <w:szCs w:val="32"/>
        </w:rPr>
        <w:t>总体绩效目标：</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（一）落实计生奖励政策情况方面：关注民生，全面落实计生奖励政策</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、落实农村部分计划生育家庭奖励扶助，每人每年</w:t>
      </w:r>
      <w:r>
        <w:rPr>
          <w:rFonts w:ascii="仿宋" w:hAnsi="仿宋" w:eastAsia="仿宋"/>
          <w:color w:val="auto"/>
          <w:sz w:val="32"/>
          <w:szCs w:val="32"/>
        </w:rPr>
        <w:t>960</w:t>
      </w:r>
      <w:r>
        <w:rPr>
          <w:rFonts w:hint="eastAsia" w:ascii="仿宋" w:hAnsi="仿宋" w:eastAsia="仿宋"/>
          <w:color w:val="auto"/>
          <w:sz w:val="32"/>
          <w:szCs w:val="32"/>
        </w:rPr>
        <w:t>元，</w:t>
      </w:r>
      <w:r>
        <w:rPr>
          <w:rFonts w:ascii="仿宋" w:hAnsi="仿宋" w:eastAsia="仿宋"/>
          <w:color w:val="auto"/>
          <w:sz w:val="32"/>
          <w:szCs w:val="32"/>
        </w:rPr>
        <w:t>2019</w:t>
      </w:r>
      <w:r>
        <w:rPr>
          <w:rFonts w:hint="eastAsia" w:ascii="仿宋" w:hAnsi="仿宋" w:eastAsia="仿宋"/>
          <w:color w:val="auto"/>
          <w:sz w:val="32"/>
          <w:szCs w:val="32"/>
        </w:rPr>
        <w:t>年预计落实</w:t>
      </w:r>
      <w:r>
        <w:rPr>
          <w:rFonts w:ascii="仿宋" w:hAnsi="仿宋" w:eastAsia="仿宋"/>
          <w:color w:val="auto"/>
          <w:sz w:val="32"/>
          <w:szCs w:val="32"/>
        </w:rPr>
        <w:t>2149</w:t>
      </w:r>
      <w:r>
        <w:rPr>
          <w:rFonts w:hint="eastAsia" w:ascii="仿宋" w:hAnsi="仿宋" w:eastAsia="仿宋"/>
          <w:color w:val="auto"/>
          <w:sz w:val="32"/>
          <w:szCs w:val="32"/>
        </w:rPr>
        <w:t>人。</w:t>
      </w:r>
    </w:p>
    <w:p>
      <w:pPr>
        <w:spacing w:line="500" w:lineRule="exact"/>
        <w:ind w:firstLine="56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、全面落实独生子女奖励政策，从领取独生子女父母光荣证之日起，至子女</w:t>
      </w:r>
      <w:r>
        <w:rPr>
          <w:rFonts w:ascii="仿宋" w:hAnsi="仿宋" w:eastAsia="仿宋"/>
          <w:color w:val="auto"/>
          <w:sz w:val="32"/>
          <w:szCs w:val="32"/>
        </w:rPr>
        <w:t>18</w:t>
      </w:r>
      <w:r>
        <w:rPr>
          <w:rFonts w:hint="eastAsia" w:ascii="仿宋" w:hAnsi="仿宋" w:eastAsia="仿宋"/>
          <w:color w:val="auto"/>
          <w:sz w:val="32"/>
          <w:szCs w:val="32"/>
        </w:rPr>
        <w:t>周岁止，父母每人每月</w:t>
      </w:r>
      <w:r>
        <w:rPr>
          <w:rFonts w:ascii="仿宋" w:hAnsi="仿宋" w:eastAsia="仿宋"/>
          <w:color w:val="auto"/>
          <w:sz w:val="32"/>
          <w:szCs w:val="32"/>
        </w:rPr>
        <w:t>10</w:t>
      </w:r>
      <w:r>
        <w:rPr>
          <w:rFonts w:hint="eastAsia" w:ascii="仿宋" w:hAnsi="仿宋" w:eastAsia="仿宋"/>
          <w:color w:val="auto"/>
          <w:sz w:val="32"/>
          <w:szCs w:val="32"/>
        </w:rPr>
        <w:t>元奖励，</w:t>
      </w:r>
      <w:r>
        <w:rPr>
          <w:rFonts w:ascii="仿宋" w:hAnsi="仿宋" w:eastAsia="仿宋"/>
          <w:color w:val="auto"/>
          <w:sz w:val="32"/>
          <w:szCs w:val="32"/>
        </w:rPr>
        <w:t>2019</w:t>
      </w:r>
      <w:r>
        <w:rPr>
          <w:rFonts w:hint="eastAsia" w:ascii="仿宋" w:hAnsi="仿宋" w:eastAsia="仿宋"/>
          <w:color w:val="auto"/>
          <w:sz w:val="32"/>
          <w:szCs w:val="32"/>
        </w:rPr>
        <w:t>年预计落实</w:t>
      </w:r>
      <w:r>
        <w:rPr>
          <w:rFonts w:ascii="仿宋" w:hAnsi="仿宋" w:eastAsia="仿宋"/>
          <w:color w:val="auto"/>
          <w:sz w:val="32"/>
          <w:szCs w:val="32"/>
        </w:rPr>
        <w:t>3856</w:t>
      </w:r>
      <w:r>
        <w:rPr>
          <w:rFonts w:hint="eastAsia" w:ascii="仿宋" w:hAnsi="仿宋" w:eastAsia="仿宋"/>
          <w:color w:val="auto"/>
          <w:sz w:val="32"/>
          <w:szCs w:val="32"/>
        </w:rPr>
        <w:t>人。</w:t>
      </w:r>
    </w:p>
    <w:p>
      <w:pPr>
        <w:spacing w:line="500" w:lineRule="exact"/>
        <w:ind w:firstLine="56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、独生子女父母退休一次性</w:t>
      </w:r>
      <w:r>
        <w:rPr>
          <w:rFonts w:ascii="仿宋" w:hAnsi="仿宋" w:eastAsia="仿宋"/>
          <w:color w:val="auto"/>
          <w:sz w:val="32"/>
          <w:szCs w:val="32"/>
        </w:rPr>
        <w:t>3000</w:t>
      </w:r>
      <w:r>
        <w:rPr>
          <w:rFonts w:hint="eastAsia" w:ascii="仿宋" w:hAnsi="仿宋" w:eastAsia="仿宋"/>
          <w:color w:val="auto"/>
          <w:sz w:val="32"/>
          <w:szCs w:val="32"/>
        </w:rPr>
        <w:t>元奖励的落实，</w:t>
      </w:r>
      <w:r>
        <w:rPr>
          <w:rFonts w:ascii="仿宋" w:hAnsi="仿宋" w:eastAsia="仿宋"/>
          <w:color w:val="auto"/>
          <w:sz w:val="32"/>
          <w:szCs w:val="32"/>
        </w:rPr>
        <w:t>2019</w:t>
      </w:r>
      <w:r>
        <w:rPr>
          <w:rFonts w:hint="eastAsia" w:ascii="仿宋" w:hAnsi="仿宋" w:eastAsia="仿宋"/>
          <w:color w:val="auto"/>
          <w:sz w:val="32"/>
          <w:szCs w:val="32"/>
        </w:rPr>
        <w:t>年预计落实</w:t>
      </w:r>
      <w:r>
        <w:rPr>
          <w:rFonts w:ascii="仿宋" w:hAnsi="仿宋" w:eastAsia="仿宋"/>
          <w:color w:val="auto"/>
          <w:sz w:val="32"/>
          <w:szCs w:val="32"/>
        </w:rPr>
        <w:t>70</w:t>
      </w:r>
      <w:r>
        <w:rPr>
          <w:rFonts w:hint="eastAsia" w:ascii="仿宋" w:hAnsi="仿宋" w:eastAsia="仿宋"/>
          <w:color w:val="auto"/>
          <w:sz w:val="32"/>
          <w:szCs w:val="32"/>
        </w:rPr>
        <w:t>名退职独生子女父母奖励人员。</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（二）基层组织建设情况方面：保障基层计划生育工作人员，包括育龄妇女小组长和计生协管员的正常生活，每月发放计生专干每月</w:t>
      </w:r>
      <w:r>
        <w:rPr>
          <w:rFonts w:ascii="仿宋" w:hAnsi="仿宋" w:eastAsia="仿宋"/>
          <w:color w:val="auto"/>
          <w:sz w:val="32"/>
          <w:szCs w:val="32"/>
        </w:rPr>
        <w:t>150</w:t>
      </w:r>
      <w:r>
        <w:rPr>
          <w:rFonts w:hint="eastAsia" w:ascii="仿宋" w:hAnsi="仿宋" w:eastAsia="仿宋"/>
          <w:color w:val="auto"/>
          <w:sz w:val="32"/>
          <w:szCs w:val="32"/>
        </w:rPr>
        <w:t>元</w:t>
      </w:r>
      <w:r>
        <w:rPr>
          <w:rFonts w:ascii="仿宋" w:hAnsi="仿宋" w:eastAsia="仿宋"/>
          <w:color w:val="auto"/>
          <w:sz w:val="32"/>
          <w:szCs w:val="32"/>
        </w:rPr>
        <w:t>/</w:t>
      </w:r>
      <w:r>
        <w:rPr>
          <w:rFonts w:hint="eastAsia" w:ascii="仿宋" w:hAnsi="仿宋" w:eastAsia="仿宋"/>
          <w:color w:val="auto"/>
          <w:sz w:val="32"/>
          <w:szCs w:val="32"/>
        </w:rPr>
        <w:t>人，孕龄妇女小组长和计生协管员</w:t>
      </w:r>
      <w:r>
        <w:rPr>
          <w:rFonts w:ascii="仿宋" w:hAnsi="仿宋" w:eastAsia="仿宋"/>
          <w:color w:val="auto"/>
          <w:sz w:val="32"/>
          <w:szCs w:val="32"/>
        </w:rPr>
        <w:t>80</w:t>
      </w:r>
      <w:r>
        <w:rPr>
          <w:rFonts w:hint="eastAsia" w:ascii="仿宋" w:hAnsi="仿宋" w:eastAsia="仿宋"/>
          <w:color w:val="auto"/>
          <w:sz w:val="32"/>
          <w:szCs w:val="32"/>
        </w:rPr>
        <w:t>元</w:t>
      </w:r>
      <w:r>
        <w:rPr>
          <w:rFonts w:ascii="仿宋" w:hAnsi="仿宋" w:eastAsia="仿宋"/>
          <w:color w:val="auto"/>
          <w:sz w:val="32"/>
          <w:szCs w:val="32"/>
        </w:rPr>
        <w:t>/</w:t>
      </w:r>
      <w:r>
        <w:rPr>
          <w:rFonts w:hint="eastAsia" w:ascii="仿宋" w:hAnsi="仿宋" w:eastAsia="仿宋"/>
          <w:color w:val="auto"/>
          <w:sz w:val="32"/>
          <w:szCs w:val="32"/>
        </w:rPr>
        <w:t>人的生活补贴以及办公需要，正常的开展工作，</w:t>
      </w:r>
      <w:r>
        <w:rPr>
          <w:rFonts w:ascii="仿宋" w:hAnsi="仿宋" w:eastAsia="仿宋"/>
          <w:color w:val="auto"/>
          <w:sz w:val="32"/>
          <w:szCs w:val="32"/>
        </w:rPr>
        <w:t>2019</w:t>
      </w:r>
      <w:r>
        <w:rPr>
          <w:rFonts w:hint="eastAsia" w:ascii="仿宋" w:hAnsi="仿宋" w:eastAsia="仿宋"/>
          <w:color w:val="auto"/>
          <w:sz w:val="32"/>
          <w:szCs w:val="32"/>
        </w:rPr>
        <w:t>年我县共有</w:t>
      </w:r>
      <w:r>
        <w:rPr>
          <w:rFonts w:ascii="仿宋" w:hAnsi="仿宋" w:eastAsia="仿宋"/>
          <w:color w:val="auto"/>
          <w:sz w:val="32"/>
          <w:szCs w:val="32"/>
        </w:rPr>
        <w:t>365</w:t>
      </w:r>
      <w:r>
        <w:rPr>
          <w:rFonts w:hint="eastAsia" w:ascii="仿宋" w:hAnsi="仿宋" w:eastAsia="仿宋"/>
          <w:color w:val="auto"/>
          <w:sz w:val="32"/>
          <w:szCs w:val="32"/>
        </w:rPr>
        <w:t>名计生专干，</w:t>
      </w:r>
      <w:r>
        <w:rPr>
          <w:rFonts w:ascii="仿宋" w:hAnsi="仿宋" w:eastAsia="仿宋"/>
          <w:color w:val="auto"/>
          <w:sz w:val="32"/>
          <w:szCs w:val="32"/>
        </w:rPr>
        <w:t>60</w:t>
      </w:r>
      <w:r>
        <w:rPr>
          <w:rFonts w:hint="eastAsia" w:ascii="仿宋" w:hAnsi="仿宋" w:eastAsia="仿宋"/>
          <w:color w:val="auto"/>
          <w:sz w:val="32"/>
          <w:szCs w:val="32"/>
        </w:rPr>
        <w:t>名计生协管员，</w:t>
      </w:r>
      <w:r>
        <w:rPr>
          <w:rFonts w:ascii="仿宋" w:hAnsi="仿宋" w:eastAsia="仿宋"/>
          <w:color w:val="auto"/>
          <w:sz w:val="32"/>
          <w:szCs w:val="32"/>
        </w:rPr>
        <w:t>1000</w:t>
      </w:r>
      <w:r>
        <w:rPr>
          <w:rFonts w:hint="eastAsia" w:ascii="仿宋" w:hAnsi="仿宋" w:eastAsia="仿宋"/>
          <w:color w:val="auto"/>
          <w:sz w:val="32"/>
          <w:szCs w:val="32"/>
        </w:rPr>
        <w:t>名孕龄妇女小组长。</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（三）开展宣传工作方面：开展多种形式人口计生宣传教育。</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、提高计划生育人员的执法能力和业务水平，宣传计生政策，提高计生人员素质。预计举办</w:t>
      </w:r>
      <w:r>
        <w:rPr>
          <w:rFonts w:ascii="仿宋" w:hAnsi="仿宋" w:eastAsia="仿宋"/>
          <w:color w:val="auto"/>
          <w:sz w:val="32"/>
          <w:szCs w:val="32"/>
        </w:rPr>
        <w:t>3-6</w:t>
      </w:r>
      <w:r>
        <w:rPr>
          <w:rFonts w:hint="eastAsia" w:ascii="仿宋" w:hAnsi="仿宋" w:eastAsia="仿宋"/>
          <w:color w:val="auto"/>
          <w:sz w:val="32"/>
          <w:szCs w:val="32"/>
        </w:rPr>
        <w:t>期计划生育工作人员培训班，参加培训人员预计</w:t>
      </w:r>
      <w:r>
        <w:rPr>
          <w:rFonts w:ascii="仿宋" w:hAnsi="仿宋" w:eastAsia="仿宋"/>
          <w:color w:val="auto"/>
          <w:sz w:val="32"/>
          <w:szCs w:val="32"/>
        </w:rPr>
        <w:t>300</w:t>
      </w:r>
      <w:r>
        <w:rPr>
          <w:rFonts w:hint="eastAsia" w:ascii="仿宋" w:hAnsi="仿宋" w:eastAsia="仿宋"/>
          <w:color w:val="auto"/>
          <w:sz w:val="32"/>
          <w:szCs w:val="32"/>
        </w:rPr>
        <w:t>人</w:t>
      </w:r>
      <w:r>
        <w:rPr>
          <w:rFonts w:ascii="仿宋" w:hAnsi="仿宋" w:eastAsia="仿宋"/>
          <w:color w:val="auto"/>
          <w:sz w:val="32"/>
          <w:szCs w:val="32"/>
        </w:rPr>
        <w:t>-500</w:t>
      </w:r>
      <w:r>
        <w:rPr>
          <w:rFonts w:hint="eastAsia" w:ascii="仿宋" w:hAnsi="仿宋" w:eastAsia="仿宋"/>
          <w:color w:val="auto"/>
          <w:sz w:val="32"/>
          <w:szCs w:val="32"/>
        </w:rPr>
        <w:t>人次，预计举办</w:t>
      </w:r>
      <w:r>
        <w:rPr>
          <w:rFonts w:ascii="仿宋" w:hAnsi="仿宋" w:eastAsia="仿宋"/>
          <w:color w:val="auto"/>
          <w:sz w:val="32"/>
          <w:szCs w:val="32"/>
        </w:rPr>
        <w:t>5-9</w:t>
      </w:r>
      <w:r>
        <w:rPr>
          <w:rFonts w:hint="eastAsia" w:ascii="仿宋" w:hAnsi="仿宋" w:eastAsia="仿宋"/>
          <w:color w:val="auto"/>
          <w:sz w:val="32"/>
          <w:szCs w:val="32"/>
        </w:rPr>
        <w:t>期培训班。</w:t>
      </w:r>
    </w:p>
    <w:p>
      <w:pPr>
        <w:spacing w:line="500" w:lineRule="exact"/>
        <w:ind w:firstLine="56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、在城区及乡镇主要位置增设和换新计生宣传展板，全方位、多层次面向广大群众宣传计生政策</w:t>
      </w:r>
    </w:p>
    <w:p>
      <w:pPr>
        <w:spacing w:line="500" w:lineRule="exact"/>
        <w:ind w:firstLine="56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、大力宣传计划生育政策法规，预计印制宣传资料</w:t>
      </w:r>
      <w:r>
        <w:rPr>
          <w:rFonts w:ascii="仿宋" w:hAnsi="仿宋" w:eastAsia="仿宋"/>
          <w:color w:val="auto"/>
          <w:sz w:val="32"/>
          <w:szCs w:val="32"/>
        </w:rPr>
        <w:t>100000</w:t>
      </w:r>
      <w:r>
        <w:rPr>
          <w:rFonts w:hint="eastAsia" w:ascii="仿宋" w:hAnsi="仿宋" w:eastAsia="仿宋"/>
          <w:color w:val="auto"/>
          <w:sz w:val="32"/>
          <w:szCs w:val="32"/>
        </w:rPr>
        <w:t>页。</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（四）卫生工作方面：</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儿童计划免疫“五苗”接种率以乡镇为单位保持在</w:t>
      </w:r>
      <w:r>
        <w:rPr>
          <w:rFonts w:ascii="仿宋" w:hAnsi="仿宋" w:eastAsia="仿宋"/>
          <w:color w:val="auto"/>
          <w:sz w:val="32"/>
          <w:szCs w:val="32"/>
        </w:rPr>
        <w:t>95%</w:t>
      </w:r>
      <w:r>
        <w:rPr>
          <w:rFonts w:hint="eastAsia" w:ascii="仿宋" w:hAnsi="仿宋" w:eastAsia="仿宋"/>
          <w:color w:val="auto"/>
          <w:sz w:val="32"/>
          <w:szCs w:val="32"/>
        </w:rPr>
        <w:t>以上，以县为单位新生儿乙肝疫苗首针</w:t>
      </w:r>
      <w:r>
        <w:rPr>
          <w:rFonts w:ascii="仿宋" w:hAnsi="仿宋" w:eastAsia="仿宋"/>
          <w:color w:val="auto"/>
          <w:sz w:val="32"/>
          <w:szCs w:val="32"/>
        </w:rPr>
        <w:t>24</w:t>
      </w:r>
      <w:r>
        <w:rPr>
          <w:rFonts w:hint="eastAsia" w:ascii="仿宋" w:hAnsi="仿宋" w:eastAsia="仿宋"/>
          <w:color w:val="auto"/>
          <w:sz w:val="32"/>
          <w:szCs w:val="32"/>
        </w:rPr>
        <w:t>小时内接种率达到</w:t>
      </w:r>
      <w:r>
        <w:rPr>
          <w:rFonts w:ascii="仿宋" w:hAnsi="仿宋" w:eastAsia="仿宋"/>
          <w:color w:val="auto"/>
          <w:sz w:val="32"/>
          <w:szCs w:val="32"/>
        </w:rPr>
        <w:t>80%</w:t>
      </w:r>
      <w:r>
        <w:rPr>
          <w:rFonts w:hint="eastAsia" w:ascii="仿宋" w:hAnsi="仿宋" w:eastAsia="仿宋"/>
          <w:color w:val="auto"/>
          <w:sz w:val="32"/>
          <w:szCs w:val="32"/>
        </w:rPr>
        <w:t>，保持无脊贿灰质炎状态。</w:t>
      </w:r>
    </w:p>
    <w:p>
      <w:pPr>
        <w:spacing w:line="500" w:lineRule="exact"/>
        <w:ind w:firstLine="56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新型农村合作医疗制度，不断扩大医疗保障覆盖面，提高医疗保障水平，参合率稳定在</w:t>
      </w:r>
      <w:r>
        <w:rPr>
          <w:rFonts w:ascii="仿宋" w:hAnsi="仿宋" w:eastAsia="仿宋"/>
          <w:color w:val="auto"/>
          <w:sz w:val="32"/>
          <w:szCs w:val="32"/>
        </w:rPr>
        <w:t>90%</w:t>
      </w:r>
      <w:r>
        <w:rPr>
          <w:rFonts w:hint="eastAsia" w:ascii="仿宋" w:hAnsi="仿宋" w:eastAsia="仿宋"/>
          <w:color w:val="auto"/>
          <w:sz w:val="32"/>
          <w:szCs w:val="32"/>
        </w:rPr>
        <w:t>以上，从根本上解决群众看病贵、看病难问题。</w:t>
      </w:r>
      <w:r>
        <w:rPr>
          <w:rFonts w:ascii="仿宋" w:hAnsi="仿宋" w:eastAsia="仿宋"/>
          <w:color w:val="auto"/>
          <w:sz w:val="32"/>
          <w:szCs w:val="32"/>
        </w:rPr>
        <w:t xml:space="preserve">         </w:t>
      </w:r>
    </w:p>
    <w:p>
      <w:pPr>
        <w:spacing w:line="500" w:lineRule="exact"/>
        <w:ind w:firstLine="56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社区卫生服务覆盖率达到</w:t>
      </w:r>
      <w:r>
        <w:rPr>
          <w:rFonts w:ascii="仿宋" w:hAnsi="仿宋" w:eastAsia="仿宋"/>
          <w:color w:val="auto"/>
          <w:sz w:val="32"/>
          <w:szCs w:val="32"/>
        </w:rPr>
        <w:t>100%</w:t>
      </w:r>
      <w:r>
        <w:rPr>
          <w:rFonts w:hint="eastAsia" w:ascii="仿宋" w:hAnsi="仿宋" w:eastAsia="仿宋"/>
          <w:color w:val="auto"/>
          <w:sz w:val="32"/>
          <w:szCs w:val="32"/>
        </w:rPr>
        <w:t>。</w:t>
      </w:r>
    </w:p>
    <w:p>
      <w:pPr>
        <w:spacing w:line="500" w:lineRule="exact"/>
        <w:ind w:firstLine="56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法定报告传染病发病率控制在</w:t>
      </w:r>
      <w:r>
        <w:rPr>
          <w:rFonts w:ascii="仿宋" w:hAnsi="仿宋" w:eastAsia="仿宋"/>
          <w:color w:val="auto"/>
          <w:sz w:val="32"/>
          <w:szCs w:val="32"/>
        </w:rPr>
        <w:t>200/10</w:t>
      </w:r>
      <w:r>
        <w:rPr>
          <w:rFonts w:hint="eastAsia" w:ascii="仿宋" w:hAnsi="仿宋" w:eastAsia="仿宋"/>
          <w:color w:val="auto"/>
          <w:sz w:val="32"/>
          <w:szCs w:val="32"/>
        </w:rPr>
        <w:t>万以下。</w:t>
      </w:r>
    </w:p>
    <w:p>
      <w:pPr>
        <w:spacing w:line="500" w:lineRule="exact"/>
        <w:ind w:firstLine="56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现代结核病控制策略覆盖率维护在</w:t>
      </w:r>
      <w:r>
        <w:rPr>
          <w:rFonts w:ascii="仿宋" w:hAnsi="仿宋" w:eastAsia="仿宋"/>
          <w:color w:val="auto"/>
          <w:sz w:val="32"/>
          <w:szCs w:val="32"/>
        </w:rPr>
        <w:t>100%</w:t>
      </w:r>
      <w:r>
        <w:rPr>
          <w:rFonts w:hint="eastAsia" w:ascii="仿宋" w:hAnsi="仿宋" w:eastAsia="仿宋"/>
          <w:color w:val="auto"/>
          <w:sz w:val="32"/>
          <w:szCs w:val="32"/>
        </w:rPr>
        <w:t>水平，涂阳肺结核患病率降低</w:t>
      </w:r>
      <w:r>
        <w:rPr>
          <w:rFonts w:ascii="仿宋" w:hAnsi="仿宋" w:eastAsia="仿宋"/>
          <w:color w:val="auto"/>
          <w:sz w:val="32"/>
          <w:szCs w:val="32"/>
        </w:rPr>
        <w:t>50%</w:t>
      </w:r>
      <w:r>
        <w:rPr>
          <w:rFonts w:hint="eastAsia" w:ascii="仿宋" w:hAnsi="仿宋" w:eastAsia="仿宋"/>
          <w:color w:val="auto"/>
          <w:sz w:val="32"/>
          <w:szCs w:val="32"/>
        </w:rPr>
        <w:t>，结核病死亡降低</w:t>
      </w:r>
      <w:r>
        <w:rPr>
          <w:rFonts w:ascii="仿宋" w:hAnsi="仿宋" w:eastAsia="仿宋"/>
          <w:color w:val="auto"/>
          <w:sz w:val="32"/>
          <w:szCs w:val="32"/>
        </w:rPr>
        <w:t>50%</w:t>
      </w:r>
      <w:r>
        <w:rPr>
          <w:rFonts w:hint="eastAsia" w:ascii="仿宋" w:hAnsi="仿宋" w:eastAsia="仿宋"/>
          <w:color w:val="auto"/>
          <w:sz w:val="32"/>
          <w:szCs w:val="32"/>
        </w:rPr>
        <w:t>，涂阳肺结核病人治愈率保持在</w:t>
      </w:r>
      <w:r>
        <w:rPr>
          <w:rFonts w:ascii="仿宋" w:hAnsi="仿宋" w:eastAsia="仿宋"/>
          <w:color w:val="auto"/>
          <w:sz w:val="32"/>
          <w:szCs w:val="32"/>
        </w:rPr>
        <w:t>85%</w:t>
      </w:r>
      <w:r>
        <w:rPr>
          <w:rFonts w:hint="eastAsia" w:ascii="仿宋" w:hAnsi="仿宋" w:eastAsia="仿宋"/>
          <w:color w:val="auto"/>
          <w:sz w:val="32"/>
          <w:szCs w:val="32"/>
        </w:rPr>
        <w:t>以上。</w:t>
      </w:r>
    </w:p>
    <w:p>
      <w:pPr>
        <w:spacing w:line="500" w:lineRule="exact"/>
        <w:ind w:firstLine="560"/>
        <w:rPr>
          <w:rFonts w:ascii="仿宋" w:hAnsi="仿宋" w:eastAsia="仿宋"/>
          <w:color w:val="auto"/>
          <w:sz w:val="32"/>
          <w:szCs w:val="32"/>
        </w:rPr>
      </w:pPr>
      <w:r>
        <w:rPr>
          <w:rFonts w:ascii="仿宋" w:hAnsi="仿宋" w:eastAsia="仿宋"/>
          <w:color w:val="auto"/>
          <w:sz w:val="32"/>
          <w:szCs w:val="32"/>
        </w:rPr>
        <w:t>6.</w:t>
      </w:r>
      <w:r>
        <w:rPr>
          <w:rFonts w:hint="eastAsia" w:ascii="仿宋" w:hAnsi="仿宋" w:eastAsia="仿宋"/>
          <w:color w:val="auto"/>
          <w:sz w:val="32"/>
          <w:szCs w:val="32"/>
        </w:rPr>
        <w:t>每千人口拥有卫生技术人员</w:t>
      </w:r>
      <w:r>
        <w:rPr>
          <w:rFonts w:ascii="仿宋" w:hAnsi="仿宋" w:eastAsia="仿宋"/>
          <w:color w:val="auto"/>
          <w:sz w:val="32"/>
          <w:szCs w:val="32"/>
        </w:rPr>
        <w:t>4</w:t>
      </w:r>
      <w:r>
        <w:rPr>
          <w:rFonts w:hint="eastAsia" w:ascii="仿宋" w:hAnsi="仿宋" w:eastAsia="仿宋"/>
          <w:color w:val="auto"/>
          <w:sz w:val="32"/>
          <w:szCs w:val="32"/>
        </w:rPr>
        <w:t>人左右，每千人拥有床位</w:t>
      </w:r>
      <w:r>
        <w:rPr>
          <w:rFonts w:ascii="仿宋" w:hAnsi="仿宋" w:eastAsia="仿宋"/>
          <w:color w:val="auto"/>
          <w:sz w:val="32"/>
          <w:szCs w:val="32"/>
        </w:rPr>
        <w:t>2</w:t>
      </w:r>
      <w:r>
        <w:rPr>
          <w:rFonts w:hint="eastAsia" w:ascii="仿宋" w:hAnsi="仿宋" w:eastAsia="仿宋"/>
          <w:color w:val="auto"/>
          <w:sz w:val="32"/>
          <w:szCs w:val="32"/>
        </w:rPr>
        <w:t>张。</w:t>
      </w:r>
    </w:p>
    <w:p>
      <w:pPr>
        <w:spacing w:line="500" w:lineRule="exact"/>
        <w:ind w:firstLine="560"/>
        <w:rPr>
          <w:rFonts w:ascii="仿宋" w:hAnsi="仿宋" w:eastAsia="仿宋"/>
          <w:color w:val="auto"/>
          <w:sz w:val="32"/>
          <w:szCs w:val="32"/>
        </w:rPr>
      </w:pPr>
      <w:r>
        <w:rPr>
          <w:rFonts w:ascii="仿宋" w:hAnsi="仿宋" w:eastAsia="仿宋"/>
          <w:color w:val="auto"/>
          <w:sz w:val="32"/>
          <w:szCs w:val="32"/>
        </w:rPr>
        <w:t>7.</w:t>
      </w:r>
      <w:r>
        <w:rPr>
          <w:rFonts w:hint="eastAsia" w:ascii="仿宋" w:hAnsi="仿宋" w:eastAsia="仿宋"/>
          <w:color w:val="auto"/>
          <w:sz w:val="32"/>
          <w:szCs w:val="32"/>
        </w:rPr>
        <w:t>农村孕产妇住院分娩率达到</w:t>
      </w:r>
      <w:r>
        <w:rPr>
          <w:rFonts w:ascii="仿宋" w:hAnsi="仿宋" w:eastAsia="仿宋"/>
          <w:color w:val="auto"/>
          <w:sz w:val="32"/>
          <w:szCs w:val="32"/>
        </w:rPr>
        <w:t>95%</w:t>
      </w:r>
      <w:r>
        <w:rPr>
          <w:rFonts w:hint="eastAsia" w:ascii="仿宋" w:hAnsi="仿宋" w:eastAsia="仿宋"/>
          <w:color w:val="auto"/>
          <w:sz w:val="32"/>
          <w:szCs w:val="32"/>
        </w:rPr>
        <w:t>以上。</w:t>
      </w:r>
    </w:p>
    <w:p>
      <w:pPr>
        <w:spacing w:line="500" w:lineRule="exact"/>
        <w:ind w:firstLine="560"/>
        <w:rPr>
          <w:rFonts w:ascii="仿宋" w:hAnsi="仿宋" w:eastAsia="仿宋"/>
          <w:color w:val="auto"/>
          <w:sz w:val="32"/>
          <w:szCs w:val="32"/>
        </w:rPr>
      </w:pPr>
      <w:r>
        <w:rPr>
          <w:rFonts w:ascii="仿宋" w:hAnsi="仿宋" w:eastAsia="仿宋"/>
          <w:color w:val="auto"/>
          <w:sz w:val="32"/>
          <w:szCs w:val="32"/>
        </w:rPr>
        <w:t>8.</w:t>
      </w:r>
      <w:r>
        <w:rPr>
          <w:rFonts w:hint="eastAsia" w:ascii="仿宋" w:hAnsi="仿宋" w:eastAsia="仿宋"/>
          <w:color w:val="auto"/>
          <w:sz w:val="32"/>
          <w:szCs w:val="32"/>
        </w:rPr>
        <w:t>居民基本卫生知识知晓率达到</w:t>
      </w:r>
      <w:r>
        <w:rPr>
          <w:rFonts w:ascii="仿宋" w:hAnsi="仿宋" w:eastAsia="仿宋"/>
          <w:color w:val="auto"/>
          <w:sz w:val="32"/>
          <w:szCs w:val="32"/>
        </w:rPr>
        <w:t>80%</w:t>
      </w:r>
      <w:r>
        <w:rPr>
          <w:rFonts w:hint="eastAsia" w:ascii="仿宋" w:hAnsi="仿宋" w:eastAsia="仿宋"/>
          <w:color w:val="auto"/>
          <w:sz w:val="32"/>
          <w:szCs w:val="32"/>
        </w:rPr>
        <w:t>以上。</w:t>
      </w:r>
    </w:p>
    <w:p>
      <w:pPr>
        <w:spacing w:line="500" w:lineRule="exact"/>
        <w:ind w:firstLine="560"/>
        <w:rPr>
          <w:rFonts w:ascii="仿宋" w:hAnsi="仿宋" w:eastAsia="仿宋"/>
          <w:color w:val="auto"/>
          <w:sz w:val="32"/>
          <w:szCs w:val="32"/>
        </w:rPr>
      </w:pPr>
      <w:r>
        <w:rPr>
          <w:rFonts w:ascii="仿宋" w:hAnsi="仿宋" w:eastAsia="仿宋"/>
          <w:color w:val="auto"/>
          <w:sz w:val="32"/>
          <w:szCs w:val="32"/>
        </w:rPr>
        <w:t>9.</w:t>
      </w:r>
      <w:r>
        <w:rPr>
          <w:rFonts w:hint="eastAsia" w:ascii="仿宋" w:hAnsi="仿宋" w:eastAsia="仿宋"/>
          <w:color w:val="auto"/>
          <w:sz w:val="32"/>
          <w:szCs w:val="32"/>
        </w:rPr>
        <w:t>乡镇卫生院</w:t>
      </w:r>
      <w:r>
        <w:rPr>
          <w:rFonts w:ascii="仿宋" w:hAnsi="仿宋" w:eastAsia="仿宋"/>
          <w:color w:val="auto"/>
          <w:sz w:val="32"/>
          <w:szCs w:val="32"/>
        </w:rPr>
        <w:t>100%</w:t>
      </w:r>
      <w:r>
        <w:rPr>
          <w:rFonts w:hint="eastAsia" w:ascii="仿宋" w:hAnsi="仿宋" w:eastAsia="仿宋"/>
          <w:color w:val="auto"/>
          <w:sz w:val="32"/>
          <w:szCs w:val="32"/>
        </w:rPr>
        <w:t>建有中医科，</w:t>
      </w:r>
      <w:r>
        <w:rPr>
          <w:rFonts w:ascii="仿宋" w:hAnsi="仿宋" w:eastAsia="仿宋"/>
          <w:color w:val="auto"/>
          <w:sz w:val="32"/>
          <w:szCs w:val="32"/>
        </w:rPr>
        <w:t>80%</w:t>
      </w:r>
      <w:r>
        <w:rPr>
          <w:rFonts w:hint="eastAsia" w:ascii="仿宋" w:hAnsi="仿宋" w:eastAsia="仿宋"/>
          <w:color w:val="auto"/>
          <w:sz w:val="32"/>
          <w:szCs w:val="32"/>
        </w:rPr>
        <w:t>的村卫生室能够开展中医治疗项目。</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10.</w:t>
      </w:r>
      <w:r>
        <w:rPr>
          <w:rFonts w:hint="eastAsia" w:ascii="仿宋" w:hAnsi="仿宋" w:eastAsia="仿宋"/>
          <w:color w:val="auto"/>
          <w:sz w:val="32"/>
          <w:szCs w:val="32"/>
        </w:rPr>
        <w:t>有毒有害企业（场所）监测覆盖率达</w:t>
      </w:r>
      <w:r>
        <w:rPr>
          <w:rFonts w:ascii="仿宋" w:hAnsi="仿宋" w:eastAsia="仿宋"/>
          <w:color w:val="auto"/>
          <w:sz w:val="32"/>
          <w:szCs w:val="32"/>
        </w:rPr>
        <w:t>95%</w:t>
      </w:r>
      <w:r>
        <w:rPr>
          <w:rFonts w:hint="eastAsia" w:ascii="仿宋" w:hAnsi="仿宋" w:eastAsia="仿宋"/>
          <w:color w:val="auto"/>
          <w:sz w:val="32"/>
          <w:szCs w:val="32"/>
        </w:rPr>
        <w:t>以上。</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11.</w:t>
      </w:r>
      <w:r>
        <w:rPr>
          <w:rFonts w:hint="eastAsia" w:ascii="仿宋" w:hAnsi="仿宋" w:eastAsia="仿宋"/>
          <w:color w:val="auto"/>
          <w:sz w:val="32"/>
          <w:szCs w:val="32"/>
        </w:rPr>
        <w:t>城市居民健康档案规范化建档率达到</w:t>
      </w:r>
      <w:r>
        <w:rPr>
          <w:rFonts w:ascii="仿宋" w:hAnsi="仿宋" w:eastAsia="仿宋"/>
          <w:color w:val="auto"/>
          <w:sz w:val="32"/>
          <w:szCs w:val="32"/>
        </w:rPr>
        <w:t>40%</w:t>
      </w:r>
      <w:r>
        <w:rPr>
          <w:rFonts w:hint="eastAsia" w:ascii="仿宋" w:hAnsi="仿宋" w:eastAsia="仿宋"/>
          <w:color w:val="auto"/>
          <w:sz w:val="32"/>
          <w:szCs w:val="32"/>
        </w:rPr>
        <w:t>，农村居民建档率覆盖</w:t>
      </w:r>
      <w:r>
        <w:rPr>
          <w:rFonts w:ascii="仿宋" w:hAnsi="仿宋" w:eastAsia="仿宋"/>
          <w:color w:val="auto"/>
          <w:sz w:val="32"/>
          <w:szCs w:val="32"/>
        </w:rPr>
        <w:t>50%</w:t>
      </w:r>
      <w:r>
        <w:rPr>
          <w:rFonts w:hint="eastAsia" w:ascii="仿宋" w:hAnsi="仿宋" w:eastAsia="仿宋"/>
          <w:color w:val="auto"/>
          <w:sz w:val="32"/>
          <w:szCs w:val="32"/>
        </w:rPr>
        <w:t>以上的农村居民。</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12.</w:t>
      </w:r>
      <w:r>
        <w:rPr>
          <w:rFonts w:hint="eastAsia" w:ascii="仿宋" w:hAnsi="仿宋" w:eastAsia="仿宋"/>
          <w:color w:val="auto"/>
          <w:sz w:val="32"/>
          <w:szCs w:val="32"/>
        </w:rPr>
        <w:t>乡镇卫生院标准化、规范化达标率达到</w:t>
      </w:r>
      <w:r>
        <w:rPr>
          <w:rFonts w:ascii="仿宋" w:hAnsi="仿宋" w:eastAsia="仿宋"/>
          <w:color w:val="auto"/>
          <w:sz w:val="32"/>
          <w:szCs w:val="32"/>
        </w:rPr>
        <w:t>100%</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spacing w:line="500" w:lineRule="exact"/>
        <w:ind w:firstLine="560"/>
        <w:rPr>
          <w:rFonts w:ascii="仿宋" w:hAnsi="仿宋" w:eastAsia="仿宋"/>
          <w:color w:val="auto"/>
          <w:sz w:val="32"/>
          <w:szCs w:val="32"/>
        </w:rPr>
      </w:pPr>
      <w:r>
        <w:rPr>
          <w:rFonts w:hint="eastAsia" w:ascii="仿宋" w:hAnsi="仿宋" w:eastAsia="仿宋"/>
          <w:color w:val="auto"/>
          <w:sz w:val="32"/>
          <w:szCs w:val="32"/>
        </w:rPr>
        <w:t>曲阳县卫生和计划生育局部门职责分类说明</w:t>
      </w:r>
    </w:p>
    <w:p>
      <w:pPr>
        <w:spacing w:line="500" w:lineRule="exact"/>
        <w:ind w:firstLine="560"/>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曲阳县卫计局及下属单位将进一步贯彻执行卫生、人口计划生育工作方针政策和法律法规；负责起草卫生和计划生育、中医药事业发展规划和政策措施，并组织实施相关技术标准和技术规范；负责协调推进医药卫生体制改革和医疗保障，统筹规划卫生和计划生育服务资源配置，指导区域卫生和计划生育规划的编制和实施。</w:t>
      </w:r>
    </w:p>
    <w:p>
      <w:pPr>
        <w:spacing w:line="500" w:lineRule="exact"/>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一</w:t>
      </w:r>
      <w:r>
        <w:rPr>
          <w:rFonts w:ascii="仿宋" w:hAnsi="仿宋" w:eastAsia="仿宋"/>
          <w:color w:val="auto"/>
          <w:sz w:val="32"/>
          <w:szCs w:val="32"/>
        </w:rPr>
        <w:t>)</w:t>
      </w:r>
      <w:r>
        <w:rPr>
          <w:rFonts w:hint="eastAsia" w:ascii="仿宋" w:hAnsi="仿宋" w:eastAsia="仿宋"/>
          <w:color w:val="auto"/>
          <w:sz w:val="32"/>
          <w:szCs w:val="32"/>
        </w:rPr>
        <w:t>公共卫生工作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 xml:space="preserve">  1.</w:t>
      </w:r>
      <w:r>
        <w:rPr>
          <w:rFonts w:hint="eastAsia" w:ascii="仿宋" w:hAnsi="仿宋" w:eastAsia="仿宋"/>
          <w:color w:val="auto"/>
          <w:sz w:val="32"/>
          <w:szCs w:val="32"/>
        </w:rPr>
        <w:t>开展基本公共卫生服务工作</w:t>
      </w:r>
      <w:r>
        <w:rPr>
          <w:rFonts w:ascii="仿宋" w:hAnsi="仿宋" w:eastAsia="仿宋"/>
          <w:color w:val="auto"/>
          <w:sz w:val="32"/>
          <w:szCs w:val="32"/>
        </w:rPr>
        <w:t>,</w:t>
      </w:r>
      <w:r>
        <w:rPr>
          <w:rFonts w:hint="eastAsia" w:ascii="仿宋" w:hAnsi="仿宋" w:eastAsia="仿宋"/>
          <w:color w:val="auto"/>
          <w:sz w:val="32"/>
          <w:szCs w:val="32"/>
        </w:rPr>
        <w:t>对城乡居民健康实行干预，减少危害健康的因素，有效预防传染病及慢性病，使其享有平等的基本卫生服务。</w:t>
      </w:r>
      <w:r>
        <w:rPr>
          <w:rFonts w:ascii="仿宋" w:hAnsi="仿宋" w:eastAsia="仿宋"/>
          <w:color w:val="auto"/>
          <w:sz w:val="32"/>
          <w:szCs w:val="32"/>
        </w:rPr>
        <w:t>2018</w:t>
      </w:r>
      <w:r>
        <w:rPr>
          <w:rFonts w:hint="eastAsia" w:ascii="仿宋" w:hAnsi="仿宋" w:eastAsia="仿宋"/>
          <w:color w:val="auto"/>
          <w:sz w:val="32"/>
          <w:szCs w:val="32"/>
        </w:rPr>
        <w:t>年度按照</w:t>
      </w:r>
      <w:r>
        <w:rPr>
          <w:rFonts w:ascii="仿宋" w:hAnsi="仿宋" w:eastAsia="仿宋"/>
          <w:color w:val="auto"/>
          <w:sz w:val="32"/>
          <w:szCs w:val="32"/>
        </w:rPr>
        <w:t>59.83</w:t>
      </w:r>
      <w:r>
        <w:rPr>
          <w:rFonts w:hint="eastAsia" w:ascii="仿宋" w:hAnsi="仿宋" w:eastAsia="仿宋"/>
          <w:color w:val="auto"/>
          <w:sz w:val="32"/>
          <w:szCs w:val="32"/>
        </w:rPr>
        <w:t>万的人数测算</w:t>
      </w:r>
      <w:r>
        <w:rPr>
          <w:rFonts w:ascii="仿宋" w:hAnsi="仿宋" w:eastAsia="仿宋"/>
          <w:color w:val="auto"/>
          <w:sz w:val="32"/>
          <w:szCs w:val="32"/>
        </w:rPr>
        <w:t>,</w:t>
      </w:r>
      <w:r>
        <w:rPr>
          <w:rFonts w:hint="eastAsia" w:ascii="仿宋" w:hAnsi="仿宋" w:eastAsia="仿宋"/>
          <w:color w:val="auto"/>
          <w:sz w:val="32"/>
          <w:szCs w:val="32"/>
        </w:rPr>
        <w:t>提供居民</w:t>
      </w:r>
      <w:r>
        <w:rPr>
          <w:rFonts w:ascii="仿宋" w:hAnsi="仿宋" w:eastAsia="仿宋"/>
          <w:color w:val="auto"/>
          <w:sz w:val="32"/>
          <w:szCs w:val="32"/>
        </w:rPr>
        <w:t>12</w:t>
      </w:r>
      <w:r>
        <w:rPr>
          <w:rFonts w:hint="eastAsia" w:ascii="仿宋" w:hAnsi="仿宋" w:eastAsia="仿宋"/>
          <w:color w:val="auto"/>
          <w:sz w:val="32"/>
          <w:szCs w:val="32"/>
        </w:rPr>
        <w:t>项基本公共卫生服务内容</w:t>
      </w:r>
      <w:r>
        <w:rPr>
          <w:rFonts w:ascii="仿宋" w:hAnsi="仿宋" w:eastAsia="仿宋"/>
          <w:color w:val="auto"/>
          <w:sz w:val="32"/>
          <w:szCs w:val="32"/>
        </w:rPr>
        <w:t>.</w:t>
      </w:r>
    </w:p>
    <w:p>
      <w:pPr>
        <w:spacing w:line="500" w:lineRule="exact"/>
        <w:ind w:firstLine="560"/>
        <w:rPr>
          <w:rFonts w:ascii="仿宋" w:hAnsi="仿宋" w:eastAsia="仿宋"/>
          <w:color w:val="auto"/>
          <w:sz w:val="32"/>
          <w:szCs w:val="32"/>
        </w:rPr>
      </w:pPr>
      <w:r>
        <w:rPr>
          <w:rFonts w:ascii="仿宋" w:hAnsi="仿宋" w:eastAsia="仿宋"/>
          <w:color w:val="auto"/>
          <w:sz w:val="32"/>
          <w:szCs w:val="32"/>
        </w:rPr>
        <w:t xml:space="preserve">  2.</w:t>
      </w:r>
      <w:r>
        <w:rPr>
          <w:rFonts w:hint="eastAsia" w:ascii="仿宋" w:hAnsi="仿宋" w:eastAsia="仿宋"/>
          <w:color w:val="auto"/>
          <w:sz w:val="32"/>
          <w:szCs w:val="32"/>
        </w:rPr>
        <w:t>开展疾病预防控制工作</w:t>
      </w:r>
      <w:r>
        <w:rPr>
          <w:rFonts w:ascii="仿宋" w:hAnsi="仿宋" w:eastAsia="仿宋"/>
          <w:color w:val="auto"/>
          <w:sz w:val="32"/>
          <w:szCs w:val="32"/>
        </w:rPr>
        <w:t>:</w:t>
      </w:r>
      <w:r>
        <w:rPr>
          <w:rFonts w:hint="eastAsia" w:ascii="仿宋" w:hAnsi="仿宋" w:eastAsia="仿宋"/>
          <w:color w:val="auto"/>
          <w:sz w:val="32"/>
          <w:szCs w:val="32"/>
        </w:rPr>
        <w:t>组织落实重大疾病防治规划、国家免疫规划及严重危害人民健康公共卫生问题的干预措施，防止和控制疾病发生和疫情蔓延，组织开展全区爱国卫生工作。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 xml:space="preserve">  3.</w:t>
      </w:r>
      <w:r>
        <w:rPr>
          <w:rFonts w:hint="eastAsia" w:ascii="仿宋" w:hAnsi="仿宋" w:eastAsia="仿宋"/>
          <w:color w:val="auto"/>
          <w:sz w:val="32"/>
          <w:szCs w:val="32"/>
        </w:rPr>
        <w:t>开展突发公共卫生事件应急处置工作</w:t>
      </w:r>
      <w:r>
        <w:rPr>
          <w:rFonts w:ascii="仿宋" w:hAnsi="仿宋" w:eastAsia="仿宋"/>
          <w:color w:val="auto"/>
          <w:sz w:val="32"/>
          <w:szCs w:val="32"/>
        </w:rPr>
        <w:t>:</w:t>
      </w:r>
      <w:r>
        <w:rPr>
          <w:rFonts w:hint="eastAsia" w:ascii="仿宋" w:hAnsi="仿宋" w:eastAsia="仿宋"/>
          <w:color w:val="auto"/>
          <w:sz w:val="32"/>
          <w:szCs w:val="32"/>
        </w:rPr>
        <w:t>负责全区卫生应急体系和能力建设，突发公共卫生事件的预防准备、监测预警、处置救援、总结评估等工作。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 xml:space="preserve">  4.</w:t>
      </w:r>
      <w:r>
        <w:rPr>
          <w:rFonts w:hint="eastAsia" w:ascii="仿宋" w:hAnsi="仿宋" w:eastAsia="仿宋"/>
          <w:color w:val="auto"/>
          <w:sz w:val="32"/>
          <w:szCs w:val="32"/>
        </w:rPr>
        <w:t>开展妇幼健康服务工作</w:t>
      </w:r>
      <w:r>
        <w:rPr>
          <w:rFonts w:ascii="仿宋" w:hAnsi="仿宋" w:eastAsia="仿宋"/>
          <w:color w:val="auto"/>
          <w:sz w:val="32"/>
          <w:szCs w:val="32"/>
        </w:rPr>
        <w:t>:</w:t>
      </w:r>
      <w:r>
        <w:rPr>
          <w:rFonts w:hint="eastAsia" w:ascii="仿宋" w:hAnsi="仿宋" w:eastAsia="仿宋"/>
          <w:color w:val="auto"/>
          <w:sz w:val="32"/>
          <w:szCs w:val="32"/>
        </w:rPr>
        <w:t>落实上级妇幼健康服务项目，开展母婴保健、辅助生殖技术管理、妇女儿童常见病和多发病防治、出生缺陷综合防治、出生医学证明等母婴保健法律证件管理等各项工作。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 xml:space="preserve">  5.</w:t>
      </w:r>
      <w:r>
        <w:rPr>
          <w:rFonts w:hint="eastAsia" w:ascii="仿宋" w:hAnsi="仿宋" w:eastAsia="仿宋"/>
          <w:color w:val="auto"/>
          <w:sz w:val="32"/>
          <w:szCs w:val="32"/>
        </w:rPr>
        <w:t>开展卫生监督机构工作</w:t>
      </w:r>
      <w:r>
        <w:rPr>
          <w:rFonts w:ascii="仿宋" w:hAnsi="仿宋" w:eastAsia="仿宋"/>
          <w:color w:val="auto"/>
          <w:sz w:val="32"/>
          <w:szCs w:val="32"/>
        </w:rPr>
        <w:t>:</w:t>
      </w:r>
      <w:r>
        <w:rPr>
          <w:rFonts w:hint="eastAsia" w:ascii="仿宋" w:hAnsi="仿宋" w:eastAsia="仿宋"/>
          <w:color w:val="auto"/>
          <w:sz w:val="32"/>
          <w:szCs w:val="32"/>
        </w:rPr>
        <w:t>负责全区病媒生物的防治及农村改厕等工作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二</w:t>
      </w:r>
      <w:r>
        <w:rPr>
          <w:rFonts w:ascii="仿宋" w:hAnsi="仿宋" w:eastAsia="仿宋"/>
          <w:color w:val="auto"/>
          <w:sz w:val="32"/>
          <w:szCs w:val="32"/>
        </w:rPr>
        <w:t>)</w:t>
      </w:r>
      <w:r>
        <w:rPr>
          <w:rFonts w:hint="eastAsia" w:ascii="仿宋" w:hAnsi="仿宋" w:eastAsia="仿宋"/>
          <w:color w:val="auto"/>
          <w:sz w:val="32"/>
          <w:szCs w:val="32"/>
        </w:rPr>
        <w:t>卫生计生政务工作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卫生计生人才队伍及科研能力建设</w:t>
      </w:r>
      <w:r>
        <w:rPr>
          <w:rFonts w:ascii="仿宋" w:hAnsi="仿宋" w:eastAsia="仿宋"/>
          <w:color w:val="auto"/>
          <w:sz w:val="32"/>
          <w:szCs w:val="32"/>
        </w:rPr>
        <w:t>:</w:t>
      </w:r>
      <w:r>
        <w:rPr>
          <w:rFonts w:hint="eastAsia" w:ascii="仿宋" w:hAnsi="仿宋" w:eastAsia="仿宋"/>
          <w:color w:val="auto"/>
          <w:sz w:val="32"/>
          <w:szCs w:val="32"/>
        </w:rPr>
        <w:t>开展卫生计生人才培训，组织继续医学教育和适宜技术推广等工作。提高全区卫生计生人才队伍服务水平和卫生计生机构科研能力。</w:t>
      </w:r>
    </w:p>
    <w:p>
      <w:pPr>
        <w:spacing w:line="500" w:lineRule="exact"/>
        <w:ind w:firstLine="56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医疗保障：通过建立和实施新型农村合作医疗、疾病应急救助以及公费医疗等制度，保障各类人群享有所需医疗服务权益</w:t>
      </w:r>
      <w:r>
        <w:rPr>
          <w:rFonts w:ascii="仿宋" w:hAnsi="仿宋" w:eastAsia="仿宋"/>
          <w:color w:val="auto"/>
          <w:sz w:val="32"/>
          <w:szCs w:val="32"/>
        </w:rPr>
        <w:t>,</w:t>
      </w:r>
      <w:r>
        <w:rPr>
          <w:rFonts w:hint="eastAsia" w:ascii="仿宋" w:hAnsi="仿宋" w:eastAsia="仿宋"/>
          <w:color w:val="auto"/>
          <w:sz w:val="32"/>
          <w:szCs w:val="32"/>
        </w:rPr>
        <w:t>保障卫生计生法律法规的落实，提升卫生计生工作规范化和法制化水平，保障人民群众卫生计生权益。</w:t>
      </w:r>
    </w:p>
    <w:p>
      <w:pPr>
        <w:spacing w:line="500" w:lineRule="exact"/>
        <w:ind w:firstLine="56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卫生计生综合业务管理：开展卫生计生规划、资源配置、统计、法制、政策研究、宣传教育、舆情监测等工作。逐步取消公立医院药品加成，实现基本药物制度乡村卫生机构全覆盖，健全和完善药品和高值医用耗材集中采购制度，缓解百姓“看病难、看病贵”问题。为顺利开展各项卫生计生工作提供有效保障，确保卫生计生事业协调可持续发展。</w:t>
      </w:r>
    </w:p>
    <w:p>
      <w:pPr>
        <w:spacing w:line="500" w:lineRule="exact"/>
        <w:ind w:firstLine="56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卫生计生综合事务管理：开展卫生计生信息化、基础设施、装备管理与配置等各项工作。提高我区卫生计生系统软硬件服务能力。</w:t>
      </w:r>
    </w:p>
    <w:p>
      <w:pPr>
        <w:spacing w:line="500" w:lineRule="exact"/>
        <w:ind w:firstLine="56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其他卫生计生综合事务：开展其他卫生计生综合事务管理等各项工作，保障卫生计生赤脚医生及涉军人员等其他卫生计生综合事务管理工作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三</w:t>
      </w:r>
      <w:r>
        <w:rPr>
          <w:rFonts w:ascii="仿宋" w:hAnsi="仿宋" w:eastAsia="仿宋"/>
          <w:color w:val="auto"/>
          <w:sz w:val="32"/>
          <w:szCs w:val="32"/>
        </w:rPr>
        <w:t>)</w:t>
      </w:r>
      <w:r>
        <w:rPr>
          <w:rFonts w:hint="eastAsia" w:ascii="仿宋" w:hAnsi="仿宋" w:eastAsia="仿宋"/>
          <w:color w:val="auto"/>
          <w:sz w:val="32"/>
          <w:szCs w:val="32"/>
        </w:rPr>
        <w:t>计划生育</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计划生育家庭发展与利益导向机制建设：通过实施国家奖扶、特扶等制度，创建幸福家庭等工作，全面提高计划生育家庭的发展能力。有效引导群众自觉实行计划生育，加强计划生育家庭的发展能力，提高计划生育家庭的凝聚力及成员幸福感。</w:t>
      </w:r>
    </w:p>
    <w:p>
      <w:pPr>
        <w:spacing w:line="500" w:lineRule="exact"/>
        <w:ind w:firstLine="56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计划生育指导与管理：做好出生人口性别比治理工作，加强流动人口计划生育管理，提升基层基础计划生育队伍服务水平。逐步扩大流动人口卫生计生基本公共服务均等化覆盖面，提高计划生育依法行政能力，提高各类人群计划生育服务满意度，促进社会和谐发展。</w:t>
      </w:r>
    </w:p>
    <w:p>
      <w:pPr>
        <w:spacing w:line="500" w:lineRule="exact"/>
        <w:ind w:firstLine="56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计划生育群众工作</w:t>
      </w:r>
      <w:r>
        <w:rPr>
          <w:rFonts w:ascii="仿宋" w:hAnsi="仿宋" w:eastAsia="仿宋"/>
          <w:color w:val="auto"/>
          <w:sz w:val="32"/>
          <w:szCs w:val="32"/>
        </w:rPr>
        <w:t>:</w:t>
      </w:r>
      <w:r>
        <w:rPr>
          <w:rFonts w:hint="eastAsia" w:ascii="仿宋" w:hAnsi="仿宋" w:eastAsia="仿宋"/>
          <w:color w:val="auto"/>
          <w:sz w:val="32"/>
          <w:szCs w:val="32"/>
        </w:rPr>
        <w:t>协助政府开展计划生育群众自治、亲情关爱及幸福工程等工作，动员广大群众自觉参与和实行各项计划生育政策。增进广大育龄群众和计生家庭福祉，提高群众自觉实行计划生育的积极性。</w:t>
      </w:r>
    </w:p>
    <w:p>
      <w:pPr>
        <w:spacing w:line="500" w:lineRule="exact"/>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四</w:t>
      </w:r>
      <w:r>
        <w:rPr>
          <w:rFonts w:ascii="仿宋" w:hAnsi="仿宋" w:eastAsia="仿宋"/>
          <w:color w:val="auto"/>
          <w:sz w:val="32"/>
          <w:szCs w:val="32"/>
        </w:rPr>
        <w:t>)</w:t>
      </w:r>
      <w:r>
        <w:rPr>
          <w:rFonts w:hint="eastAsia" w:ascii="仿宋" w:hAnsi="仿宋" w:eastAsia="仿宋"/>
          <w:color w:val="auto"/>
          <w:sz w:val="32"/>
          <w:szCs w:val="32"/>
        </w:rPr>
        <w:t>医疗卫生</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医疗服务</w:t>
      </w:r>
      <w:r>
        <w:rPr>
          <w:rFonts w:ascii="仿宋" w:hAnsi="仿宋" w:eastAsia="仿宋"/>
          <w:color w:val="auto"/>
          <w:sz w:val="32"/>
          <w:szCs w:val="32"/>
        </w:rPr>
        <w:t>:</w:t>
      </w:r>
      <w:r>
        <w:rPr>
          <w:rFonts w:hint="eastAsia" w:ascii="仿宋" w:hAnsi="仿宋" w:eastAsia="仿宋"/>
          <w:color w:val="auto"/>
          <w:sz w:val="32"/>
          <w:szCs w:val="32"/>
        </w:rPr>
        <w:t>针对不同类型的疾病提供预防、检查、诊断、治疗和康复等各类医疗服务，健全我区医疗机构和医疗服务全行业管理制度，开展医疗惠民工程等各类医疗服务工作。提高医疗救治水平，满足各类患者的医疗服务需求。</w:t>
      </w:r>
    </w:p>
    <w:p>
      <w:pPr>
        <w:spacing w:line="500" w:lineRule="exact"/>
        <w:ind w:firstLine="56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医疗保障</w:t>
      </w:r>
      <w:r>
        <w:rPr>
          <w:rFonts w:ascii="仿宋" w:hAnsi="仿宋" w:eastAsia="仿宋"/>
          <w:color w:val="auto"/>
          <w:sz w:val="32"/>
          <w:szCs w:val="32"/>
        </w:rPr>
        <w:t>:</w:t>
      </w:r>
      <w:r>
        <w:rPr>
          <w:rFonts w:hint="eastAsia" w:ascii="仿宋" w:hAnsi="仿宋" w:eastAsia="仿宋"/>
          <w:color w:val="auto"/>
          <w:sz w:val="32"/>
          <w:szCs w:val="32"/>
        </w:rPr>
        <w:t>通过建立和实施新型农村合作医疗、疾病应急救助以及公费医疗等制度，保障各类人群享有所需医疗服务权益。有效降低城乡居民看病就医的经济负担。</w:t>
      </w:r>
    </w:p>
    <w:p>
      <w:pPr>
        <w:spacing w:line="500" w:lineRule="exact"/>
        <w:ind w:firstLine="56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公立医院和基层医疗卫生机构综合改革</w:t>
      </w:r>
      <w:r>
        <w:rPr>
          <w:rFonts w:ascii="仿宋" w:hAnsi="仿宋" w:eastAsia="仿宋"/>
          <w:color w:val="auto"/>
          <w:sz w:val="32"/>
          <w:szCs w:val="32"/>
        </w:rPr>
        <w:t>:</w:t>
      </w:r>
      <w:r>
        <w:rPr>
          <w:rFonts w:hint="eastAsia" w:ascii="仿宋" w:hAnsi="仿宋" w:eastAsia="仿宋"/>
          <w:color w:val="auto"/>
          <w:sz w:val="32"/>
          <w:szCs w:val="32"/>
        </w:rPr>
        <w:t>按照上级有关要求，继续组织实施国家基本药物制度，</w:t>
      </w:r>
      <w:r>
        <w:rPr>
          <w:rFonts w:hint="eastAsia" w:ascii="仿宋" w:hAnsi="仿宋" w:eastAsia="仿宋"/>
          <w:color w:val="auto"/>
          <w:sz w:val="32"/>
          <w:szCs w:val="32"/>
          <w:lang w:eastAsia="zh-CN"/>
        </w:rPr>
        <w:t>制定</w:t>
      </w:r>
      <w:r>
        <w:rPr>
          <w:rFonts w:hint="eastAsia" w:ascii="仿宋" w:hAnsi="仿宋" w:eastAsia="仿宋"/>
          <w:color w:val="auto"/>
          <w:sz w:val="32"/>
          <w:szCs w:val="32"/>
        </w:rPr>
        <w:t>全区基本药物采购、配送、使用管理制度，建立药品和高值医用耗材集中采购制度，加速推进公立医院和基层医疗卫生机构综合改革各项工作。逐步取消公立医院药品加成，实现基本药物制度乡村卫生机构全覆盖，健全和完善药品和高值医用耗材集中采购制度，缓解百姓“看病难、看病贵”问题。</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eastAsia="方正小标宋_GBK"/>
          <w:color w:val="auto"/>
          <w:sz w:val="32"/>
        </w:rPr>
      </w:pPr>
      <w:bookmarkStart w:id="1" w:name="_Toc3351"/>
      <w:r>
        <w:rPr>
          <w:rFonts w:hint="eastAsia" w:ascii="方正小标宋_GBK" w:eastAsia="方正小标宋_GBK"/>
          <w:color w:val="auto"/>
          <w:sz w:val="32"/>
        </w:rPr>
        <w:t>部门职责</w:t>
      </w:r>
      <w:r>
        <w:rPr>
          <w:rFonts w:ascii="方正小标宋_GBK" w:eastAsia="方正小标宋_GBK"/>
          <w:color w:val="auto"/>
          <w:sz w:val="32"/>
        </w:rPr>
        <w:t>-</w:t>
      </w:r>
      <w:r>
        <w:rPr>
          <w:rFonts w:hint="eastAsia" w:ascii="方正小标宋_GBK" w:eastAsia="方正小标宋_GBK"/>
          <w:color w:val="auto"/>
          <w:sz w:val="32"/>
        </w:rPr>
        <w:t>工作活动绩效目标</w:t>
      </w:r>
      <w:r>
        <w:rPr>
          <w:rStyle w:val="9"/>
          <w:rFonts w:hint="eastAsia" w:ascii="方正小标宋_GBK" w:hAnsi="Symbol" w:eastAsia="方正小标宋_GBK" w:cs="黑体"/>
          <w:color w:val="auto"/>
          <w:sz w:val="32"/>
          <w:szCs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361</w:t>
            </w:r>
            <w:r>
              <w:rPr>
                <w:rFonts w:hint="eastAsia" w:ascii="方正小标宋_GBK" w:eastAsia="方正小标宋_GBK"/>
                <w:color w:val="auto"/>
                <w:sz w:val="24"/>
              </w:rPr>
              <w:t>曲阳县卫生和计划生育局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color w:val="auto"/>
              </w:rPr>
            </w:pPr>
          </w:p>
        </w:tc>
        <w:tc>
          <w:tcPr>
            <w:tcW w:w="12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1417" w:type="dxa"/>
            <w:vMerge w:val="continue"/>
            <w:vAlign w:val="center"/>
          </w:tcPr>
          <w:p>
            <w:pPr>
              <w:spacing w:line="300" w:lineRule="exact"/>
              <w:jc w:val="left"/>
              <w:outlineLvl w:val="0"/>
              <w:rPr>
                <w:color w:val="auto"/>
              </w:rPr>
            </w:pP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一、公共卫生</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4220.90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公共卫生是保障人民大众身心健康的公共事业，包括提供基本公共卫生服务，疾病预防控制，对突发公共卫生事件的应急处置，促进妇女儿童健康，食品安全风险监管等各项工作。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推进基本公共卫生服务均等化；控制各类重大疾病的发生与传播；有效应对我县突发公共卫生事件；保障妇女儿童身心健康；提高食品安全风险预警能力，为保障食品安全提供技术支撑。</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、基本公共卫生服务</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3472.60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按照国家基本公共卫生服务项目《规范》，组织全县基层医疗卫生机构开展实施基本公共卫生服务项目。</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对城乡居民健康实行干预，减少危害健康的因素，有效预防传染病及慢性病，使其享有平等的基本卫生服务。</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城乡居民电子档案建档率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免费健康体检率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城乡居民健康档案建档率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、疾病预防控制</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383.00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组织落实重大疾病防治规划、国家免疫规划及严重危害人民健康公共卫生问题的干预措施，防止和控制疾病发生和疫情蔓延，组织开展全县爱国卫生工作。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预防和控制疾病的发生、流动和传播，提高全县人民健康水平。</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重性精神疾病患者健康管理率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国家免疫规划疫苗接种率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center"/>
              <w:rPr>
                <w:rFonts w:ascii="方正书宋_GBK" w:eastAsia="方正书宋_GBK"/>
                <w:b/>
                <w:color w:val="auto"/>
              </w:rPr>
            </w:pPr>
            <w:r>
              <w:rPr>
                <w:rFonts w:ascii="方正书宋_GBK" w:eastAsia="方正书宋_GBK"/>
                <w:b/>
                <w:color w:val="auto"/>
              </w:rPr>
              <w:t>3</w:t>
            </w:r>
            <w:r>
              <w:rPr>
                <w:rFonts w:hint="eastAsia" w:ascii="方正书宋_GBK" w:eastAsia="方正书宋_GBK"/>
                <w:b/>
                <w:color w:val="auto"/>
              </w:rPr>
              <w:t>、突发公共卫生事件应急处置</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15.00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负责全县卫生应急体系和能力建设，突发公共卫生事件的预防准备、监测预警、处置救援、总结评估等工作。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提高突发公共卫生事件的应急处置能力，有效应对突发公共卫生事件，保障人民群众健康和生命安全。</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突发公共卫生事件信息报告率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97%</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突发公共事件卫生应急处置率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96%</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、妇幼健康服务</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166.69</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提高妇女儿童健康水平和出生人口素质。</w:t>
            </w:r>
          </w:p>
        </w:tc>
        <w:tc>
          <w:tcPr>
            <w:tcW w:w="1417" w:type="dxa"/>
            <w:vAlign w:val="center"/>
          </w:tcPr>
          <w:p>
            <w:pPr>
              <w:spacing w:line="300" w:lineRule="exact"/>
              <w:jc w:val="left"/>
              <w:rPr>
                <w:rFonts w:ascii="方正书宋_GBK" w:eastAsia="方正书宋_GBK"/>
                <w:color w:val="auto"/>
              </w:rPr>
            </w:pPr>
            <w:r>
              <w:rPr>
                <w:rFonts w:ascii="方正书宋_GBK" w:eastAsia="方正书宋_GBK"/>
                <w:color w:val="auto"/>
              </w:rPr>
              <w:t>5</w:t>
            </w:r>
            <w:r>
              <w:rPr>
                <w:rFonts w:hint="eastAsia" w:ascii="方正书宋_GBK" w:eastAsia="方正书宋_GBK"/>
                <w:color w:val="auto"/>
              </w:rPr>
              <w:t>岁婴儿死亡率（</w:t>
            </w:r>
            <w:r>
              <w:rPr>
                <w:rFonts w:ascii="方正书宋_GBK" w:eastAsia="方正书宋_GBK"/>
                <w:color w:val="auto"/>
              </w:rPr>
              <w:t>‰</w:t>
            </w:r>
            <w:r>
              <w:rPr>
                <w:rFonts w:hint="eastAsia" w:ascii="方正书宋_GBK" w:eastAsia="方正书宋_GBK"/>
                <w:color w:val="auto"/>
              </w:rPr>
              <w:t>）</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8‰</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9‰</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产前筛查率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住院分娩率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96%</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新生儿疾病筛查率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、食品安全保障</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开展食品安全风险监测和食源性疾病监测，贯彻宣传食品安全标准并跟踪评价，加强食品安全标准和风险监测评估能力建设，提供全县食品安全监管技术支持。</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健全我县食品安全风险监测体系，提高我县食品安全风险监测预警能力，保障人民群众身体健康。</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食品污染物及有害因素监测任务完成率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食品安全标准跟踪评价完成率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6</w:t>
            </w:r>
            <w:r>
              <w:rPr>
                <w:rFonts w:hint="eastAsia" w:ascii="方正书宋_GBK" w:eastAsia="方正书宋_GBK"/>
                <w:b/>
                <w:color w:val="auto"/>
              </w:rPr>
              <w:t>、卫生监督机构</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183.61</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负责公共娱乐场所卫生许可、供水单位卫生许可；负责公共场所、消毒产品、涉水产品、生活饮用水卫生监督、职业卫生监督、学校卫生监督、医疗卫生监督等各项工作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健全卫生许可证发放标准，监督公共场所卫生情况，提高公共场所卫生环境</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公共场所卫生许可覆盖率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0.9</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7</w:t>
            </w:r>
            <w:r>
              <w:rPr>
                <w:rFonts w:hint="eastAsia" w:ascii="方正书宋_GBK" w:eastAsia="方正书宋_GBK"/>
                <w:b/>
                <w:color w:val="auto"/>
              </w:rPr>
              <w:t>、卫生学校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负责社会卫生教育，乡村医生的业务培训，在职卫生专业技术人员的医学继续教育</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提高医务人员专业技术水平</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卫生人员培训率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0.9</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二、医疗卫生</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4015.42</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以医疗技术为基本服务手段，通过各级各类医疗机构，向广大人民群众提供的医疗、预防、保健及康复等服务。</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提高医疗机构的疾病救治能力，强化公立医院和基层医疗卫生机构综合改革，满足各类人民群众的医疗服务需求。</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、医疗服务</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42.00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针对不同类型的疾病提供预防、检查、诊断、治疗和康复等各类医疗服务，健全我县医疗机构和医疗服务全行业管理制度，开展医疗惠民工程等各类医疗服务工作。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提高医疗救治水平，满足各类患者的医疗服务需求。</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门急诊服务窗口平均等候时间（分钟）</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&lt;10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&lt;15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&lt;20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入出院诊断符合率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患者死亡率</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病床使用率</w:t>
            </w:r>
            <w:r>
              <w:rPr>
                <w:rFonts w:ascii="方正书宋_GBK" w:eastAsia="方正书宋_GBK"/>
                <w:color w:val="auto"/>
              </w:rPr>
              <w:t>(</w:t>
            </w:r>
            <w:r>
              <w:rPr>
                <w:rFonts w:hint="eastAsia" w:ascii="方正书宋_GBK" w:eastAsia="方正书宋_GBK"/>
                <w:color w:val="auto"/>
              </w:rPr>
              <w:t>个）</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出院者平均住院天数</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、医疗保障</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130.97</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通过建立和实施新型农村合作医疗、疾病应急救助以及公费医疗等制度，保障各类人群享有所需医疗服务权益。</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有效降低城乡居民看病就医的经济负担。</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县直保健对象健康体检率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新农合参合率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新农合政策范围内住院费用报销比例</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重大疾病住院报销比例</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、公立医院和基层医疗卫生机构综合改革</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3842.45</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按照上级有关要求，继续组织实施国家基本药物制度，</w:t>
            </w:r>
            <w:r>
              <w:rPr>
                <w:rFonts w:hint="eastAsia" w:ascii="方正书宋_GBK" w:eastAsia="方正书宋_GBK"/>
                <w:color w:val="auto"/>
                <w:lang w:eastAsia="zh-CN"/>
              </w:rPr>
              <w:t>制定</w:t>
            </w:r>
            <w:r>
              <w:rPr>
                <w:rFonts w:hint="eastAsia" w:ascii="方正书宋_GBK" w:eastAsia="方正书宋_GBK"/>
                <w:color w:val="auto"/>
              </w:rPr>
              <w:t>全县基本药物采购、配送、使用管理制度，建立药品和高值医用耗材集中采购制度，加速推进公立医院和基层医疗卫生机构综合改革各项工作。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逐步取消公立医院药品加成，实现基本药物制度乡村卫生机构全覆盖，健全和完善药品和高值医用耗材集中采购制度，缓解百姓</w:t>
            </w:r>
            <w:r>
              <w:rPr>
                <w:rFonts w:ascii="方正书宋_GBK" w:eastAsia="方正书宋_GBK"/>
                <w:color w:val="auto"/>
              </w:rPr>
              <w:t>“</w:t>
            </w:r>
            <w:r>
              <w:rPr>
                <w:rFonts w:hint="eastAsia" w:ascii="方正书宋_GBK" w:eastAsia="方正书宋_GBK"/>
                <w:color w:val="auto"/>
              </w:rPr>
              <w:t>看病难、看病贵</w:t>
            </w:r>
            <w:r>
              <w:rPr>
                <w:rFonts w:ascii="方正书宋_GBK" w:eastAsia="方正书宋_GBK"/>
                <w:color w:val="auto"/>
              </w:rPr>
              <w:t>”</w:t>
            </w:r>
            <w:r>
              <w:rPr>
                <w:rFonts w:hint="eastAsia" w:ascii="方正书宋_GBK" w:eastAsia="方正书宋_GBK"/>
                <w:color w:val="auto"/>
              </w:rPr>
              <w:t>问题。</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药占比</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&lt;45%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药品加成率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&lt;15%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&lt;18%</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&lt;20%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基层医疗卫生机构药品零差率实施率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公立医院改革覆盖率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医疗风险分担机制覆盖率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三、计划生育</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618.64</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坚持计划生育基本国策，提供各类计划生育技术服务，建立计划生育利益导向机制，开展出生人口性别比治理以及流动人口计划生育管理等各项工作。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保持适度的低生育水平，有效保障计划生育家庭生活水平，提高妇女生殖健康水平，降低出生缺陷的发生，有效遏制出生人口性别比偏高问题。</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、计划生育家庭发展与利益导向机制建设</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386.58</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通过实施国家奖扶、特扶等制度，创建幸福家庭等工作，全面提高计划生育家庭的发展能力。</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有效引导群众自觉实行计划生育，加强计划生育家庭的发展能力，提高计划生育家庭的凝聚力及成员幸福感。</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计划生育家庭特别扶助政策落实率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农村部分计划生育家庭奖励扶助政策落实率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、计划生育指导与管理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169.46</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做好出生人口性别比治理工作，加强流动人口计划生育管理，提升基层基础计划生育队伍服务水平。</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逐步扩大流动人口卫生计生基本公共服务均等化覆盖面，提高计划生育依法行政能力，提高各类人群计划生育服务满意度，促进社会和谐发展。</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流动人口计划生育服务满意率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、计划生育群众工作</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1.26</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协助政府开展计划生育群众自治、亲情关爱及幸福工程等工作，动员广大群众自觉参与和实行各项计划生育政策。</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增进广大育龄群众和计生家庭福祉，提高群众自觉实行计划生育的积极性。</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试点地区失独家庭</w:t>
            </w:r>
            <w:r>
              <w:rPr>
                <w:rFonts w:ascii="方正书宋_GBK" w:eastAsia="方正书宋_GBK"/>
                <w:color w:val="auto"/>
              </w:rPr>
              <w:t>“</w:t>
            </w:r>
            <w:r>
              <w:rPr>
                <w:rFonts w:hint="eastAsia" w:ascii="方正书宋_GBK" w:eastAsia="方正书宋_GBK"/>
                <w:color w:val="auto"/>
              </w:rPr>
              <w:t>亲情关爱</w:t>
            </w:r>
            <w:r>
              <w:rPr>
                <w:rFonts w:ascii="方正书宋_GBK" w:eastAsia="方正书宋_GBK"/>
                <w:color w:val="auto"/>
              </w:rPr>
              <w:t>”</w:t>
            </w:r>
            <w:r>
              <w:rPr>
                <w:rFonts w:hint="eastAsia" w:ascii="方正书宋_GBK" w:eastAsia="方正书宋_GBK"/>
                <w:color w:val="auto"/>
              </w:rPr>
              <w:t>帮扶覆盖面</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计划生育基层群众自治村（居）覆盖率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、计划生育服务</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61.34</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免费计划生育基本服务项目覆盖率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四、中医药</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中医药人才培养、中医药信息化建设、中医药文化推广等各项工作，满足各类人民群众享受民族医药服务的需求。</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加强中医药能力建设，提高中医药人员服务水平，有效发挥中医药在医疗保健领域的特色优势。</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、中医药人才队伍和科研能力建设</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培养具有扎实中医药理论功底和较强</w:t>
            </w:r>
            <w:r>
              <w:rPr>
                <w:rFonts w:hint="eastAsia" w:ascii="方正书宋_GBK" w:eastAsia="方正书宋_GBK"/>
                <w:color w:val="auto"/>
                <w:lang w:eastAsia="zh-CN"/>
              </w:rPr>
              <w:t>辨证施治</w:t>
            </w:r>
            <w:r>
              <w:rPr>
                <w:rFonts w:hint="eastAsia" w:ascii="方正书宋_GBK" w:eastAsia="方正书宋_GBK"/>
                <w:color w:val="auto"/>
              </w:rPr>
              <w:t>能力的中医临床技术人员，面向基层医疗机构推广中医药适宜技术。</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提高各级各类中医药人才的施治能力。</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培养优秀中医临床人才数量</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中医药信息化建设任务完成率</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、中医药推广及文化宣传</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构建中医药核心价值体系，开展中医药文化传播与知识普及。</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提升人民群众中医养生保健素养和健康水准。</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中医药文化传播与知识普及活动完成率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、中医药服务能力建设</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培育和建设具有明显中医特色的重点专科，加强中医医疗机构信息化建设。</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提高中医药服务水平和救治能力，改善群众接受中医药服务的软硬件环境。</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患者满意度</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建设中医医疗重点专科数量</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五、卫生计生政务</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999.85</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拟定卫生计生改革与发展目标、规划，组织指导相关工作开展，承担政务公开和业务宣传工作，加强卫生计生能力建设。</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保障卫生计生事业稳定发展。</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、卫生计生人才队伍及科研能力建设</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开展卫生计生人才培训，组织继续医学教育和适宜技术推广等工作。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提高全县卫生计生人才队伍服务水平和卫生计生机构科研能力。</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推广基层医疗适宜技术项数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、卫生计生综合监督</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监督卫生计生相关法律法规落实情况，督办重大卫生计生违法案件，指导和规范卫生计生人员执法行为，坚持计划生育目标管理责任制。</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保障卫生计生法律法规的落实，提升卫生计生工作规范化和法制化水平，保障人民群众卫生计生权益。</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职业卫生服务机构考核率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、卫生计生综合业务管理</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开展卫生计生规划、资源配置、统计、法制、政策研究、宣传教育、舆情监测等工作。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为顺利开展各项卫生计生工作提供有效保障，确保卫生计生事业协调可持续发展。</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基层卫生计生服务人员培训结业率</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卫生计生宣传教育完成率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、卫生计生综合事务管理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44.95</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开展卫生计生信息化、基础设施、装备管理与配置等各项工作。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提高我县卫生计生系统软硬件服务能力。</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安全生产事件有效防范</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是</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卫生计生系统软硬件服务能力提升情况</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是</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基层医疗卫生机构信息化系统覆盖率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软硬件正常服务情况</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是</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基础设施维修改造任务完成率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、其他卫生计生综合事务</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954.90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开展其他卫生计生综合事务管理等各项工作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保障卫生计生赤脚医生及涉军人员等其他卫生计生综合事务管理工作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保障卫生计生赤脚医生及涉军人员等其他卫生计生综合事务管理工作</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&gt;95%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&gt;90%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&lt;85%</w:t>
            </w:r>
          </w:p>
        </w:tc>
      </w:tr>
    </w:tbl>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jc w:val="center"/>
        <w:outlineLvl w:val="0"/>
        <w:rPr>
          <w:rFonts w:ascii="方正小标宋_GBK" w:hAnsi="Times New Roman" w:eastAsia="方正小标宋_GBK" w:cs="Times New Roman"/>
          <w:color w:val="auto"/>
          <w:sz w:val="32"/>
          <w:szCs w:val="24"/>
        </w:rPr>
      </w:pPr>
    </w:p>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2019</w:t>
      </w:r>
      <w:r>
        <w:rPr>
          <w:rFonts w:hint="eastAsia" w:ascii="Times New Roman" w:hAnsi="Times New Roman" w:eastAsia="仿宋" w:cs="Times New Roman"/>
          <w:color w:val="auto"/>
          <w:sz w:val="32"/>
          <w:szCs w:val="24"/>
        </w:rPr>
        <w:t>年，我部门安排政府采购预算</w:t>
      </w:r>
      <w:r>
        <w:rPr>
          <w:rFonts w:ascii="Times New Roman" w:hAnsi="Times New Roman" w:eastAsia="仿宋" w:cs="Times New Roman"/>
          <w:color w:val="auto"/>
          <w:sz w:val="32"/>
          <w:szCs w:val="24"/>
        </w:rPr>
        <w:t>1399.73</w:t>
      </w:r>
      <w:r>
        <w:rPr>
          <w:rFonts w:hint="eastAsia"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5"/>
        <w:gridCol w:w="1037"/>
        <w:gridCol w:w="30"/>
        <w:gridCol w:w="942"/>
        <w:gridCol w:w="280"/>
        <w:gridCol w:w="674"/>
        <w:gridCol w:w="460"/>
        <w:gridCol w:w="65"/>
        <w:gridCol w:w="204"/>
        <w:gridCol w:w="440"/>
        <w:gridCol w:w="70"/>
        <w:gridCol w:w="219"/>
        <w:gridCol w:w="419"/>
        <w:gridCol w:w="464"/>
        <w:gridCol w:w="499"/>
        <w:gridCol w:w="30"/>
        <w:gridCol w:w="525"/>
        <w:gridCol w:w="325"/>
        <w:gridCol w:w="7"/>
        <w:gridCol w:w="722"/>
        <w:gridCol w:w="122"/>
        <w:gridCol w:w="72"/>
        <w:gridCol w:w="69"/>
        <w:gridCol w:w="791"/>
        <w:gridCol w:w="56"/>
        <w:gridCol w:w="874"/>
        <w:gridCol w:w="42"/>
        <w:gridCol w:w="891"/>
        <w:gridCol w:w="28"/>
        <w:gridCol w:w="905"/>
        <w:gridCol w:w="14"/>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219" w:type="dxa"/>
            <w:gridSpan w:val="16"/>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101</w:t>
            </w:r>
            <w:r>
              <w:rPr>
                <w:rFonts w:hint="eastAsia" w:ascii="方正小标宋_GBK" w:eastAsia="方正小标宋_GBK"/>
                <w:color w:val="auto"/>
                <w:sz w:val="24"/>
              </w:rPr>
              <w:t>曲阳县卫生和计划生育局</w:t>
            </w:r>
          </w:p>
        </w:tc>
        <w:tc>
          <w:tcPr>
            <w:tcW w:w="6349" w:type="dxa"/>
            <w:gridSpan w:val="1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53" w:type="dxa"/>
            <w:gridSpan w:val="3"/>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1252" w:type="dxa"/>
            <w:gridSpan w:val="3"/>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1199" w:type="dxa"/>
            <w:gridSpan w:val="3"/>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14" w:type="dxa"/>
            <w:gridSpan w:val="3"/>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数量单位</w:t>
            </w:r>
          </w:p>
        </w:tc>
        <w:tc>
          <w:tcPr>
            <w:tcW w:w="638" w:type="dxa"/>
            <w:gridSpan w:val="2"/>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963" w:type="dxa"/>
            <w:gridSpan w:val="2"/>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349" w:type="dxa"/>
            <w:gridSpan w:val="1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52" w:type="dxa"/>
            <w:gridSpan w:val="2"/>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1252" w:type="dxa"/>
            <w:gridSpan w:val="3"/>
            <w:vMerge w:val="continue"/>
            <w:vAlign w:val="center"/>
          </w:tcPr>
          <w:p>
            <w:pPr>
              <w:spacing w:line="300" w:lineRule="exact"/>
              <w:jc w:val="left"/>
              <w:outlineLvl w:val="0"/>
              <w:rPr>
                <w:color w:val="auto"/>
              </w:rPr>
            </w:pPr>
          </w:p>
        </w:tc>
        <w:tc>
          <w:tcPr>
            <w:tcW w:w="1199" w:type="dxa"/>
            <w:gridSpan w:val="3"/>
            <w:vMerge w:val="continue"/>
            <w:vAlign w:val="center"/>
          </w:tcPr>
          <w:p>
            <w:pPr>
              <w:spacing w:line="300" w:lineRule="exact"/>
              <w:jc w:val="left"/>
              <w:outlineLvl w:val="0"/>
              <w:rPr>
                <w:color w:val="auto"/>
              </w:rPr>
            </w:pPr>
          </w:p>
        </w:tc>
        <w:tc>
          <w:tcPr>
            <w:tcW w:w="714" w:type="dxa"/>
            <w:gridSpan w:val="3"/>
            <w:vMerge w:val="continue"/>
            <w:vAlign w:val="center"/>
          </w:tcPr>
          <w:p>
            <w:pPr>
              <w:spacing w:line="300" w:lineRule="exact"/>
              <w:jc w:val="left"/>
              <w:outlineLvl w:val="0"/>
              <w:rPr>
                <w:color w:val="auto"/>
              </w:rPr>
            </w:pPr>
          </w:p>
        </w:tc>
        <w:tc>
          <w:tcPr>
            <w:tcW w:w="638" w:type="dxa"/>
            <w:gridSpan w:val="2"/>
            <w:vMerge w:val="continue"/>
            <w:vAlign w:val="center"/>
          </w:tcPr>
          <w:p>
            <w:pPr>
              <w:spacing w:line="300" w:lineRule="exact"/>
              <w:jc w:val="left"/>
              <w:outlineLvl w:val="0"/>
              <w:rPr>
                <w:color w:val="auto"/>
              </w:rPr>
            </w:pPr>
          </w:p>
        </w:tc>
        <w:tc>
          <w:tcPr>
            <w:tcW w:w="963" w:type="dxa"/>
            <w:gridSpan w:val="2"/>
            <w:vMerge w:val="continue"/>
            <w:vAlign w:val="center"/>
          </w:tcPr>
          <w:p>
            <w:pPr>
              <w:spacing w:line="300" w:lineRule="exact"/>
              <w:jc w:val="left"/>
              <w:outlineLvl w:val="0"/>
              <w:rPr>
                <w:color w:val="auto"/>
              </w:rPr>
            </w:pPr>
          </w:p>
        </w:tc>
        <w:tc>
          <w:tcPr>
            <w:tcW w:w="887" w:type="dxa"/>
            <w:gridSpan w:val="4"/>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586" w:type="dxa"/>
            <w:gridSpan w:val="12"/>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8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continue"/>
            <w:vAlign w:val="center"/>
          </w:tcPr>
          <w:p>
            <w:pPr>
              <w:spacing w:line="300" w:lineRule="exact"/>
              <w:jc w:val="left"/>
              <w:outlineLvl w:val="0"/>
              <w:rPr>
                <w:color w:val="auto"/>
              </w:rPr>
            </w:pPr>
          </w:p>
        </w:tc>
        <w:tc>
          <w:tcPr>
            <w:tcW w:w="1052" w:type="dxa"/>
            <w:gridSpan w:val="2"/>
            <w:vMerge w:val="continue"/>
            <w:vAlign w:val="center"/>
          </w:tcPr>
          <w:p>
            <w:pPr>
              <w:spacing w:line="300" w:lineRule="exact"/>
              <w:jc w:val="left"/>
              <w:outlineLvl w:val="0"/>
              <w:rPr>
                <w:color w:val="auto"/>
              </w:rPr>
            </w:pPr>
          </w:p>
        </w:tc>
        <w:tc>
          <w:tcPr>
            <w:tcW w:w="1252" w:type="dxa"/>
            <w:gridSpan w:val="3"/>
            <w:vMerge w:val="continue"/>
            <w:vAlign w:val="center"/>
          </w:tcPr>
          <w:p>
            <w:pPr>
              <w:spacing w:line="300" w:lineRule="exact"/>
              <w:jc w:val="left"/>
              <w:outlineLvl w:val="0"/>
              <w:rPr>
                <w:color w:val="auto"/>
              </w:rPr>
            </w:pPr>
          </w:p>
        </w:tc>
        <w:tc>
          <w:tcPr>
            <w:tcW w:w="1199" w:type="dxa"/>
            <w:gridSpan w:val="3"/>
            <w:vMerge w:val="continue"/>
            <w:vAlign w:val="center"/>
          </w:tcPr>
          <w:p>
            <w:pPr>
              <w:spacing w:line="300" w:lineRule="exact"/>
              <w:jc w:val="left"/>
              <w:outlineLvl w:val="0"/>
              <w:rPr>
                <w:color w:val="auto"/>
              </w:rPr>
            </w:pPr>
          </w:p>
        </w:tc>
        <w:tc>
          <w:tcPr>
            <w:tcW w:w="714" w:type="dxa"/>
            <w:gridSpan w:val="3"/>
            <w:vMerge w:val="continue"/>
            <w:vAlign w:val="center"/>
          </w:tcPr>
          <w:p>
            <w:pPr>
              <w:spacing w:line="300" w:lineRule="exact"/>
              <w:jc w:val="left"/>
              <w:outlineLvl w:val="0"/>
              <w:rPr>
                <w:color w:val="auto"/>
              </w:rPr>
            </w:pPr>
          </w:p>
        </w:tc>
        <w:tc>
          <w:tcPr>
            <w:tcW w:w="638" w:type="dxa"/>
            <w:gridSpan w:val="2"/>
            <w:vMerge w:val="continue"/>
            <w:vAlign w:val="center"/>
          </w:tcPr>
          <w:p>
            <w:pPr>
              <w:spacing w:line="300" w:lineRule="exact"/>
              <w:jc w:val="left"/>
              <w:outlineLvl w:val="0"/>
              <w:rPr>
                <w:color w:val="auto"/>
              </w:rPr>
            </w:pPr>
          </w:p>
        </w:tc>
        <w:tc>
          <w:tcPr>
            <w:tcW w:w="963" w:type="dxa"/>
            <w:gridSpan w:val="2"/>
            <w:vMerge w:val="continue"/>
            <w:vAlign w:val="center"/>
          </w:tcPr>
          <w:p>
            <w:pPr>
              <w:spacing w:line="300" w:lineRule="exact"/>
              <w:jc w:val="left"/>
              <w:outlineLvl w:val="0"/>
              <w:rPr>
                <w:color w:val="auto"/>
              </w:rPr>
            </w:pPr>
          </w:p>
        </w:tc>
        <w:tc>
          <w:tcPr>
            <w:tcW w:w="887" w:type="dxa"/>
            <w:gridSpan w:val="4"/>
            <w:vMerge w:val="continue"/>
            <w:vAlign w:val="center"/>
          </w:tcPr>
          <w:p>
            <w:pPr>
              <w:spacing w:line="300" w:lineRule="exact"/>
              <w:jc w:val="left"/>
              <w:outlineLvl w:val="0"/>
              <w:rPr>
                <w:color w:val="auto"/>
              </w:rPr>
            </w:pPr>
          </w:p>
        </w:tc>
        <w:tc>
          <w:tcPr>
            <w:tcW w:w="916" w:type="dxa"/>
            <w:gridSpan w:val="3"/>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16" w:type="dxa"/>
            <w:gridSpan w:val="3"/>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16"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19"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19"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876"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52" w:type="dxa"/>
            <w:gridSpan w:val="2"/>
            <w:vAlign w:val="center"/>
          </w:tcPr>
          <w:p>
            <w:pPr>
              <w:spacing w:line="300" w:lineRule="exact"/>
              <w:jc w:val="right"/>
              <w:rPr>
                <w:rFonts w:ascii="方正书宋_GBK" w:eastAsia="方正书宋_GBK"/>
                <w:b/>
                <w:color w:val="auto"/>
              </w:rPr>
            </w:pPr>
          </w:p>
        </w:tc>
        <w:tc>
          <w:tcPr>
            <w:tcW w:w="1252" w:type="dxa"/>
            <w:gridSpan w:val="3"/>
            <w:vAlign w:val="center"/>
          </w:tcPr>
          <w:p>
            <w:pPr>
              <w:spacing w:line="300" w:lineRule="exact"/>
              <w:jc w:val="left"/>
              <w:rPr>
                <w:rFonts w:ascii="方正书宋_GBK" w:eastAsia="方正书宋_GBK"/>
                <w:b/>
                <w:color w:val="auto"/>
              </w:rPr>
            </w:pPr>
          </w:p>
        </w:tc>
        <w:tc>
          <w:tcPr>
            <w:tcW w:w="1199" w:type="dxa"/>
            <w:gridSpan w:val="3"/>
            <w:vAlign w:val="center"/>
          </w:tcPr>
          <w:p>
            <w:pPr>
              <w:spacing w:line="300" w:lineRule="exact"/>
              <w:jc w:val="left"/>
              <w:rPr>
                <w:rFonts w:ascii="方正书宋_GBK" w:eastAsia="方正书宋_GBK"/>
                <w:b/>
                <w:color w:val="auto"/>
              </w:rPr>
            </w:pPr>
          </w:p>
        </w:tc>
        <w:tc>
          <w:tcPr>
            <w:tcW w:w="714" w:type="dxa"/>
            <w:gridSpan w:val="3"/>
            <w:vAlign w:val="center"/>
          </w:tcPr>
          <w:p>
            <w:pPr>
              <w:spacing w:line="300" w:lineRule="exact"/>
              <w:jc w:val="left"/>
              <w:rPr>
                <w:rFonts w:ascii="方正书宋_GBK" w:eastAsia="方正书宋_GBK"/>
                <w:b/>
                <w:color w:val="auto"/>
              </w:rPr>
            </w:pPr>
          </w:p>
        </w:tc>
        <w:tc>
          <w:tcPr>
            <w:tcW w:w="638" w:type="dxa"/>
            <w:gridSpan w:val="2"/>
            <w:vAlign w:val="center"/>
          </w:tcPr>
          <w:p>
            <w:pPr>
              <w:spacing w:line="300" w:lineRule="exact"/>
              <w:jc w:val="right"/>
              <w:rPr>
                <w:rFonts w:ascii="方正书宋_GBK" w:eastAsia="方正书宋_GBK"/>
                <w:b/>
                <w:color w:val="auto"/>
              </w:rPr>
            </w:pPr>
          </w:p>
        </w:tc>
        <w:tc>
          <w:tcPr>
            <w:tcW w:w="963" w:type="dxa"/>
            <w:gridSpan w:val="2"/>
            <w:vAlign w:val="center"/>
          </w:tcPr>
          <w:p>
            <w:pPr>
              <w:spacing w:line="300" w:lineRule="exact"/>
              <w:jc w:val="right"/>
              <w:rPr>
                <w:rFonts w:ascii="方正书宋_GBK" w:eastAsia="方正书宋_GBK"/>
                <w:b/>
                <w:color w:val="auto"/>
              </w:rPr>
            </w:pPr>
          </w:p>
        </w:tc>
        <w:tc>
          <w:tcPr>
            <w:tcW w:w="887" w:type="dxa"/>
            <w:gridSpan w:val="4"/>
            <w:vAlign w:val="center"/>
          </w:tcPr>
          <w:p>
            <w:pPr>
              <w:spacing w:line="300" w:lineRule="exact"/>
              <w:jc w:val="right"/>
              <w:rPr>
                <w:rFonts w:ascii="方正书宋_GBK" w:eastAsia="方正书宋_GBK"/>
                <w:b/>
                <w:color w:val="auto"/>
              </w:rPr>
            </w:pPr>
            <w:r>
              <w:rPr>
                <w:rFonts w:ascii="方正书宋_GBK" w:eastAsia="方正书宋_GBK"/>
                <w:b/>
                <w:color w:val="auto"/>
              </w:rPr>
              <w:t>1399.73</w:t>
            </w:r>
          </w:p>
        </w:tc>
        <w:tc>
          <w:tcPr>
            <w:tcW w:w="916" w:type="dxa"/>
            <w:gridSpan w:val="3"/>
            <w:vAlign w:val="center"/>
          </w:tcPr>
          <w:p>
            <w:pPr>
              <w:spacing w:line="300" w:lineRule="exact"/>
              <w:jc w:val="right"/>
              <w:rPr>
                <w:rFonts w:ascii="方正书宋_GBK" w:eastAsia="方正书宋_GBK"/>
                <w:b/>
                <w:color w:val="auto"/>
              </w:rPr>
            </w:pPr>
            <w:r>
              <w:rPr>
                <w:rFonts w:ascii="方正书宋_GBK" w:eastAsia="方正书宋_GBK"/>
                <w:b/>
                <w:color w:val="auto"/>
              </w:rPr>
              <w:t>1399.73</w:t>
            </w:r>
          </w:p>
        </w:tc>
        <w:tc>
          <w:tcPr>
            <w:tcW w:w="916" w:type="dxa"/>
            <w:gridSpan w:val="3"/>
            <w:vAlign w:val="center"/>
          </w:tcPr>
          <w:p>
            <w:pPr>
              <w:spacing w:line="300" w:lineRule="exact"/>
              <w:jc w:val="right"/>
              <w:rPr>
                <w:rFonts w:ascii="方正书宋_GBK" w:eastAsia="方正书宋_GBK"/>
                <w:b/>
                <w:color w:val="auto"/>
              </w:rPr>
            </w:pPr>
            <w:r>
              <w:rPr>
                <w:rFonts w:ascii="方正书宋_GBK" w:eastAsia="方正书宋_GBK"/>
                <w:b/>
                <w:color w:val="auto"/>
              </w:rPr>
              <w:t>1399.73</w:t>
            </w:r>
          </w:p>
        </w:tc>
        <w:tc>
          <w:tcPr>
            <w:tcW w:w="916" w:type="dxa"/>
            <w:gridSpan w:val="2"/>
            <w:vAlign w:val="center"/>
          </w:tcPr>
          <w:p>
            <w:pPr>
              <w:spacing w:line="300" w:lineRule="exact"/>
              <w:jc w:val="right"/>
              <w:rPr>
                <w:rFonts w:ascii="方正书宋_GBK" w:eastAsia="方正书宋_GBK"/>
                <w:b/>
                <w:color w:val="auto"/>
              </w:rPr>
            </w:pPr>
          </w:p>
        </w:tc>
        <w:tc>
          <w:tcPr>
            <w:tcW w:w="919" w:type="dxa"/>
            <w:gridSpan w:val="2"/>
            <w:vAlign w:val="center"/>
          </w:tcPr>
          <w:p>
            <w:pPr>
              <w:spacing w:line="300" w:lineRule="exact"/>
              <w:jc w:val="right"/>
              <w:rPr>
                <w:rFonts w:ascii="方正书宋_GBK" w:eastAsia="方正书宋_GBK"/>
                <w:b/>
                <w:color w:val="auto"/>
              </w:rPr>
            </w:pPr>
          </w:p>
        </w:tc>
        <w:tc>
          <w:tcPr>
            <w:tcW w:w="919" w:type="dxa"/>
            <w:gridSpan w:val="2"/>
            <w:vAlign w:val="center"/>
          </w:tcPr>
          <w:p>
            <w:pPr>
              <w:spacing w:line="300" w:lineRule="exact"/>
              <w:jc w:val="right"/>
              <w:rPr>
                <w:rFonts w:ascii="方正书宋_GBK" w:eastAsia="方正书宋_GBK"/>
                <w:b/>
                <w:color w:val="auto"/>
              </w:rPr>
            </w:pPr>
          </w:p>
        </w:tc>
        <w:tc>
          <w:tcPr>
            <w:tcW w:w="876"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曲阳县卫生和计划生育局小计</w:t>
            </w:r>
          </w:p>
        </w:tc>
        <w:tc>
          <w:tcPr>
            <w:tcW w:w="1052" w:type="dxa"/>
            <w:gridSpan w:val="2"/>
            <w:vAlign w:val="center"/>
          </w:tcPr>
          <w:p>
            <w:pPr>
              <w:spacing w:line="300" w:lineRule="exact"/>
              <w:jc w:val="right"/>
              <w:rPr>
                <w:rFonts w:ascii="方正书宋_GBK" w:eastAsia="方正书宋_GBK"/>
                <w:b/>
                <w:color w:val="auto"/>
              </w:rPr>
            </w:pPr>
          </w:p>
        </w:tc>
        <w:tc>
          <w:tcPr>
            <w:tcW w:w="1252" w:type="dxa"/>
            <w:gridSpan w:val="3"/>
            <w:vAlign w:val="center"/>
          </w:tcPr>
          <w:p>
            <w:pPr>
              <w:spacing w:line="300" w:lineRule="exact"/>
              <w:jc w:val="left"/>
              <w:rPr>
                <w:rFonts w:ascii="方正书宋_GBK" w:eastAsia="方正书宋_GBK"/>
                <w:b/>
                <w:color w:val="auto"/>
              </w:rPr>
            </w:pPr>
          </w:p>
        </w:tc>
        <w:tc>
          <w:tcPr>
            <w:tcW w:w="1199" w:type="dxa"/>
            <w:gridSpan w:val="3"/>
            <w:vAlign w:val="center"/>
          </w:tcPr>
          <w:p>
            <w:pPr>
              <w:spacing w:line="300" w:lineRule="exact"/>
              <w:jc w:val="left"/>
              <w:rPr>
                <w:rFonts w:ascii="方正书宋_GBK" w:eastAsia="方正书宋_GBK"/>
                <w:b/>
                <w:color w:val="auto"/>
              </w:rPr>
            </w:pPr>
          </w:p>
        </w:tc>
        <w:tc>
          <w:tcPr>
            <w:tcW w:w="714" w:type="dxa"/>
            <w:gridSpan w:val="3"/>
            <w:vAlign w:val="center"/>
          </w:tcPr>
          <w:p>
            <w:pPr>
              <w:spacing w:line="300" w:lineRule="exact"/>
              <w:jc w:val="left"/>
              <w:rPr>
                <w:rFonts w:ascii="方正书宋_GBK" w:eastAsia="方正书宋_GBK"/>
                <w:b/>
                <w:color w:val="auto"/>
              </w:rPr>
            </w:pPr>
          </w:p>
        </w:tc>
        <w:tc>
          <w:tcPr>
            <w:tcW w:w="638" w:type="dxa"/>
            <w:gridSpan w:val="2"/>
            <w:vAlign w:val="center"/>
          </w:tcPr>
          <w:p>
            <w:pPr>
              <w:spacing w:line="300" w:lineRule="exact"/>
              <w:jc w:val="right"/>
              <w:rPr>
                <w:rFonts w:ascii="方正书宋_GBK" w:eastAsia="方正书宋_GBK"/>
                <w:b/>
                <w:color w:val="auto"/>
              </w:rPr>
            </w:pPr>
          </w:p>
        </w:tc>
        <w:tc>
          <w:tcPr>
            <w:tcW w:w="963" w:type="dxa"/>
            <w:gridSpan w:val="2"/>
            <w:vAlign w:val="center"/>
          </w:tcPr>
          <w:p>
            <w:pPr>
              <w:spacing w:line="300" w:lineRule="exact"/>
              <w:jc w:val="right"/>
              <w:rPr>
                <w:rFonts w:ascii="方正书宋_GBK" w:eastAsia="方正书宋_GBK"/>
                <w:b/>
                <w:color w:val="auto"/>
              </w:rPr>
            </w:pPr>
          </w:p>
        </w:tc>
        <w:tc>
          <w:tcPr>
            <w:tcW w:w="887" w:type="dxa"/>
            <w:gridSpan w:val="4"/>
            <w:vAlign w:val="center"/>
          </w:tcPr>
          <w:p>
            <w:pPr>
              <w:spacing w:line="300" w:lineRule="exact"/>
              <w:jc w:val="right"/>
              <w:rPr>
                <w:rFonts w:ascii="方正书宋_GBK" w:eastAsia="方正书宋_GBK"/>
                <w:b/>
                <w:color w:val="auto"/>
              </w:rPr>
            </w:pPr>
            <w:r>
              <w:rPr>
                <w:rFonts w:ascii="方正书宋_GBK" w:eastAsia="方正书宋_GBK"/>
                <w:b/>
                <w:color w:val="auto"/>
              </w:rPr>
              <w:t>1373.33</w:t>
            </w:r>
          </w:p>
        </w:tc>
        <w:tc>
          <w:tcPr>
            <w:tcW w:w="916" w:type="dxa"/>
            <w:gridSpan w:val="3"/>
            <w:vAlign w:val="center"/>
          </w:tcPr>
          <w:p>
            <w:pPr>
              <w:spacing w:line="300" w:lineRule="exact"/>
              <w:jc w:val="right"/>
              <w:rPr>
                <w:rFonts w:ascii="方正书宋_GBK" w:eastAsia="方正书宋_GBK"/>
                <w:b/>
                <w:color w:val="auto"/>
              </w:rPr>
            </w:pPr>
            <w:r>
              <w:rPr>
                <w:rFonts w:ascii="方正书宋_GBK" w:eastAsia="方正书宋_GBK"/>
                <w:b/>
                <w:color w:val="auto"/>
              </w:rPr>
              <w:t>1373.33</w:t>
            </w:r>
          </w:p>
        </w:tc>
        <w:tc>
          <w:tcPr>
            <w:tcW w:w="916" w:type="dxa"/>
            <w:gridSpan w:val="3"/>
            <w:vAlign w:val="center"/>
          </w:tcPr>
          <w:p>
            <w:pPr>
              <w:spacing w:line="300" w:lineRule="exact"/>
              <w:jc w:val="right"/>
              <w:rPr>
                <w:rFonts w:ascii="方正书宋_GBK" w:eastAsia="方正书宋_GBK"/>
                <w:b/>
                <w:color w:val="auto"/>
              </w:rPr>
            </w:pPr>
            <w:r>
              <w:rPr>
                <w:rFonts w:ascii="方正书宋_GBK" w:eastAsia="方正书宋_GBK"/>
                <w:b/>
                <w:color w:val="auto"/>
              </w:rPr>
              <w:t>1373.33</w:t>
            </w:r>
          </w:p>
        </w:tc>
        <w:tc>
          <w:tcPr>
            <w:tcW w:w="916" w:type="dxa"/>
            <w:gridSpan w:val="2"/>
            <w:vAlign w:val="center"/>
          </w:tcPr>
          <w:p>
            <w:pPr>
              <w:spacing w:line="300" w:lineRule="exact"/>
              <w:jc w:val="right"/>
              <w:rPr>
                <w:rFonts w:ascii="方正书宋_GBK" w:eastAsia="方正书宋_GBK"/>
                <w:b/>
                <w:color w:val="auto"/>
              </w:rPr>
            </w:pPr>
          </w:p>
        </w:tc>
        <w:tc>
          <w:tcPr>
            <w:tcW w:w="919" w:type="dxa"/>
            <w:gridSpan w:val="2"/>
            <w:vAlign w:val="center"/>
          </w:tcPr>
          <w:p>
            <w:pPr>
              <w:spacing w:line="300" w:lineRule="exact"/>
              <w:jc w:val="right"/>
              <w:rPr>
                <w:rFonts w:ascii="方正书宋_GBK" w:eastAsia="方正书宋_GBK"/>
                <w:b/>
                <w:color w:val="auto"/>
              </w:rPr>
            </w:pPr>
          </w:p>
        </w:tc>
        <w:tc>
          <w:tcPr>
            <w:tcW w:w="919" w:type="dxa"/>
            <w:gridSpan w:val="2"/>
            <w:vAlign w:val="center"/>
          </w:tcPr>
          <w:p>
            <w:pPr>
              <w:spacing w:line="300" w:lineRule="exact"/>
              <w:jc w:val="right"/>
              <w:rPr>
                <w:rFonts w:ascii="方正书宋_GBK" w:eastAsia="方正书宋_GBK"/>
                <w:b/>
                <w:color w:val="auto"/>
              </w:rPr>
            </w:pPr>
          </w:p>
        </w:tc>
        <w:tc>
          <w:tcPr>
            <w:tcW w:w="876"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基本公共卫生服务项目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3472.60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印刷品</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120.00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120.00</w:t>
            </w:r>
          </w:p>
        </w:tc>
        <w:tc>
          <w:tcPr>
            <w:tcW w:w="992" w:type="dxa"/>
            <w:gridSpan w:val="5"/>
            <w:vAlign w:val="center"/>
          </w:tcPr>
          <w:p>
            <w:pPr>
              <w:spacing w:line="300" w:lineRule="exact"/>
              <w:jc w:val="right"/>
              <w:rPr>
                <w:rFonts w:ascii="方正书宋_GBK" w:eastAsia="方正书宋_GBK"/>
                <w:color w:val="auto"/>
              </w:rPr>
            </w:pPr>
            <w:r>
              <w:rPr>
                <w:rFonts w:ascii="方正书宋_GBK" w:eastAsia="方正书宋_GBK"/>
                <w:color w:val="auto"/>
              </w:rPr>
              <w:t>120.00</w:t>
            </w:r>
          </w:p>
        </w:tc>
        <w:tc>
          <w:tcPr>
            <w:tcW w:w="791" w:type="dxa"/>
            <w:vAlign w:val="center"/>
          </w:tcPr>
          <w:p>
            <w:pPr>
              <w:spacing w:line="300" w:lineRule="exact"/>
              <w:jc w:val="right"/>
              <w:rPr>
                <w:rFonts w:ascii="方正书宋_GBK" w:eastAsia="方正书宋_GBK"/>
                <w:color w:val="auto"/>
              </w:rPr>
            </w:pPr>
            <w:r>
              <w:rPr>
                <w:rFonts w:ascii="方正书宋_GBK" w:eastAsia="方正书宋_GBK"/>
                <w:color w:val="auto"/>
              </w:rPr>
              <w:t>120.00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预防接种工作经费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64.00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15.20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15.20</w:t>
            </w:r>
          </w:p>
        </w:tc>
        <w:tc>
          <w:tcPr>
            <w:tcW w:w="992" w:type="dxa"/>
            <w:gridSpan w:val="5"/>
            <w:vAlign w:val="center"/>
          </w:tcPr>
          <w:p>
            <w:pPr>
              <w:spacing w:line="300" w:lineRule="exact"/>
              <w:jc w:val="right"/>
              <w:rPr>
                <w:rFonts w:ascii="方正书宋_GBK" w:eastAsia="方正书宋_GBK"/>
                <w:color w:val="auto"/>
              </w:rPr>
            </w:pPr>
            <w:r>
              <w:rPr>
                <w:rFonts w:ascii="方正书宋_GBK" w:eastAsia="方正书宋_GBK"/>
                <w:color w:val="auto"/>
              </w:rPr>
              <w:t>15.20</w:t>
            </w:r>
          </w:p>
        </w:tc>
        <w:tc>
          <w:tcPr>
            <w:tcW w:w="791" w:type="dxa"/>
            <w:vAlign w:val="center"/>
          </w:tcPr>
          <w:p>
            <w:pPr>
              <w:spacing w:line="300" w:lineRule="exact"/>
              <w:jc w:val="right"/>
              <w:rPr>
                <w:rFonts w:ascii="方正书宋_GBK" w:eastAsia="方正书宋_GBK"/>
                <w:color w:val="auto"/>
              </w:rPr>
            </w:pPr>
            <w:r>
              <w:rPr>
                <w:rFonts w:ascii="方正书宋_GBK" w:eastAsia="方正书宋_GBK"/>
                <w:color w:val="auto"/>
              </w:rPr>
              <w:t>15.20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医疗救助应急演练专项经费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2" w:type="dxa"/>
            <w:gridSpan w:val="5"/>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791"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医疗救助应急演练专项经费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0.50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0.50</w:t>
            </w:r>
          </w:p>
        </w:tc>
        <w:tc>
          <w:tcPr>
            <w:tcW w:w="992" w:type="dxa"/>
            <w:gridSpan w:val="5"/>
            <w:vAlign w:val="center"/>
          </w:tcPr>
          <w:p>
            <w:pPr>
              <w:spacing w:line="300" w:lineRule="exact"/>
              <w:jc w:val="right"/>
              <w:rPr>
                <w:rFonts w:ascii="方正书宋_GBK" w:eastAsia="方正书宋_GBK"/>
                <w:color w:val="auto"/>
              </w:rPr>
            </w:pPr>
            <w:r>
              <w:rPr>
                <w:rFonts w:ascii="方正书宋_GBK" w:eastAsia="方正书宋_GBK"/>
                <w:color w:val="auto"/>
              </w:rPr>
              <w:t>0.50</w:t>
            </w:r>
          </w:p>
        </w:tc>
        <w:tc>
          <w:tcPr>
            <w:tcW w:w="791" w:type="dxa"/>
            <w:vAlign w:val="center"/>
          </w:tcPr>
          <w:p>
            <w:pPr>
              <w:spacing w:line="300" w:lineRule="exact"/>
              <w:jc w:val="right"/>
              <w:rPr>
                <w:rFonts w:ascii="方正书宋_GBK" w:eastAsia="方正书宋_GBK"/>
                <w:color w:val="auto"/>
              </w:rPr>
            </w:pPr>
            <w:r>
              <w:rPr>
                <w:rFonts w:ascii="方正书宋_GBK" w:eastAsia="方正书宋_GBK"/>
                <w:color w:val="auto"/>
              </w:rPr>
              <w:t>0.50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水质监测经费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50.61</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技术测试和分析服务</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C0901</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50.61</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50.61</w:t>
            </w:r>
          </w:p>
        </w:tc>
        <w:tc>
          <w:tcPr>
            <w:tcW w:w="992" w:type="dxa"/>
            <w:gridSpan w:val="5"/>
            <w:vAlign w:val="center"/>
          </w:tcPr>
          <w:p>
            <w:pPr>
              <w:spacing w:line="300" w:lineRule="exact"/>
              <w:jc w:val="right"/>
              <w:rPr>
                <w:rFonts w:ascii="方正书宋_GBK" w:eastAsia="方正书宋_GBK"/>
                <w:color w:val="auto"/>
              </w:rPr>
            </w:pPr>
            <w:r>
              <w:rPr>
                <w:rFonts w:ascii="方正书宋_GBK" w:eastAsia="方正书宋_GBK"/>
                <w:color w:val="auto"/>
              </w:rPr>
              <w:t>50.61</w:t>
            </w:r>
          </w:p>
        </w:tc>
        <w:tc>
          <w:tcPr>
            <w:tcW w:w="791" w:type="dxa"/>
            <w:vAlign w:val="center"/>
          </w:tcPr>
          <w:p>
            <w:pPr>
              <w:spacing w:line="300" w:lineRule="exact"/>
              <w:jc w:val="right"/>
              <w:rPr>
                <w:rFonts w:ascii="方正书宋_GBK" w:eastAsia="方正书宋_GBK"/>
                <w:color w:val="auto"/>
              </w:rPr>
            </w:pPr>
            <w:r>
              <w:rPr>
                <w:rFonts w:ascii="方正书宋_GBK" w:eastAsia="方正书宋_GBK"/>
                <w:color w:val="auto"/>
              </w:rPr>
              <w:t>50.61</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污水处理设备购置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29.55</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医疗设备</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A0320</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29.55</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29.55</w:t>
            </w:r>
          </w:p>
        </w:tc>
        <w:tc>
          <w:tcPr>
            <w:tcW w:w="992" w:type="dxa"/>
            <w:gridSpan w:val="5"/>
            <w:vAlign w:val="center"/>
          </w:tcPr>
          <w:p>
            <w:pPr>
              <w:spacing w:line="300" w:lineRule="exact"/>
              <w:jc w:val="right"/>
              <w:rPr>
                <w:rFonts w:ascii="方正书宋_GBK" w:eastAsia="方正书宋_GBK"/>
                <w:color w:val="auto"/>
              </w:rPr>
            </w:pPr>
            <w:r>
              <w:rPr>
                <w:rFonts w:ascii="方正书宋_GBK" w:eastAsia="方正书宋_GBK"/>
                <w:color w:val="auto"/>
              </w:rPr>
              <w:t>29.55</w:t>
            </w:r>
          </w:p>
        </w:tc>
        <w:tc>
          <w:tcPr>
            <w:tcW w:w="791" w:type="dxa"/>
            <w:vAlign w:val="center"/>
          </w:tcPr>
          <w:p>
            <w:pPr>
              <w:spacing w:line="300" w:lineRule="exact"/>
              <w:jc w:val="right"/>
              <w:rPr>
                <w:rFonts w:ascii="方正书宋_GBK" w:eastAsia="方正书宋_GBK"/>
                <w:color w:val="auto"/>
              </w:rPr>
            </w:pPr>
            <w:r>
              <w:rPr>
                <w:rFonts w:ascii="方正书宋_GBK" w:eastAsia="方正书宋_GBK"/>
                <w:color w:val="auto"/>
              </w:rPr>
              <w:t>29.55</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污水处理配套设施建设</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11.42</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建筑物施工</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B01</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11.42</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11.42</w:t>
            </w:r>
          </w:p>
        </w:tc>
        <w:tc>
          <w:tcPr>
            <w:tcW w:w="992" w:type="dxa"/>
            <w:gridSpan w:val="5"/>
            <w:vAlign w:val="center"/>
          </w:tcPr>
          <w:p>
            <w:pPr>
              <w:spacing w:line="300" w:lineRule="exact"/>
              <w:jc w:val="right"/>
              <w:rPr>
                <w:rFonts w:ascii="方正书宋_GBK" w:eastAsia="方正书宋_GBK"/>
                <w:color w:val="auto"/>
              </w:rPr>
            </w:pPr>
            <w:r>
              <w:rPr>
                <w:rFonts w:ascii="方正书宋_GBK" w:eastAsia="方正书宋_GBK"/>
                <w:color w:val="auto"/>
              </w:rPr>
              <w:t>11.42</w:t>
            </w:r>
          </w:p>
        </w:tc>
        <w:tc>
          <w:tcPr>
            <w:tcW w:w="791" w:type="dxa"/>
            <w:vAlign w:val="center"/>
          </w:tcPr>
          <w:p>
            <w:pPr>
              <w:spacing w:line="300" w:lineRule="exact"/>
              <w:jc w:val="right"/>
              <w:rPr>
                <w:rFonts w:ascii="方正书宋_GBK" w:eastAsia="方正书宋_GBK"/>
                <w:color w:val="auto"/>
              </w:rPr>
            </w:pPr>
            <w:r>
              <w:rPr>
                <w:rFonts w:ascii="方正书宋_GBK" w:eastAsia="方正书宋_GBK"/>
                <w:color w:val="auto"/>
              </w:rPr>
              <w:t>11.42</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卫生院财务软件更换项目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计算机设备及软件</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A0201</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992" w:type="dxa"/>
            <w:gridSpan w:val="5"/>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791" w:type="dxa"/>
            <w:vAlign w:val="center"/>
          </w:tcPr>
          <w:p>
            <w:pPr>
              <w:spacing w:line="300" w:lineRule="exact"/>
              <w:jc w:val="right"/>
              <w:rPr>
                <w:rFonts w:ascii="方正书宋_GBK" w:eastAsia="方正书宋_GBK"/>
                <w:color w:val="auto"/>
              </w:rPr>
            </w:pPr>
            <w:r>
              <w:rPr>
                <w:rFonts w:ascii="方正书宋_GBK" w:eastAsia="方正书宋_GBK"/>
                <w:color w:val="auto"/>
              </w:rPr>
              <w:t>15.00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基层医疗机构国医堂建设</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78.80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医疗设备</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A0320</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69.80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69.80</w:t>
            </w:r>
          </w:p>
        </w:tc>
        <w:tc>
          <w:tcPr>
            <w:tcW w:w="992" w:type="dxa"/>
            <w:gridSpan w:val="5"/>
            <w:vAlign w:val="center"/>
          </w:tcPr>
          <w:p>
            <w:pPr>
              <w:spacing w:line="300" w:lineRule="exact"/>
              <w:jc w:val="right"/>
              <w:rPr>
                <w:rFonts w:ascii="方正书宋_GBK" w:eastAsia="方正书宋_GBK"/>
                <w:color w:val="auto"/>
              </w:rPr>
            </w:pPr>
            <w:r>
              <w:rPr>
                <w:rFonts w:ascii="方正书宋_GBK" w:eastAsia="方正书宋_GBK"/>
                <w:color w:val="auto"/>
              </w:rPr>
              <w:t>69.80</w:t>
            </w:r>
          </w:p>
        </w:tc>
        <w:tc>
          <w:tcPr>
            <w:tcW w:w="791" w:type="dxa"/>
            <w:vAlign w:val="center"/>
          </w:tcPr>
          <w:p>
            <w:pPr>
              <w:spacing w:line="300" w:lineRule="exact"/>
              <w:jc w:val="right"/>
              <w:rPr>
                <w:rFonts w:ascii="方正书宋_GBK" w:eastAsia="方正书宋_GBK"/>
                <w:color w:val="auto"/>
              </w:rPr>
            </w:pPr>
            <w:r>
              <w:rPr>
                <w:rFonts w:ascii="方正书宋_GBK" w:eastAsia="方正书宋_GBK"/>
                <w:color w:val="auto"/>
              </w:rPr>
              <w:t>69.80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公立医院康复科建设项目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80.00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医疗设备</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A0320</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80.00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80.00</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80.00</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80.00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非乡镇卫生院建设项目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55.31</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工程</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B</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55.31</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55.31</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55.31</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55.31</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中医院病房楼前期建设费用</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26.69</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工程</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B</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26.69</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26.69</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26.69</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26.69</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中医院病房楼建设县配套项目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348.00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专用设备</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A03</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348.00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348.00</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348.00</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348.00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标准化卫生室设备购置项目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322.52</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专用设备</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A03</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322.52</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322.52</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322.52</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322.52</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标准化卫生室建设项目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182.98</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工程</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B</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182.98</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182.98</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182.98</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182.98</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计划生育专项业务费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1.10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1.10</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1.10</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1.10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卫生计生专项公用经费项目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44.95</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8.00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8.00</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8.00</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8.00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卫生计生专项公用经费项目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44.95</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5.25</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5.25</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5.25</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5.25</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卫生计生专项公用经费项目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44.95</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2.50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2.50</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2.50</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2.50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卫生计生专项公用经费项目</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44.95</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计算机设备及软件</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A0201</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生物安全实验室建设</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26.90</w:t>
            </w:r>
          </w:p>
        </w:tc>
        <w:tc>
          <w:tcPr>
            <w:tcW w:w="1222"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建筑物施工</w:t>
            </w:r>
          </w:p>
        </w:tc>
        <w:tc>
          <w:tcPr>
            <w:tcW w:w="113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B01</w:t>
            </w:r>
          </w:p>
        </w:tc>
        <w:tc>
          <w:tcPr>
            <w:tcW w:w="70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08"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93"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26.90</w:t>
            </w:r>
          </w:p>
        </w:tc>
        <w:tc>
          <w:tcPr>
            <w:tcW w:w="850"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26.90</w:t>
            </w:r>
          </w:p>
        </w:tc>
        <w:tc>
          <w:tcPr>
            <w:tcW w:w="851"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26.90</w:t>
            </w:r>
          </w:p>
        </w:tc>
        <w:tc>
          <w:tcPr>
            <w:tcW w:w="932"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26.90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卫生学校专项业务费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4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5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2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29"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83"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2.50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2.50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2.50</w:t>
            </w:r>
          </w:p>
        </w:tc>
        <w:tc>
          <w:tcPr>
            <w:tcW w:w="1054" w:type="dxa"/>
            <w:gridSpan w:val="4"/>
            <w:vAlign w:val="center"/>
          </w:tcPr>
          <w:p>
            <w:pPr>
              <w:spacing w:line="300" w:lineRule="exact"/>
              <w:jc w:val="right"/>
              <w:rPr>
                <w:rFonts w:ascii="方正书宋_GBK" w:eastAsia="方正书宋_GBK"/>
                <w:color w:val="auto"/>
              </w:rPr>
            </w:pPr>
            <w:r>
              <w:rPr>
                <w:rFonts w:ascii="方正书宋_GBK" w:eastAsia="方正书宋_GBK"/>
                <w:color w:val="auto"/>
              </w:rPr>
              <w:t>2.50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卫生学校专项业务费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10.00</w:t>
            </w:r>
          </w:p>
        </w:tc>
        <w:tc>
          <w:tcPr>
            <w:tcW w:w="94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5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2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29"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83"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1054" w:type="dxa"/>
            <w:gridSpan w:val="4"/>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曲阳县卫生监督所小计</w:t>
            </w:r>
          </w:p>
        </w:tc>
        <w:tc>
          <w:tcPr>
            <w:tcW w:w="1067" w:type="dxa"/>
            <w:gridSpan w:val="2"/>
            <w:vAlign w:val="center"/>
          </w:tcPr>
          <w:p>
            <w:pPr>
              <w:spacing w:line="300" w:lineRule="exact"/>
              <w:jc w:val="right"/>
              <w:rPr>
                <w:rFonts w:ascii="方正书宋_GBK" w:eastAsia="方正书宋_GBK"/>
                <w:b/>
                <w:color w:val="auto"/>
              </w:rPr>
            </w:pPr>
          </w:p>
        </w:tc>
        <w:tc>
          <w:tcPr>
            <w:tcW w:w="942" w:type="dxa"/>
            <w:vAlign w:val="center"/>
          </w:tcPr>
          <w:p>
            <w:pPr>
              <w:spacing w:line="300" w:lineRule="exact"/>
              <w:jc w:val="left"/>
              <w:rPr>
                <w:rFonts w:ascii="方正书宋_GBK" w:eastAsia="方正书宋_GBK"/>
                <w:b/>
                <w:color w:val="auto"/>
              </w:rPr>
            </w:pPr>
          </w:p>
        </w:tc>
        <w:tc>
          <w:tcPr>
            <w:tcW w:w="954" w:type="dxa"/>
            <w:gridSpan w:val="2"/>
            <w:vAlign w:val="center"/>
          </w:tcPr>
          <w:p>
            <w:pPr>
              <w:spacing w:line="300" w:lineRule="exact"/>
              <w:jc w:val="left"/>
              <w:rPr>
                <w:rFonts w:ascii="方正书宋_GBK" w:eastAsia="方正书宋_GBK"/>
                <w:b/>
                <w:color w:val="auto"/>
              </w:rPr>
            </w:pPr>
          </w:p>
        </w:tc>
        <w:tc>
          <w:tcPr>
            <w:tcW w:w="729" w:type="dxa"/>
            <w:gridSpan w:val="3"/>
            <w:vAlign w:val="center"/>
          </w:tcPr>
          <w:p>
            <w:pPr>
              <w:spacing w:line="300" w:lineRule="exact"/>
              <w:jc w:val="left"/>
              <w:rPr>
                <w:rFonts w:ascii="方正书宋_GBK" w:eastAsia="方正书宋_GBK"/>
                <w:b/>
                <w:color w:val="auto"/>
              </w:rPr>
            </w:pPr>
          </w:p>
        </w:tc>
        <w:tc>
          <w:tcPr>
            <w:tcW w:w="729" w:type="dxa"/>
            <w:gridSpan w:val="3"/>
            <w:vAlign w:val="center"/>
          </w:tcPr>
          <w:p>
            <w:pPr>
              <w:spacing w:line="300" w:lineRule="exact"/>
              <w:jc w:val="right"/>
              <w:rPr>
                <w:rFonts w:ascii="方正书宋_GBK" w:eastAsia="方正书宋_GBK"/>
                <w:b/>
                <w:color w:val="auto"/>
              </w:rPr>
            </w:pPr>
          </w:p>
        </w:tc>
        <w:tc>
          <w:tcPr>
            <w:tcW w:w="883" w:type="dxa"/>
            <w:gridSpan w:val="2"/>
            <w:vAlign w:val="center"/>
          </w:tcPr>
          <w:p>
            <w:pPr>
              <w:spacing w:line="300" w:lineRule="exact"/>
              <w:jc w:val="right"/>
              <w:rPr>
                <w:rFonts w:ascii="方正书宋_GBK" w:eastAsia="方正书宋_GBK"/>
                <w:b/>
                <w:color w:val="auto"/>
              </w:rPr>
            </w:pPr>
          </w:p>
        </w:tc>
        <w:tc>
          <w:tcPr>
            <w:tcW w:w="1054" w:type="dxa"/>
            <w:gridSpan w:val="3"/>
            <w:vAlign w:val="center"/>
          </w:tcPr>
          <w:p>
            <w:pPr>
              <w:spacing w:line="300" w:lineRule="exact"/>
              <w:jc w:val="right"/>
              <w:rPr>
                <w:rFonts w:ascii="方正书宋_GBK" w:eastAsia="方正书宋_GBK"/>
                <w:b/>
                <w:color w:val="auto"/>
              </w:rPr>
            </w:pPr>
            <w:r>
              <w:rPr>
                <w:rFonts w:ascii="方正书宋_GBK" w:eastAsia="方正书宋_GBK"/>
                <w:b/>
                <w:color w:val="auto"/>
              </w:rPr>
              <w:t>19.90</w:t>
            </w:r>
          </w:p>
        </w:tc>
        <w:tc>
          <w:tcPr>
            <w:tcW w:w="1054" w:type="dxa"/>
            <w:gridSpan w:val="3"/>
            <w:vAlign w:val="center"/>
          </w:tcPr>
          <w:p>
            <w:pPr>
              <w:spacing w:line="300" w:lineRule="exact"/>
              <w:jc w:val="right"/>
              <w:rPr>
                <w:rFonts w:ascii="方正书宋_GBK" w:eastAsia="方正书宋_GBK"/>
                <w:b/>
                <w:color w:val="auto"/>
              </w:rPr>
            </w:pPr>
            <w:r>
              <w:rPr>
                <w:rFonts w:ascii="方正书宋_GBK" w:eastAsia="方正书宋_GBK"/>
                <w:b/>
                <w:color w:val="auto"/>
              </w:rPr>
              <w:t>19.90</w:t>
            </w:r>
          </w:p>
        </w:tc>
        <w:tc>
          <w:tcPr>
            <w:tcW w:w="1054" w:type="dxa"/>
            <w:gridSpan w:val="4"/>
            <w:vAlign w:val="center"/>
          </w:tcPr>
          <w:p>
            <w:pPr>
              <w:spacing w:line="300" w:lineRule="exact"/>
              <w:jc w:val="right"/>
              <w:rPr>
                <w:rFonts w:ascii="方正书宋_GBK" w:eastAsia="方正书宋_GBK"/>
                <w:b/>
                <w:color w:val="auto"/>
              </w:rPr>
            </w:pPr>
            <w:r>
              <w:rPr>
                <w:rFonts w:ascii="方正书宋_GBK" w:eastAsia="方正书宋_GBK"/>
                <w:b/>
                <w:color w:val="auto"/>
              </w:rPr>
              <w:t>19.90</w:t>
            </w:r>
          </w:p>
        </w:tc>
        <w:tc>
          <w:tcPr>
            <w:tcW w:w="930" w:type="dxa"/>
            <w:gridSpan w:val="2"/>
            <w:vAlign w:val="center"/>
          </w:tcPr>
          <w:p>
            <w:pPr>
              <w:spacing w:line="300" w:lineRule="exact"/>
              <w:jc w:val="right"/>
              <w:rPr>
                <w:rFonts w:ascii="方正书宋_GBK" w:eastAsia="方正书宋_GBK"/>
                <w:b/>
                <w:color w:val="auto"/>
              </w:rPr>
            </w:pPr>
          </w:p>
        </w:tc>
        <w:tc>
          <w:tcPr>
            <w:tcW w:w="933" w:type="dxa"/>
            <w:gridSpan w:val="2"/>
            <w:vAlign w:val="center"/>
          </w:tcPr>
          <w:p>
            <w:pPr>
              <w:spacing w:line="300" w:lineRule="exact"/>
              <w:jc w:val="right"/>
              <w:rPr>
                <w:rFonts w:ascii="方正书宋_GBK" w:eastAsia="方正书宋_GBK"/>
                <w:b/>
                <w:color w:val="auto"/>
              </w:rPr>
            </w:pPr>
          </w:p>
        </w:tc>
        <w:tc>
          <w:tcPr>
            <w:tcW w:w="933" w:type="dxa"/>
            <w:gridSpan w:val="2"/>
            <w:vAlign w:val="center"/>
          </w:tcPr>
          <w:p>
            <w:pPr>
              <w:spacing w:line="300" w:lineRule="exact"/>
              <w:jc w:val="right"/>
              <w:rPr>
                <w:rFonts w:ascii="方正书宋_GBK" w:eastAsia="方正书宋_GBK"/>
                <w:b/>
                <w:color w:val="auto"/>
              </w:rPr>
            </w:pPr>
          </w:p>
        </w:tc>
        <w:tc>
          <w:tcPr>
            <w:tcW w:w="890" w:type="dxa"/>
            <w:gridSpan w:val="2"/>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卫生监督所专项业务费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133.00</w:t>
            </w:r>
          </w:p>
        </w:tc>
        <w:tc>
          <w:tcPr>
            <w:tcW w:w="94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5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2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29"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83"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8.60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8.60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8.60</w:t>
            </w:r>
          </w:p>
        </w:tc>
        <w:tc>
          <w:tcPr>
            <w:tcW w:w="1054" w:type="dxa"/>
            <w:gridSpan w:val="4"/>
            <w:vAlign w:val="center"/>
          </w:tcPr>
          <w:p>
            <w:pPr>
              <w:spacing w:line="300" w:lineRule="exact"/>
              <w:jc w:val="right"/>
              <w:rPr>
                <w:rFonts w:ascii="方正书宋_GBK" w:eastAsia="方正书宋_GBK"/>
                <w:color w:val="auto"/>
              </w:rPr>
            </w:pPr>
            <w:r>
              <w:rPr>
                <w:rFonts w:ascii="方正书宋_GBK" w:eastAsia="方正书宋_GBK"/>
                <w:color w:val="auto"/>
              </w:rPr>
              <w:t>8.60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卫生监督所专项业务费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133.00</w:t>
            </w:r>
          </w:p>
        </w:tc>
        <w:tc>
          <w:tcPr>
            <w:tcW w:w="94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5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2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29"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83"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1054" w:type="dxa"/>
            <w:gridSpan w:val="4"/>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gridSpan w:val="2"/>
            <w:vAlign w:val="center"/>
          </w:tcPr>
          <w:p>
            <w:pPr>
              <w:spacing w:line="300" w:lineRule="exact"/>
              <w:jc w:val="left"/>
              <w:rPr>
                <w:rFonts w:ascii="方正书宋_GBK" w:eastAsia="方正书宋_GBK"/>
                <w:color w:val="auto"/>
              </w:rPr>
            </w:pPr>
            <w:r>
              <w:rPr>
                <w:rFonts w:hint="eastAsia" w:ascii="方正书宋_GBK" w:eastAsia="方正书宋_GBK"/>
                <w:color w:val="auto"/>
              </w:rPr>
              <w:t>卫生监督所专项业务费</w:t>
            </w:r>
          </w:p>
        </w:tc>
        <w:tc>
          <w:tcPr>
            <w:tcW w:w="1067"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133.00</w:t>
            </w:r>
          </w:p>
        </w:tc>
        <w:tc>
          <w:tcPr>
            <w:tcW w:w="94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54" w:type="dxa"/>
            <w:gridSpan w:val="2"/>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29" w:type="dxa"/>
            <w:gridSpan w:val="3"/>
            <w:vAlign w:val="center"/>
          </w:tcPr>
          <w:p>
            <w:pPr>
              <w:spacing w:line="300" w:lineRule="exact"/>
              <w:jc w:val="left"/>
              <w:rPr>
                <w:rFonts w:ascii="方正书宋_GBK" w:eastAsia="方正书宋_GBK"/>
                <w:color w:val="auto"/>
              </w:rPr>
            </w:pPr>
            <w:r>
              <w:rPr>
                <w:rFonts w:hint="eastAsia" w:ascii="方正书宋_GBK" w:eastAsia="方正书宋_GBK"/>
                <w:color w:val="auto"/>
              </w:rPr>
              <w:t>批</w:t>
            </w:r>
          </w:p>
        </w:tc>
        <w:tc>
          <w:tcPr>
            <w:tcW w:w="729"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83" w:type="dxa"/>
            <w:gridSpan w:val="2"/>
            <w:vAlign w:val="center"/>
          </w:tcPr>
          <w:p>
            <w:pPr>
              <w:spacing w:line="300" w:lineRule="exact"/>
              <w:jc w:val="right"/>
              <w:rPr>
                <w:rFonts w:ascii="方正书宋_GBK" w:eastAsia="方正书宋_GBK"/>
                <w:color w:val="auto"/>
              </w:rPr>
            </w:pPr>
            <w:r>
              <w:rPr>
                <w:rFonts w:ascii="方正书宋_GBK" w:eastAsia="方正书宋_GBK"/>
                <w:color w:val="auto"/>
              </w:rPr>
              <w:t>6.30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6.30</w:t>
            </w:r>
          </w:p>
        </w:tc>
        <w:tc>
          <w:tcPr>
            <w:tcW w:w="1054" w:type="dxa"/>
            <w:gridSpan w:val="3"/>
            <w:vAlign w:val="center"/>
          </w:tcPr>
          <w:p>
            <w:pPr>
              <w:spacing w:line="300" w:lineRule="exact"/>
              <w:jc w:val="right"/>
              <w:rPr>
                <w:rFonts w:ascii="方正书宋_GBK" w:eastAsia="方正书宋_GBK"/>
                <w:color w:val="auto"/>
              </w:rPr>
            </w:pPr>
            <w:r>
              <w:rPr>
                <w:rFonts w:ascii="方正书宋_GBK" w:eastAsia="方正书宋_GBK"/>
                <w:color w:val="auto"/>
              </w:rPr>
              <w:t>6.30</w:t>
            </w:r>
          </w:p>
        </w:tc>
        <w:tc>
          <w:tcPr>
            <w:tcW w:w="1054" w:type="dxa"/>
            <w:gridSpan w:val="4"/>
            <w:vAlign w:val="center"/>
          </w:tcPr>
          <w:p>
            <w:pPr>
              <w:spacing w:line="300" w:lineRule="exact"/>
              <w:jc w:val="right"/>
              <w:rPr>
                <w:rFonts w:ascii="方正书宋_GBK" w:eastAsia="方正书宋_GBK"/>
                <w:color w:val="auto"/>
              </w:rPr>
            </w:pPr>
            <w:r>
              <w:rPr>
                <w:rFonts w:ascii="方正书宋_GBK" w:eastAsia="方正书宋_GBK"/>
                <w:color w:val="auto"/>
              </w:rPr>
              <w:t>6.30</w:t>
            </w:r>
          </w:p>
        </w:tc>
        <w:tc>
          <w:tcPr>
            <w:tcW w:w="930"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933" w:type="dxa"/>
            <w:gridSpan w:val="2"/>
            <w:vAlign w:val="center"/>
          </w:tcPr>
          <w:p>
            <w:pPr>
              <w:spacing w:line="300" w:lineRule="exact"/>
              <w:jc w:val="right"/>
              <w:rPr>
                <w:rFonts w:ascii="方正书宋_GBK" w:eastAsia="方正书宋_GBK"/>
                <w:color w:val="auto"/>
              </w:rPr>
            </w:pPr>
          </w:p>
        </w:tc>
        <w:tc>
          <w:tcPr>
            <w:tcW w:w="890" w:type="dxa"/>
            <w:gridSpan w:val="2"/>
            <w:vAlign w:val="center"/>
          </w:tcPr>
          <w:p>
            <w:pPr>
              <w:spacing w:line="300" w:lineRule="exact"/>
              <w:jc w:val="right"/>
              <w:rPr>
                <w:rFonts w:ascii="方正书宋_GBK" w:eastAsia="方正书宋_GBK"/>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曲阳县卫生和计划生育局（含下属单位）上年末固定资产金额为</w:t>
      </w:r>
      <w:r>
        <w:rPr>
          <w:rFonts w:ascii="Times New Roman" w:hAnsi="Times New Roman" w:eastAsia="仿宋" w:cs="Times New Roman"/>
          <w:color w:val="auto"/>
          <w:sz w:val="32"/>
          <w:szCs w:val="32"/>
        </w:rPr>
        <w:t>25024.84</w:t>
      </w:r>
      <w:r>
        <w:rPr>
          <w:rFonts w:hint="eastAsia" w:ascii="Times New Roman" w:hAnsi="Times New Roman" w:eastAsia="仿宋" w:cs="Times New Roman"/>
          <w:color w:val="auto"/>
          <w:sz w:val="32"/>
          <w:szCs w:val="32"/>
        </w:rPr>
        <w:t>万元（详见下表），本年度</w:t>
      </w:r>
      <w:r>
        <w:rPr>
          <w:rFonts w:hint="eastAsia" w:ascii="Times New Roman" w:hAnsi="Times New Roman" w:eastAsia="仿宋" w:cs="Times New Roman"/>
          <w:color w:val="auto"/>
          <w:sz w:val="32"/>
          <w:szCs w:val="32"/>
          <w:lang w:eastAsia="zh-CN"/>
        </w:rPr>
        <w:t>我</w:t>
      </w:r>
      <w:r>
        <w:rPr>
          <w:rFonts w:hint="eastAsia" w:ascii="Times New Roman" w:hAnsi="Times New Roman" w:eastAsia="仿宋" w:cs="Times New Roman"/>
          <w:color w:val="auto"/>
          <w:sz w:val="32"/>
          <w:szCs w:val="32"/>
        </w:rPr>
        <w:t>单位（处室）拟购置固定资产总额为</w:t>
      </w:r>
      <w:r>
        <w:rPr>
          <w:rFonts w:ascii="Times New Roman" w:hAnsi="Times New Roman" w:eastAsia="仿宋" w:cs="Times New Roman"/>
          <w:color w:val="auto"/>
          <w:sz w:val="32"/>
          <w:szCs w:val="32"/>
        </w:rPr>
        <w:t>447.35</w:t>
      </w:r>
      <w:r>
        <w:rPr>
          <w:rFonts w:hint="eastAsia" w:ascii="Times New Roman" w:hAnsi="Times New Roman" w:eastAsia="仿宋" w:cs="Times New Roman"/>
          <w:color w:val="auto"/>
          <w:sz w:val="32"/>
          <w:szCs w:val="32"/>
        </w:rPr>
        <w:t>万元，主要为计算机、病房楼附属工程、医疗设备等，已列入政府采购预算，详见政府采购预算表。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color w:val="auto"/>
                <w:kern w:val="0"/>
                <w:sz w:val="32"/>
                <w:szCs w:val="32"/>
              </w:rPr>
            </w:pPr>
            <w:r>
              <w:rPr>
                <w:rFonts w:hint="eastAsia" w:ascii="宋体" w:hAnsi="宋体" w:cs="宋体"/>
                <w:b/>
                <w:bCs/>
                <w:color w:val="auto"/>
                <w:kern w:val="0"/>
                <w:sz w:val="32"/>
                <w:szCs w:val="32"/>
              </w:rPr>
              <w:t>曲阳县卫生和计划生育局占用情况表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编制部门：</w:t>
            </w:r>
            <w:r>
              <w:rPr>
                <w:rFonts w:hint="eastAsia" w:ascii="仿宋" w:hAnsi="仿宋" w:eastAsia="仿宋" w:cs="宋体"/>
                <w:bCs/>
                <w:color w:val="auto"/>
                <w:kern w:val="0"/>
                <w:szCs w:val="21"/>
              </w:rPr>
              <w:t>曲阳县卫生和计划生育局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截止时间：</w:t>
            </w:r>
            <w:r>
              <w:rPr>
                <w:rFonts w:ascii="Times New Roman" w:hAnsi="Times New Roman" w:eastAsia="仿宋" w:cs="Times New Roman"/>
                <w:color w:val="auto"/>
                <w:kern w:val="0"/>
                <w:sz w:val="22"/>
              </w:rPr>
              <w:t>201</w:t>
            </w:r>
            <w:r>
              <w:rPr>
                <w:rFonts w:hint="eastAsia" w:ascii="Times New Roman" w:hAnsi="Times New Roman" w:eastAsia="仿宋" w:cs="Times New Roman"/>
                <w:color w:val="auto"/>
                <w:kern w:val="0"/>
                <w:sz w:val="22"/>
                <w:lang w:val="en-US" w:eastAsia="zh-CN"/>
              </w:rPr>
              <w:t>8</w:t>
            </w:r>
            <w:r>
              <w:rPr>
                <w:rFonts w:hint="eastAsia" w:ascii="Times New Roman" w:hAnsi="Times New Roman" w:eastAsia="仿宋" w:cs="Times New Roman"/>
                <w:color w:val="auto"/>
                <w:kern w:val="0"/>
                <w:sz w:val="22"/>
              </w:rPr>
              <w:t>年</w:t>
            </w:r>
            <w:r>
              <w:rPr>
                <w:rFonts w:ascii="Times New Roman" w:hAnsi="Times New Roman" w:eastAsia="仿宋" w:cs="Times New Roman"/>
                <w:color w:val="auto"/>
                <w:kern w:val="0"/>
                <w:sz w:val="22"/>
              </w:rPr>
              <w:t>12</w:t>
            </w:r>
            <w:r>
              <w:rPr>
                <w:rFonts w:hint="eastAsia" w:ascii="Times New Roman" w:hAnsi="Times New Roman" w:eastAsia="仿宋" w:cs="Times New Roman"/>
                <w:color w:val="auto"/>
                <w:kern w:val="0"/>
                <w:sz w:val="22"/>
              </w:rPr>
              <w:t>月</w:t>
            </w:r>
            <w:r>
              <w:rPr>
                <w:rFonts w:ascii="Times New Roman" w:hAnsi="Times New Roman" w:eastAsia="仿宋" w:cs="Times New Roman"/>
                <w:color w:val="auto"/>
                <w:kern w:val="0"/>
                <w:sz w:val="22"/>
              </w:rPr>
              <w:t>31</w:t>
            </w:r>
            <w:r>
              <w:rPr>
                <w:rFonts w:hint="eastAsia" w:ascii="Times New Roman" w:hAnsi="Times New Roman" w:eastAsia="仿宋" w:cs="Times New Roman"/>
                <w:color w:val="auto"/>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25024.84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w:t>
            </w:r>
            <w:r>
              <w:rPr>
                <w:rFonts w:hint="eastAsia" w:ascii="Times New Roman" w:hAnsi="Times New Roman" w:eastAsia="仿宋" w:cs="Times New Roman"/>
                <w:color w:val="auto"/>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77134.87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14505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28173.24</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2902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w:t>
            </w:r>
            <w:r>
              <w:rPr>
                <w:rFonts w:hint="eastAsia" w:ascii="Times New Roman" w:hAnsi="Times New Roman" w:eastAsia="仿宋" w:cs="Times New Roman"/>
                <w:color w:val="auto"/>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207.89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w:t>
            </w:r>
            <w:r>
              <w:rPr>
                <w:rFonts w:hint="eastAsia" w:ascii="Times New Roman" w:hAnsi="Times New Roman" w:eastAsia="仿宋" w:cs="Times New Roman"/>
                <w:color w:val="auto"/>
                <w:kern w:val="0"/>
                <w:sz w:val="22"/>
              </w:rPr>
              <w:t>、单价在</w:t>
            </w:r>
            <w:r>
              <w:rPr>
                <w:rFonts w:ascii="Times New Roman" w:hAnsi="Times New Roman" w:eastAsia="仿宋" w:cs="Times New Roman"/>
                <w:color w:val="auto"/>
                <w:kern w:val="0"/>
                <w:sz w:val="22"/>
              </w:rPr>
              <w:t>20</w:t>
            </w:r>
            <w:r>
              <w:rPr>
                <w:rFonts w:hint="eastAsia" w:ascii="Times New Roman" w:hAnsi="Times New Roman" w:eastAsia="仿宋" w:cs="Times New Roman"/>
                <w:color w:val="auto"/>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2672.08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7639.87</w:t>
            </w: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、一般预算收入：县级财政当年拨付的资金。</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rPr>
        <w:t>、基本支出：为保障机构正常运转，完成日常工作任务，而发生的人员支出和公用支出。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r>
        <w:rPr>
          <w:rFonts w:hint="eastAsia" w:ascii="Times New Roman" w:hAnsi="Times New Roman" w:eastAsia="仿宋" w:cs="Times New Roman"/>
          <w:color w:val="auto"/>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MS Gothic">
    <w:panose1 w:val="020B0609070205080204"/>
    <w:charset w:val="80"/>
    <w:family w:val="swiss"/>
    <w:pitch w:val="default"/>
    <w:sig w:usb0="E00002FF" w:usb1="6AC7FDFB" w:usb2="00000012" w:usb3="00000000" w:csb0="4002009F" w:csb1="DFD70000"/>
  </w:font>
  <w:font w:name="方正书宋_GBK">
    <w:altName w:val="微软雅黑"/>
    <w:panose1 w:val="00000000000000000000"/>
    <w:charset w:val="86"/>
    <w:family w:val="modern"/>
    <w:pitch w:val="default"/>
    <w:sig w:usb0="00000000" w:usb1="00000000" w:usb2="00000010" w:usb3="00000000" w:csb0="00040000" w:csb1="00000000"/>
  </w:font>
  <w:font w:name="方正楷体_GBK">
    <w:altName w:val="宋体"/>
    <w:panose1 w:val="00000000000000000000"/>
    <w:charset w:val="86"/>
    <w:family w:val="modern"/>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0DD"/>
    <w:rsid w:val="0004490B"/>
    <w:rsid w:val="000604DF"/>
    <w:rsid w:val="00075102"/>
    <w:rsid w:val="00096151"/>
    <w:rsid w:val="000B6658"/>
    <w:rsid w:val="000F2916"/>
    <w:rsid w:val="0013228E"/>
    <w:rsid w:val="00182B70"/>
    <w:rsid w:val="00260D82"/>
    <w:rsid w:val="00265482"/>
    <w:rsid w:val="0027733F"/>
    <w:rsid w:val="002E4731"/>
    <w:rsid w:val="003277EC"/>
    <w:rsid w:val="003657A2"/>
    <w:rsid w:val="003C54B3"/>
    <w:rsid w:val="00456D84"/>
    <w:rsid w:val="00621DB1"/>
    <w:rsid w:val="006457D6"/>
    <w:rsid w:val="00657CF5"/>
    <w:rsid w:val="00667624"/>
    <w:rsid w:val="006D7083"/>
    <w:rsid w:val="00717D36"/>
    <w:rsid w:val="0074357C"/>
    <w:rsid w:val="007B0F2A"/>
    <w:rsid w:val="007E1CA8"/>
    <w:rsid w:val="008003BA"/>
    <w:rsid w:val="00817B30"/>
    <w:rsid w:val="0085745B"/>
    <w:rsid w:val="008A2C3B"/>
    <w:rsid w:val="008C091D"/>
    <w:rsid w:val="008D4D7C"/>
    <w:rsid w:val="00944F0D"/>
    <w:rsid w:val="00945E79"/>
    <w:rsid w:val="00992FC4"/>
    <w:rsid w:val="00B023BE"/>
    <w:rsid w:val="00B51D1C"/>
    <w:rsid w:val="00BC243C"/>
    <w:rsid w:val="00C34C01"/>
    <w:rsid w:val="00DA4302"/>
    <w:rsid w:val="00DF080B"/>
    <w:rsid w:val="00E57005"/>
    <w:rsid w:val="00E60F3F"/>
    <w:rsid w:val="00F16254"/>
    <w:rsid w:val="00F171F2"/>
    <w:rsid w:val="00F73C68"/>
    <w:rsid w:val="00FC112A"/>
    <w:rsid w:val="00FD4158"/>
    <w:rsid w:val="1CFC24D9"/>
    <w:rsid w:val="2D6A0061"/>
    <w:rsid w:val="33E644FF"/>
    <w:rsid w:val="46484CFC"/>
    <w:rsid w:val="4B0B70C5"/>
    <w:rsid w:val="54016E61"/>
    <w:rsid w:val="691A347C"/>
    <w:rsid w:val="6B4F17A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3"/>
    <w:semiHidden/>
    <w:qFormat/>
    <w:uiPriority w:val="99"/>
    <w:pPr>
      <w:snapToGrid w:val="0"/>
      <w:jc w:val="left"/>
    </w:pPr>
    <w:rPr>
      <w:rFonts w:ascii="Times New Roman" w:hAnsi="Times New Roman" w:cs="Times New Roman"/>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semiHidden/>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sz w:val="18"/>
    </w:rPr>
  </w:style>
  <w:style w:type="character" w:customStyle="1" w:styleId="11">
    <w:name w:val="Header Char"/>
    <w:basedOn w:val="8"/>
    <w:link w:val="3"/>
    <w:semiHidden/>
    <w:qFormat/>
    <w:locked/>
    <w:uiPriority w:val="99"/>
    <w:rPr>
      <w:rFonts w:ascii="Times New Roman" w:hAnsi="Times New Roman" w:eastAsia="宋体"/>
      <w:sz w:val="18"/>
    </w:rPr>
  </w:style>
  <w:style w:type="paragraph" w:customStyle="1" w:styleId="12">
    <w:name w:val="Char"/>
    <w:basedOn w:val="1"/>
    <w:qFormat/>
    <w:uiPriority w:val="99"/>
    <w:rPr>
      <w:rFonts w:ascii="Times New Roman" w:hAnsi="Times New Roman" w:cs="Times New Roman"/>
      <w:szCs w:val="24"/>
    </w:rPr>
  </w:style>
  <w:style w:type="character" w:customStyle="1" w:styleId="13">
    <w:name w:val="Footnote Text Char"/>
    <w:basedOn w:val="8"/>
    <w:link w:val="5"/>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2016</Words>
  <Characters>11492</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2019-02-26T00:44:00Z</dcterms:created>
  <dc:creator>guest</dc:creator>
  <cp:lastModifiedBy>6665</cp:lastModifiedBy>
  <cp:lastPrinted>2017-02-09T01:57:00Z</cp:lastPrinted>
  <dcterms:modified xsi:type="dcterms:W3CDTF">2025-02-08T02:27:38Z</dcterms:modified>
  <dc:title>Administrator</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