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27</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707.95</w:t>
            </w:r>
          </w:p>
        </w:tc>
        <w:tc>
          <w:tcPr>
            <w:tcW w:w="4535" w:type="dxa"/>
            <w:vAlign w:val="center"/>
          </w:tcPr>
          <w:p>
            <w:pPr>
              <w:pStyle w:val="13"/>
            </w:pPr>
            <w:r>
              <w:t>一、一般公共服务支出</w:t>
            </w:r>
          </w:p>
        </w:tc>
        <w:tc>
          <w:tcPr>
            <w:tcW w:w="2126" w:type="dxa"/>
            <w:vAlign w:val="center"/>
          </w:tcPr>
          <w:p>
            <w:pPr>
              <w:pStyle w:val="12"/>
            </w:pPr>
            <w:r>
              <w:t>447.63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707.95</w:t>
            </w:r>
          </w:p>
        </w:tc>
        <w:tc>
          <w:tcPr>
            <w:tcW w:w="4535" w:type="dxa"/>
            <w:vAlign w:val="center"/>
          </w:tcPr>
          <w:p>
            <w:pPr>
              <w:pStyle w:val="15"/>
            </w:pPr>
            <w:r>
              <w:t>本年支出合计</w:t>
            </w:r>
          </w:p>
        </w:tc>
        <w:tc>
          <w:tcPr>
            <w:tcW w:w="2126" w:type="dxa"/>
            <w:vAlign w:val="center"/>
          </w:tcPr>
          <w:p>
            <w:pPr>
              <w:pStyle w:val="16"/>
            </w:pPr>
            <w:r>
              <w:t>707.95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707.95</w:t>
            </w:r>
          </w:p>
        </w:tc>
        <w:tc>
          <w:tcPr>
            <w:tcW w:w="4535" w:type="dxa"/>
            <w:vAlign w:val="center"/>
          </w:tcPr>
          <w:p>
            <w:pPr>
              <w:pStyle w:val="15"/>
            </w:pPr>
            <w:r>
              <w:t>支出总计</w:t>
            </w:r>
          </w:p>
        </w:tc>
        <w:tc>
          <w:tcPr>
            <w:tcW w:w="2126" w:type="dxa"/>
            <w:vAlign w:val="center"/>
          </w:tcPr>
          <w:p>
            <w:pPr>
              <w:pStyle w:val="16"/>
            </w:pPr>
            <w:r>
              <w:t>707.95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707.95</w:t>
            </w:r>
          </w:p>
        </w:tc>
        <w:tc>
          <w:tcPr>
            <w:tcW w:w="1134" w:type="dxa"/>
            <w:vAlign w:val="center"/>
          </w:tcPr>
          <w:p>
            <w:pPr>
              <w:pStyle w:val="16"/>
            </w:pPr>
            <w:r>
              <w:t>707.95</w:t>
            </w:r>
          </w:p>
        </w:tc>
        <w:tc>
          <w:tcPr>
            <w:tcW w:w="1134" w:type="dxa"/>
            <w:vAlign w:val="center"/>
          </w:tcPr>
          <w:p>
            <w:pPr>
              <w:pStyle w:val="16"/>
            </w:pPr>
            <w:r>
              <w:t>707.95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447.63</w:t>
            </w:r>
          </w:p>
        </w:tc>
        <w:tc>
          <w:tcPr>
            <w:tcW w:w="1134" w:type="dxa"/>
            <w:vAlign w:val="center"/>
          </w:tcPr>
          <w:p>
            <w:pPr>
              <w:pStyle w:val="12"/>
            </w:pPr>
            <w:r>
              <w:t>447.63</w:t>
            </w:r>
          </w:p>
        </w:tc>
        <w:tc>
          <w:tcPr>
            <w:tcW w:w="1134" w:type="dxa"/>
            <w:vAlign w:val="center"/>
          </w:tcPr>
          <w:p>
            <w:pPr>
              <w:pStyle w:val="12"/>
            </w:pPr>
            <w:r>
              <w:t>447.63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20101</w:t>
            </w:r>
          </w:p>
        </w:tc>
        <w:tc>
          <w:tcPr>
            <w:tcW w:w="1559" w:type="dxa"/>
            <w:vAlign w:val="center"/>
          </w:tcPr>
          <w:p>
            <w:pPr>
              <w:pStyle w:val="13"/>
            </w:pPr>
            <w:r>
              <w:t>人大事务</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2010101</w:t>
            </w:r>
          </w:p>
        </w:tc>
        <w:tc>
          <w:tcPr>
            <w:tcW w:w="1559" w:type="dxa"/>
            <w:vAlign w:val="center"/>
          </w:tcPr>
          <w:p>
            <w:pPr>
              <w:pStyle w:val="13"/>
            </w:pPr>
            <w:r>
              <w:t>行政运行</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r>
              <w:t>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20131</w:t>
            </w:r>
          </w:p>
        </w:tc>
        <w:tc>
          <w:tcPr>
            <w:tcW w:w="1559" w:type="dxa"/>
            <w:vAlign w:val="center"/>
          </w:tcPr>
          <w:p>
            <w:pPr>
              <w:pStyle w:val="13"/>
            </w:pPr>
            <w:r>
              <w:t>党委办公厅（室）及相关机构事务</w:t>
            </w:r>
          </w:p>
        </w:tc>
        <w:tc>
          <w:tcPr>
            <w:tcW w:w="1134" w:type="dxa"/>
            <w:vAlign w:val="center"/>
          </w:tcPr>
          <w:p>
            <w:pPr>
              <w:pStyle w:val="12"/>
            </w:pPr>
            <w:r>
              <w:t>446.76</w:t>
            </w:r>
          </w:p>
        </w:tc>
        <w:tc>
          <w:tcPr>
            <w:tcW w:w="1134" w:type="dxa"/>
            <w:vAlign w:val="center"/>
          </w:tcPr>
          <w:p>
            <w:pPr>
              <w:pStyle w:val="12"/>
            </w:pPr>
            <w:r>
              <w:t>446.76</w:t>
            </w:r>
          </w:p>
        </w:tc>
        <w:tc>
          <w:tcPr>
            <w:tcW w:w="1134" w:type="dxa"/>
            <w:vAlign w:val="center"/>
          </w:tcPr>
          <w:p>
            <w:pPr>
              <w:pStyle w:val="12"/>
            </w:pPr>
            <w:r>
              <w:t>446.76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2013101</w:t>
            </w:r>
          </w:p>
        </w:tc>
        <w:tc>
          <w:tcPr>
            <w:tcW w:w="1559" w:type="dxa"/>
            <w:vAlign w:val="center"/>
          </w:tcPr>
          <w:p>
            <w:pPr>
              <w:pStyle w:val="13"/>
            </w:pPr>
            <w:r>
              <w:t>行政运行</w:t>
            </w:r>
          </w:p>
        </w:tc>
        <w:tc>
          <w:tcPr>
            <w:tcW w:w="1134" w:type="dxa"/>
            <w:vAlign w:val="center"/>
          </w:tcPr>
          <w:p>
            <w:pPr>
              <w:pStyle w:val="12"/>
            </w:pPr>
            <w:r>
              <w:t>210.76</w:t>
            </w:r>
          </w:p>
        </w:tc>
        <w:tc>
          <w:tcPr>
            <w:tcW w:w="1134" w:type="dxa"/>
            <w:vAlign w:val="center"/>
          </w:tcPr>
          <w:p>
            <w:pPr>
              <w:pStyle w:val="12"/>
            </w:pPr>
            <w:r>
              <w:t>210.76</w:t>
            </w:r>
          </w:p>
        </w:tc>
        <w:tc>
          <w:tcPr>
            <w:tcW w:w="1134" w:type="dxa"/>
            <w:vAlign w:val="center"/>
          </w:tcPr>
          <w:p>
            <w:pPr>
              <w:pStyle w:val="12"/>
            </w:pPr>
            <w:r>
              <w:t>210.76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2013102</w:t>
            </w:r>
          </w:p>
        </w:tc>
        <w:tc>
          <w:tcPr>
            <w:tcW w:w="1559" w:type="dxa"/>
            <w:vAlign w:val="center"/>
          </w:tcPr>
          <w:p>
            <w:pPr>
              <w:pStyle w:val="13"/>
            </w:pPr>
            <w:r>
              <w:t>一般行政管理事务</w:t>
            </w:r>
          </w:p>
        </w:tc>
        <w:tc>
          <w:tcPr>
            <w:tcW w:w="1134" w:type="dxa"/>
            <w:vAlign w:val="center"/>
          </w:tcPr>
          <w:p>
            <w:pPr>
              <w:pStyle w:val="12"/>
            </w:pPr>
            <w:r>
              <w:t>236.00</w:t>
            </w:r>
          </w:p>
        </w:tc>
        <w:tc>
          <w:tcPr>
            <w:tcW w:w="1134" w:type="dxa"/>
            <w:vAlign w:val="center"/>
          </w:tcPr>
          <w:p>
            <w:pPr>
              <w:pStyle w:val="12"/>
            </w:pPr>
            <w:r>
              <w:t>236.00</w:t>
            </w:r>
          </w:p>
        </w:tc>
        <w:tc>
          <w:tcPr>
            <w:tcW w:w="1134" w:type="dxa"/>
            <w:vAlign w:val="center"/>
          </w:tcPr>
          <w:p>
            <w:pPr>
              <w:pStyle w:val="12"/>
            </w:pPr>
            <w:r>
              <w:t>236.00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197.00</w:t>
            </w:r>
          </w:p>
        </w:tc>
        <w:tc>
          <w:tcPr>
            <w:tcW w:w="1134" w:type="dxa"/>
            <w:vAlign w:val="center"/>
          </w:tcPr>
          <w:p>
            <w:pPr>
              <w:pStyle w:val="12"/>
            </w:pPr>
            <w:r>
              <w:t>197.00</w:t>
            </w:r>
          </w:p>
        </w:tc>
        <w:tc>
          <w:tcPr>
            <w:tcW w:w="1134" w:type="dxa"/>
            <w:vAlign w:val="center"/>
          </w:tcPr>
          <w:p>
            <w:pPr>
              <w:pStyle w:val="12"/>
            </w:pPr>
            <w:r>
              <w:t>197.00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197.00</w:t>
            </w:r>
          </w:p>
        </w:tc>
        <w:tc>
          <w:tcPr>
            <w:tcW w:w="1134" w:type="dxa"/>
            <w:vAlign w:val="center"/>
          </w:tcPr>
          <w:p>
            <w:pPr>
              <w:pStyle w:val="12"/>
            </w:pPr>
            <w:r>
              <w:t>197.00</w:t>
            </w:r>
          </w:p>
        </w:tc>
        <w:tc>
          <w:tcPr>
            <w:tcW w:w="1134" w:type="dxa"/>
            <w:vAlign w:val="center"/>
          </w:tcPr>
          <w:p>
            <w:pPr>
              <w:pStyle w:val="12"/>
            </w:pPr>
            <w:r>
              <w:t>197.00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197.00</w:t>
            </w:r>
          </w:p>
        </w:tc>
        <w:tc>
          <w:tcPr>
            <w:tcW w:w="1134" w:type="dxa"/>
            <w:vAlign w:val="center"/>
          </w:tcPr>
          <w:p>
            <w:pPr>
              <w:pStyle w:val="12"/>
            </w:pPr>
            <w:r>
              <w:t>197.00</w:t>
            </w:r>
          </w:p>
        </w:tc>
        <w:tc>
          <w:tcPr>
            <w:tcW w:w="1134" w:type="dxa"/>
            <w:vAlign w:val="center"/>
          </w:tcPr>
          <w:p>
            <w:pPr>
              <w:pStyle w:val="12"/>
            </w:pPr>
            <w:r>
              <w:t>197.00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31.08</w:t>
            </w:r>
          </w:p>
        </w:tc>
        <w:tc>
          <w:tcPr>
            <w:tcW w:w="1134" w:type="dxa"/>
            <w:vAlign w:val="center"/>
          </w:tcPr>
          <w:p>
            <w:pPr>
              <w:pStyle w:val="12"/>
            </w:pPr>
            <w:r>
              <w:t>31.08</w:t>
            </w:r>
          </w:p>
        </w:tc>
        <w:tc>
          <w:tcPr>
            <w:tcW w:w="1134" w:type="dxa"/>
            <w:vAlign w:val="center"/>
          </w:tcPr>
          <w:p>
            <w:pPr>
              <w:pStyle w:val="12"/>
            </w:pPr>
            <w:r>
              <w:t>31.08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31.08</w:t>
            </w:r>
          </w:p>
        </w:tc>
        <w:tc>
          <w:tcPr>
            <w:tcW w:w="1134" w:type="dxa"/>
            <w:vAlign w:val="center"/>
          </w:tcPr>
          <w:p>
            <w:pPr>
              <w:pStyle w:val="12"/>
            </w:pPr>
            <w:r>
              <w:t>31.08</w:t>
            </w:r>
          </w:p>
        </w:tc>
        <w:tc>
          <w:tcPr>
            <w:tcW w:w="1134" w:type="dxa"/>
            <w:vAlign w:val="center"/>
          </w:tcPr>
          <w:p>
            <w:pPr>
              <w:pStyle w:val="12"/>
            </w:pPr>
            <w:r>
              <w:t>31.08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r>
              <w:t>8.64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22.44</w:t>
            </w:r>
          </w:p>
        </w:tc>
        <w:tc>
          <w:tcPr>
            <w:tcW w:w="1134" w:type="dxa"/>
            <w:vAlign w:val="center"/>
          </w:tcPr>
          <w:p>
            <w:pPr>
              <w:pStyle w:val="12"/>
            </w:pPr>
            <w:r>
              <w:t>22.44</w:t>
            </w:r>
          </w:p>
        </w:tc>
        <w:tc>
          <w:tcPr>
            <w:tcW w:w="1134" w:type="dxa"/>
            <w:vAlign w:val="center"/>
          </w:tcPr>
          <w:p>
            <w:pPr>
              <w:pStyle w:val="12"/>
            </w:pPr>
            <w:r>
              <w:t>22.44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15.43</w:t>
            </w:r>
          </w:p>
        </w:tc>
        <w:tc>
          <w:tcPr>
            <w:tcW w:w="1134" w:type="dxa"/>
            <w:vAlign w:val="center"/>
          </w:tcPr>
          <w:p>
            <w:pPr>
              <w:pStyle w:val="12"/>
            </w:pPr>
            <w:r>
              <w:t>15.43</w:t>
            </w:r>
          </w:p>
        </w:tc>
        <w:tc>
          <w:tcPr>
            <w:tcW w:w="1134" w:type="dxa"/>
            <w:vAlign w:val="center"/>
          </w:tcPr>
          <w:p>
            <w:pPr>
              <w:pStyle w:val="12"/>
            </w:pPr>
            <w:r>
              <w:t>15.43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15.43</w:t>
            </w:r>
          </w:p>
        </w:tc>
        <w:tc>
          <w:tcPr>
            <w:tcW w:w="1134" w:type="dxa"/>
            <w:vAlign w:val="center"/>
          </w:tcPr>
          <w:p>
            <w:pPr>
              <w:pStyle w:val="12"/>
            </w:pPr>
            <w:r>
              <w:t>15.43</w:t>
            </w:r>
          </w:p>
        </w:tc>
        <w:tc>
          <w:tcPr>
            <w:tcW w:w="1134" w:type="dxa"/>
            <w:vAlign w:val="center"/>
          </w:tcPr>
          <w:p>
            <w:pPr>
              <w:pStyle w:val="12"/>
            </w:pPr>
            <w:r>
              <w:t>15.43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11.37</w:t>
            </w:r>
          </w:p>
        </w:tc>
        <w:tc>
          <w:tcPr>
            <w:tcW w:w="1134" w:type="dxa"/>
            <w:vAlign w:val="center"/>
          </w:tcPr>
          <w:p>
            <w:pPr>
              <w:pStyle w:val="12"/>
            </w:pPr>
            <w:r>
              <w:t>11.37</w:t>
            </w:r>
          </w:p>
        </w:tc>
        <w:tc>
          <w:tcPr>
            <w:tcW w:w="1134" w:type="dxa"/>
            <w:vAlign w:val="center"/>
          </w:tcPr>
          <w:p>
            <w:pPr>
              <w:pStyle w:val="12"/>
            </w:pPr>
            <w:r>
              <w:t>11.37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4.06</w:t>
            </w:r>
          </w:p>
        </w:tc>
        <w:tc>
          <w:tcPr>
            <w:tcW w:w="1134" w:type="dxa"/>
            <w:vAlign w:val="center"/>
          </w:tcPr>
          <w:p>
            <w:pPr>
              <w:pStyle w:val="12"/>
            </w:pPr>
            <w:r>
              <w:t>4.06</w:t>
            </w:r>
          </w:p>
        </w:tc>
        <w:tc>
          <w:tcPr>
            <w:tcW w:w="1134" w:type="dxa"/>
            <w:vAlign w:val="center"/>
          </w:tcPr>
          <w:p>
            <w:pPr>
              <w:pStyle w:val="12"/>
            </w:pPr>
            <w:r>
              <w:t>4.06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16.81</w:t>
            </w:r>
          </w:p>
        </w:tc>
        <w:tc>
          <w:tcPr>
            <w:tcW w:w="1134" w:type="dxa"/>
            <w:vAlign w:val="center"/>
          </w:tcPr>
          <w:p>
            <w:pPr>
              <w:pStyle w:val="12"/>
            </w:pPr>
            <w:r>
              <w:t>16.81</w:t>
            </w:r>
          </w:p>
        </w:tc>
        <w:tc>
          <w:tcPr>
            <w:tcW w:w="1134" w:type="dxa"/>
            <w:vAlign w:val="center"/>
          </w:tcPr>
          <w:p>
            <w:pPr>
              <w:pStyle w:val="12"/>
            </w:pPr>
            <w:r>
              <w:t>16.81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16.81</w:t>
            </w:r>
          </w:p>
        </w:tc>
        <w:tc>
          <w:tcPr>
            <w:tcW w:w="1134" w:type="dxa"/>
            <w:vAlign w:val="center"/>
          </w:tcPr>
          <w:p>
            <w:pPr>
              <w:pStyle w:val="12"/>
            </w:pPr>
            <w:r>
              <w:t>16.81</w:t>
            </w:r>
          </w:p>
        </w:tc>
        <w:tc>
          <w:tcPr>
            <w:tcW w:w="1134" w:type="dxa"/>
            <w:vAlign w:val="center"/>
          </w:tcPr>
          <w:p>
            <w:pPr>
              <w:pStyle w:val="12"/>
            </w:pPr>
            <w:r>
              <w:t>16.81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16.81</w:t>
            </w:r>
          </w:p>
        </w:tc>
        <w:tc>
          <w:tcPr>
            <w:tcW w:w="1134" w:type="dxa"/>
            <w:vAlign w:val="center"/>
          </w:tcPr>
          <w:p>
            <w:pPr>
              <w:pStyle w:val="12"/>
            </w:pPr>
            <w:r>
              <w:t>16.81</w:t>
            </w:r>
          </w:p>
        </w:tc>
        <w:tc>
          <w:tcPr>
            <w:tcW w:w="1134" w:type="dxa"/>
            <w:vAlign w:val="center"/>
          </w:tcPr>
          <w:p>
            <w:pPr>
              <w:pStyle w:val="12"/>
            </w:pPr>
            <w:r>
              <w:t>16.81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707.95</w:t>
            </w:r>
          </w:p>
        </w:tc>
        <w:tc>
          <w:tcPr>
            <w:tcW w:w="1361" w:type="dxa"/>
            <w:vAlign w:val="center"/>
          </w:tcPr>
          <w:p>
            <w:pPr>
              <w:pStyle w:val="16"/>
            </w:pPr>
            <w:r>
              <w:t>274.95</w:t>
            </w:r>
          </w:p>
        </w:tc>
        <w:tc>
          <w:tcPr>
            <w:tcW w:w="1361" w:type="dxa"/>
            <w:vAlign w:val="center"/>
          </w:tcPr>
          <w:p>
            <w:pPr>
              <w:pStyle w:val="16"/>
            </w:pPr>
            <w:r>
              <w:t>433.00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447.63</w:t>
            </w:r>
          </w:p>
        </w:tc>
        <w:tc>
          <w:tcPr>
            <w:tcW w:w="1361" w:type="dxa"/>
            <w:vAlign w:val="center"/>
          </w:tcPr>
          <w:p>
            <w:pPr>
              <w:pStyle w:val="12"/>
            </w:pPr>
            <w:r>
              <w:t>211.63</w:t>
            </w: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20101</w:t>
            </w:r>
          </w:p>
        </w:tc>
        <w:tc>
          <w:tcPr>
            <w:tcW w:w="4535" w:type="dxa"/>
            <w:vAlign w:val="center"/>
          </w:tcPr>
          <w:p>
            <w:pPr>
              <w:pStyle w:val="13"/>
            </w:pPr>
            <w:r>
              <w:t>人大事务</w:t>
            </w:r>
          </w:p>
        </w:tc>
        <w:tc>
          <w:tcPr>
            <w:tcW w:w="1361" w:type="dxa"/>
            <w:vAlign w:val="center"/>
          </w:tcPr>
          <w:p>
            <w:pPr>
              <w:pStyle w:val="12"/>
            </w:pPr>
            <w:r>
              <w:t>0.87</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2010101</w:t>
            </w:r>
          </w:p>
        </w:tc>
        <w:tc>
          <w:tcPr>
            <w:tcW w:w="4535" w:type="dxa"/>
            <w:vAlign w:val="center"/>
          </w:tcPr>
          <w:p>
            <w:pPr>
              <w:pStyle w:val="13"/>
            </w:pPr>
            <w:r>
              <w:t>行政运行</w:t>
            </w:r>
          </w:p>
        </w:tc>
        <w:tc>
          <w:tcPr>
            <w:tcW w:w="1361" w:type="dxa"/>
            <w:vAlign w:val="center"/>
          </w:tcPr>
          <w:p>
            <w:pPr>
              <w:pStyle w:val="12"/>
            </w:pPr>
            <w:r>
              <w:t>0.87</w:t>
            </w:r>
          </w:p>
        </w:tc>
        <w:tc>
          <w:tcPr>
            <w:tcW w:w="1361" w:type="dxa"/>
            <w:vAlign w:val="center"/>
          </w:tcPr>
          <w:p>
            <w:pPr>
              <w:pStyle w:val="12"/>
            </w:pPr>
            <w:r>
              <w:t>0.87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20131</w:t>
            </w:r>
          </w:p>
        </w:tc>
        <w:tc>
          <w:tcPr>
            <w:tcW w:w="4535" w:type="dxa"/>
            <w:vAlign w:val="center"/>
          </w:tcPr>
          <w:p>
            <w:pPr>
              <w:pStyle w:val="13"/>
            </w:pPr>
            <w:r>
              <w:t>党委办公厅（室）及相关机构事务</w:t>
            </w:r>
          </w:p>
        </w:tc>
        <w:tc>
          <w:tcPr>
            <w:tcW w:w="1361" w:type="dxa"/>
            <w:vAlign w:val="center"/>
          </w:tcPr>
          <w:p>
            <w:pPr>
              <w:pStyle w:val="12"/>
            </w:pPr>
            <w:r>
              <w:t>446.76</w:t>
            </w:r>
          </w:p>
        </w:tc>
        <w:tc>
          <w:tcPr>
            <w:tcW w:w="1361" w:type="dxa"/>
            <w:vAlign w:val="center"/>
          </w:tcPr>
          <w:p>
            <w:pPr>
              <w:pStyle w:val="12"/>
            </w:pPr>
            <w:r>
              <w:t>210.76</w:t>
            </w: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2013101</w:t>
            </w:r>
          </w:p>
        </w:tc>
        <w:tc>
          <w:tcPr>
            <w:tcW w:w="4535" w:type="dxa"/>
            <w:vAlign w:val="center"/>
          </w:tcPr>
          <w:p>
            <w:pPr>
              <w:pStyle w:val="13"/>
            </w:pPr>
            <w:r>
              <w:t>行政运行</w:t>
            </w:r>
          </w:p>
        </w:tc>
        <w:tc>
          <w:tcPr>
            <w:tcW w:w="1361" w:type="dxa"/>
            <w:vAlign w:val="center"/>
          </w:tcPr>
          <w:p>
            <w:pPr>
              <w:pStyle w:val="12"/>
            </w:pPr>
            <w:r>
              <w:t>210.76</w:t>
            </w:r>
          </w:p>
        </w:tc>
        <w:tc>
          <w:tcPr>
            <w:tcW w:w="1361" w:type="dxa"/>
            <w:vAlign w:val="center"/>
          </w:tcPr>
          <w:p>
            <w:pPr>
              <w:pStyle w:val="12"/>
            </w:pPr>
            <w:r>
              <w:t>210.76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2013102</w:t>
            </w:r>
          </w:p>
        </w:tc>
        <w:tc>
          <w:tcPr>
            <w:tcW w:w="4535" w:type="dxa"/>
            <w:vAlign w:val="center"/>
          </w:tcPr>
          <w:p>
            <w:pPr>
              <w:pStyle w:val="13"/>
            </w:pPr>
            <w:r>
              <w:t>一般行政管理事务</w:t>
            </w: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r>
              <w:t>236.00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197.00</w:t>
            </w:r>
          </w:p>
        </w:tc>
        <w:tc>
          <w:tcPr>
            <w:tcW w:w="1361" w:type="dxa"/>
            <w:vAlign w:val="center"/>
          </w:tcPr>
          <w:p>
            <w:pPr>
              <w:pStyle w:val="12"/>
            </w:pPr>
          </w:p>
        </w:tc>
        <w:tc>
          <w:tcPr>
            <w:tcW w:w="1361" w:type="dxa"/>
            <w:vAlign w:val="center"/>
          </w:tcPr>
          <w:p>
            <w:pPr>
              <w:pStyle w:val="12"/>
            </w:pPr>
            <w:r>
              <w:t>197.00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197.00</w:t>
            </w:r>
          </w:p>
        </w:tc>
        <w:tc>
          <w:tcPr>
            <w:tcW w:w="1361" w:type="dxa"/>
            <w:vAlign w:val="center"/>
          </w:tcPr>
          <w:p>
            <w:pPr>
              <w:pStyle w:val="12"/>
            </w:pPr>
          </w:p>
        </w:tc>
        <w:tc>
          <w:tcPr>
            <w:tcW w:w="1361" w:type="dxa"/>
            <w:vAlign w:val="center"/>
          </w:tcPr>
          <w:p>
            <w:pPr>
              <w:pStyle w:val="12"/>
            </w:pPr>
            <w:r>
              <w:t>197.00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197.00</w:t>
            </w:r>
          </w:p>
        </w:tc>
        <w:tc>
          <w:tcPr>
            <w:tcW w:w="1361" w:type="dxa"/>
            <w:vAlign w:val="center"/>
          </w:tcPr>
          <w:p>
            <w:pPr>
              <w:pStyle w:val="12"/>
            </w:pPr>
          </w:p>
        </w:tc>
        <w:tc>
          <w:tcPr>
            <w:tcW w:w="1361" w:type="dxa"/>
            <w:vAlign w:val="center"/>
          </w:tcPr>
          <w:p>
            <w:pPr>
              <w:pStyle w:val="12"/>
            </w:pPr>
            <w:r>
              <w:t>197.00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31.08</w:t>
            </w:r>
          </w:p>
        </w:tc>
        <w:tc>
          <w:tcPr>
            <w:tcW w:w="1361" w:type="dxa"/>
            <w:vAlign w:val="center"/>
          </w:tcPr>
          <w:p>
            <w:pPr>
              <w:pStyle w:val="12"/>
            </w:pPr>
            <w:r>
              <w:t>31.08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31.08</w:t>
            </w:r>
          </w:p>
        </w:tc>
        <w:tc>
          <w:tcPr>
            <w:tcW w:w="1361" w:type="dxa"/>
            <w:vAlign w:val="center"/>
          </w:tcPr>
          <w:p>
            <w:pPr>
              <w:pStyle w:val="12"/>
            </w:pPr>
            <w:r>
              <w:t>31.08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8.64</w:t>
            </w:r>
          </w:p>
        </w:tc>
        <w:tc>
          <w:tcPr>
            <w:tcW w:w="1361" w:type="dxa"/>
            <w:vAlign w:val="center"/>
          </w:tcPr>
          <w:p>
            <w:pPr>
              <w:pStyle w:val="12"/>
            </w:pPr>
            <w:r>
              <w:t>8.64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22.44</w:t>
            </w:r>
          </w:p>
        </w:tc>
        <w:tc>
          <w:tcPr>
            <w:tcW w:w="1361" w:type="dxa"/>
            <w:vAlign w:val="center"/>
          </w:tcPr>
          <w:p>
            <w:pPr>
              <w:pStyle w:val="12"/>
            </w:pPr>
            <w:r>
              <w:t>22.44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15.43</w:t>
            </w:r>
          </w:p>
        </w:tc>
        <w:tc>
          <w:tcPr>
            <w:tcW w:w="1361" w:type="dxa"/>
            <w:vAlign w:val="center"/>
          </w:tcPr>
          <w:p>
            <w:pPr>
              <w:pStyle w:val="12"/>
            </w:pPr>
            <w:r>
              <w:t>15.43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15.43</w:t>
            </w:r>
          </w:p>
        </w:tc>
        <w:tc>
          <w:tcPr>
            <w:tcW w:w="1361" w:type="dxa"/>
            <w:vAlign w:val="center"/>
          </w:tcPr>
          <w:p>
            <w:pPr>
              <w:pStyle w:val="12"/>
            </w:pPr>
            <w:r>
              <w:t>15.43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11.37</w:t>
            </w:r>
          </w:p>
        </w:tc>
        <w:tc>
          <w:tcPr>
            <w:tcW w:w="1361" w:type="dxa"/>
            <w:vAlign w:val="center"/>
          </w:tcPr>
          <w:p>
            <w:pPr>
              <w:pStyle w:val="12"/>
            </w:pPr>
            <w:r>
              <w:t>11.37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4.06</w:t>
            </w:r>
          </w:p>
        </w:tc>
        <w:tc>
          <w:tcPr>
            <w:tcW w:w="1361" w:type="dxa"/>
            <w:vAlign w:val="center"/>
          </w:tcPr>
          <w:p>
            <w:pPr>
              <w:pStyle w:val="12"/>
            </w:pPr>
            <w:r>
              <w:t>4.06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16.81</w:t>
            </w:r>
          </w:p>
        </w:tc>
        <w:tc>
          <w:tcPr>
            <w:tcW w:w="1361" w:type="dxa"/>
            <w:vAlign w:val="center"/>
          </w:tcPr>
          <w:p>
            <w:pPr>
              <w:pStyle w:val="12"/>
            </w:pPr>
            <w:r>
              <w:t>16.81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16.81</w:t>
            </w:r>
          </w:p>
        </w:tc>
        <w:tc>
          <w:tcPr>
            <w:tcW w:w="1361" w:type="dxa"/>
            <w:vAlign w:val="center"/>
          </w:tcPr>
          <w:p>
            <w:pPr>
              <w:pStyle w:val="12"/>
            </w:pPr>
            <w:r>
              <w:t>16.81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16.81</w:t>
            </w:r>
          </w:p>
        </w:tc>
        <w:tc>
          <w:tcPr>
            <w:tcW w:w="1361" w:type="dxa"/>
            <w:vAlign w:val="center"/>
          </w:tcPr>
          <w:p>
            <w:pPr>
              <w:pStyle w:val="12"/>
            </w:pPr>
            <w:r>
              <w:t>16.81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707.95</w:t>
            </w:r>
          </w:p>
        </w:tc>
        <w:tc>
          <w:tcPr>
            <w:tcW w:w="3402" w:type="dxa"/>
            <w:vAlign w:val="center"/>
          </w:tcPr>
          <w:p>
            <w:pPr>
              <w:pStyle w:val="13"/>
            </w:pPr>
            <w:r>
              <w:t>一、一般公共服务支出</w:t>
            </w:r>
          </w:p>
        </w:tc>
        <w:tc>
          <w:tcPr>
            <w:tcW w:w="1474" w:type="dxa"/>
            <w:vAlign w:val="center"/>
          </w:tcPr>
          <w:p>
            <w:pPr>
              <w:pStyle w:val="12"/>
            </w:pPr>
            <w:r>
              <w:t>447.63</w:t>
            </w:r>
          </w:p>
        </w:tc>
        <w:tc>
          <w:tcPr>
            <w:tcW w:w="1474" w:type="dxa"/>
            <w:vAlign w:val="center"/>
          </w:tcPr>
          <w:p>
            <w:pPr>
              <w:pStyle w:val="12"/>
            </w:pPr>
            <w:r>
              <w:t>447.63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197.00</w:t>
            </w:r>
          </w:p>
        </w:tc>
        <w:tc>
          <w:tcPr>
            <w:tcW w:w="1474" w:type="dxa"/>
            <w:vAlign w:val="center"/>
          </w:tcPr>
          <w:p>
            <w:pPr>
              <w:pStyle w:val="12"/>
            </w:pPr>
            <w:r>
              <w:t>197.00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31.08</w:t>
            </w:r>
          </w:p>
        </w:tc>
        <w:tc>
          <w:tcPr>
            <w:tcW w:w="1474" w:type="dxa"/>
            <w:vAlign w:val="center"/>
          </w:tcPr>
          <w:p>
            <w:pPr>
              <w:pStyle w:val="12"/>
            </w:pPr>
            <w:r>
              <w:t>31.08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15.43</w:t>
            </w:r>
          </w:p>
        </w:tc>
        <w:tc>
          <w:tcPr>
            <w:tcW w:w="1474" w:type="dxa"/>
            <w:vAlign w:val="center"/>
          </w:tcPr>
          <w:p>
            <w:pPr>
              <w:pStyle w:val="12"/>
            </w:pPr>
            <w:r>
              <w:t>15.43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16.81</w:t>
            </w:r>
          </w:p>
        </w:tc>
        <w:tc>
          <w:tcPr>
            <w:tcW w:w="1474" w:type="dxa"/>
            <w:vAlign w:val="center"/>
          </w:tcPr>
          <w:p>
            <w:pPr>
              <w:pStyle w:val="12"/>
            </w:pPr>
            <w:r>
              <w:t>16.81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707.95</w:t>
            </w:r>
          </w:p>
        </w:tc>
        <w:tc>
          <w:tcPr>
            <w:tcW w:w="3402" w:type="dxa"/>
            <w:vAlign w:val="center"/>
          </w:tcPr>
          <w:p>
            <w:pPr>
              <w:pStyle w:val="15"/>
            </w:pPr>
            <w:r>
              <w:t>本年支出合计</w:t>
            </w:r>
          </w:p>
        </w:tc>
        <w:tc>
          <w:tcPr>
            <w:tcW w:w="1474" w:type="dxa"/>
            <w:vAlign w:val="center"/>
          </w:tcPr>
          <w:p>
            <w:pPr>
              <w:pStyle w:val="16"/>
            </w:pPr>
            <w:r>
              <w:t>707.95</w:t>
            </w:r>
          </w:p>
        </w:tc>
        <w:tc>
          <w:tcPr>
            <w:tcW w:w="1474" w:type="dxa"/>
            <w:vAlign w:val="center"/>
          </w:tcPr>
          <w:p>
            <w:pPr>
              <w:pStyle w:val="16"/>
            </w:pPr>
            <w:r>
              <w:t>707.95</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707.95</w:t>
            </w:r>
          </w:p>
        </w:tc>
        <w:tc>
          <w:tcPr>
            <w:tcW w:w="3402" w:type="dxa"/>
            <w:vAlign w:val="center"/>
          </w:tcPr>
          <w:p>
            <w:pPr>
              <w:pStyle w:val="15"/>
            </w:pPr>
            <w:r>
              <w:t>支出总计</w:t>
            </w:r>
          </w:p>
        </w:tc>
        <w:tc>
          <w:tcPr>
            <w:tcW w:w="1474" w:type="dxa"/>
            <w:vAlign w:val="center"/>
          </w:tcPr>
          <w:p>
            <w:pPr>
              <w:pStyle w:val="16"/>
            </w:pPr>
            <w:r>
              <w:t>707.95</w:t>
            </w:r>
          </w:p>
        </w:tc>
        <w:tc>
          <w:tcPr>
            <w:tcW w:w="1474" w:type="dxa"/>
            <w:vAlign w:val="center"/>
          </w:tcPr>
          <w:p>
            <w:pPr>
              <w:pStyle w:val="16"/>
            </w:pPr>
            <w:r>
              <w:t>707.95</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707.95</w:t>
            </w:r>
          </w:p>
        </w:tc>
        <w:tc>
          <w:tcPr>
            <w:tcW w:w="2551" w:type="dxa"/>
            <w:vAlign w:val="center"/>
          </w:tcPr>
          <w:p>
            <w:pPr>
              <w:pStyle w:val="16"/>
            </w:pPr>
            <w:r>
              <w:t>274.95</w:t>
            </w:r>
          </w:p>
        </w:tc>
        <w:tc>
          <w:tcPr>
            <w:tcW w:w="2551" w:type="dxa"/>
            <w:vAlign w:val="center"/>
          </w:tcPr>
          <w:p>
            <w:pPr>
              <w:pStyle w:val="16"/>
            </w:pPr>
            <w:r>
              <w:t>433.00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447.63</w:t>
            </w:r>
          </w:p>
        </w:tc>
        <w:tc>
          <w:tcPr>
            <w:tcW w:w="2551" w:type="dxa"/>
            <w:vAlign w:val="center"/>
          </w:tcPr>
          <w:p>
            <w:pPr>
              <w:pStyle w:val="12"/>
            </w:pPr>
            <w:r>
              <w:t>211.63</w:t>
            </w:r>
          </w:p>
        </w:tc>
        <w:tc>
          <w:tcPr>
            <w:tcW w:w="2551" w:type="dxa"/>
            <w:vAlign w:val="center"/>
          </w:tcPr>
          <w:p>
            <w:pPr>
              <w:pStyle w:val="12"/>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20101</w:t>
            </w:r>
          </w:p>
        </w:tc>
        <w:tc>
          <w:tcPr>
            <w:tcW w:w="4535" w:type="dxa"/>
            <w:vAlign w:val="center"/>
          </w:tcPr>
          <w:p>
            <w:pPr>
              <w:pStyle w:val="13"/>
            </w:pPr>
            <w:r>
              <w:t>人大事务</w:t>
            </w:r>
          </w:p>
        </w:tc>
        <w:tc>
          <w:tcPr>
            <w:tcW w:w="2551" w:type="dxa"/>
            <w:vAlign w:val="center"/>
          </w:tcPr>
          <w:p>
            <w:pPr>
              <w:pStyle w:val="12"/>
            </w:pPr>
            <w:r>
              <w:t>0.87</w:t>
            </w:r>
          </w:p>
        </w:tc>
        <w:tc>
          <w:tcPr>
            <w:tcW w:w="2551" w:type="dxa"/>
            <w:vAlign w:val="center"/>
          </w:tcPr>
          <w:p>
            <w:pPr>
              <w:pStyle w:val="12"/>
            </w:pPr>
            <w:r>
              <w:t>0.87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2010101</w:t>
            </w:r>
          </w:p>
        </w:tc>
        <w:tc>
          <w:tcPr>
            <w:tcW w:w="4535" w:type="dxa"/>
            <w:vAlign w:val="center"/>
          </w:tcPr>
          <w:p>
            <w:pPr>
              <w:pStyle w:val="13"/>
            </w:pPr>
            <w:r>
              <w:t>行政运行</w:t>
            </w:r>
          </w:p>
        </w:tc>
        <w:tc>
          <w:tcPr>
            <w:tcW w:w="2551" w:type="dxa"/>
            <w:vAlign w:val="center"/>
          </w:tcPr>
          <w:p>
            <w:pPr>
              <w:pStyle w:val="12"/>
            </w:pPr>
            <w:r>
              <w:t>0.87</w:t>
            </w:r>
          </w:p>
        </w:tc>
        <w:tc>
          <w:tcPr>
            <w:tcW w:w="2551" w:type="dxa"/>
            <w:vAlign w:val="center"/>
          </w:tcPr>
          <w:p>
            <w:pPr>
              <w:pStyle w:val="12"/>
            </w:pPr>
            <w:r>
              <w:t>0.87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20131</w:t>
            </w:r>
          </w:p>
        </w:tc>
        <w:tc>
          <w:tcPr>
            <w:tcW w:w="4535" w:type="dxa"/>
            <w:vAlign w:val="center"/>
          </w:tcPr>
          <w:p>
            <w:pPr>
              <w:pStyle w:val="13"/>
            </w:pPr>
            <w:r>
              <w:t>党委办公厅（室）及相关机构事务</w:t>
            </w:r>
          </w:p>
        </w:tc>
        <w:tc>
          <w:tcPr>
            <w:tcW w:w="2551" w:type="dxa"/>
            <w:vAlign w:val="center"/>
          </w:tcPr>
          <w:p>
            <w:pPr>
              <w:pStyle w:val="12"/>
            </w:pPr>
            <w:r>
              <w:t>446.76</w:t>
            </w:r>
          </w:p>
        </w:tc>
        <w:tc>
          <w:tcPr>
            <w:tcW w:w="2551" w:type="dxa"/>
            <w:vAlign w:val="center"/>
          </w:tcPr>
          <w:p>
            <w:pPr>
              <w:pStyle w:val="12"/>
            </w:pPr>
            <w:r>
              <w:t>210.76</w:t>
            </w:r>
          </w:p>
        </w:tc>
        <w:tc>
          <w:tcPr>
            <w:tcW w:w="2551" w:type="dxa"/>
            <w:vAlign w:val="center"/>
          </w:tcPr>
          <w:p>
            <w:pPr>
              <w:pStyle w:val="12"/>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2013101</w:t>
            </w:r>
          </w:p>
        </w:tc>
        <w:tc>
          <w:tcPr>
            <w:tcW w:w="4535" w:type="dxa"/>
            <w:vAlign w:val="center"/>
          </w:tcPr>
          <w:p>
            <w:pPr>
              <w:pStyle w:val="13"/>
            </w:pPr>
            <w:r>
              <w:t>行政运行</w:t>
            </w:r>
          </w:p>
        </w:tc>
        <w:tc>
          <w:tcPr>
            <w:tcW w:w="2551" w:type="dxa"/>
            <w:vAlign w:val="center"/>
          </w:tcPr>
          <w:p>
            <w:pPr>
              <w:pStyle w:val="12"/>
            </w:pPr>
            <w:r>
              <w:t>210.76</w:t>
            </w:r>
          </w:p>
        </w:tc>
        <w:tc>
          <w:tcPr>
            <w:tcW w:w="2551" w:type="dxa"/>
            <w:vAlign w:val="center"/>
          </w:tcPr>
          <w:p>
            <w:pPr>
              <w:pStyle w:val="12"/>
            </w:pPr>
            <w:r>
              <w:t>210.76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2013102</w:t>
            </w:r>
          </w:p>
        </w:tc>
        <w:tc>
          <w:tcPr>
            <w:tcW w:w="4535" w:type="dxa"/>
            <w:vAlign w:val="center"/>
          </w:tcPr>
          <w:p>
            <w:pPr>
              <w:pStyle w:val="13"/>
            </w:pPr>
            <w:r>
              <w:t>一般行政管理事务</w:t>
            </w:r>
          </w:p>
        </w:tc>
        <w:tc>
          <w:tcPr>
            <w:tcW w:w="2551" w:type="dxa"/>
            <w:vAlign w:val="center"/>
          </w:tcPr>
          <w:p>
            <w:pPr>
              <w:pStyle w:val="12"/>
            </w:pPr>
            <w:r>
              <w:t>236.00</w:t>
            </w:r>
          </w:p>
        </w:tc>
        <w:tc>
          <w:tcPr>
            <w:tcW w:w="2551" w:type="dxa"/>
            <w:vAlign w:val="center"/>
          </w:tcPr>
          <w:p>
            <w:pPr>
              <w:pStyle w:val="12"/>
            </w:pPr>
          </w:p>
        </w:tc>
        <w:tc>
          <w:tcPr>
            <w:tcW w:w="2551" w:type="dxa"/>
            <w:vAlign w:val="center"/>
          </w:tcPr>
          <w:p>
            <w:pPr>
              <w:pStyle w:val="12"/>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197.00</w:t>
            </w:r>
          </w:p>
        </w:tc>
        <w:tc>
          <w:tcPr>
            <w:tcW w:w="2551" w:type="dxa"/>
            <w:vAlign w:val="center"/>
          </w:tcPr>
          <w:p>
            <w:pPr>
              <w:pStyle w:val="12"/>
            </w:pPr>
          </w:p>
        </w:tc>
        <w:tc>
          <w:tcPr>
            <w:tcW w:w="2551" w:type="dxa"/>
            <w:vAlign w:val="center"/>
          </w:tcPr>
          <w:p>
            <w:pPr>
              <w:pStyle w:val="12"/>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197.00</w:t>
            </w:r>
          </w:p>
        </w:tc>
        <w:tc>
          <w:tcPr>
            <w:tcW w:w="2551" w:type="dxa"/>
            <w:vAlign w:val="center"/>
          </w:tcPr>
          <w:p>
            <w:pPr>
              <w:pStyle w:val="12"/>
            </w:pPr>
          </w:p>
        </w:tc>
        <w:tc>
          <w:tcPr>
            <w:tcW w:w="2551" w:type="dxa"/>
            <w:vAlign w:val="center"/>
          </w:tcPr>
          <w:p>
            <w:pPr>
              <w:pStyle w:val="12"/>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197.00</w:t>
            </w:r>
          </w:p>
        </w:tc>
        <w:tc>
          <w:tcPr>
            <w:tcW w:w="2551" w:type="dxa"/>
            <w:vAlign w:val="center"/>
          </w:tcPr>
          <w:p>
            <w:pPr>
              <w:pStyle w:val="12"/>
            </w:pPr>
          </w:p>
        </w:tc>
        <w:tc>
          <w:tcPr>
            <w:tcW w:w="2551" w:type="dxa"/>
            <w:vAlign w:val="center"/>
          </w:tcPr>
          <w:p>
            <w:pPr>
              <w:pStyle w:val="12"/>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31.08</w:t>
            </w:r>
          </w:p>
        </w:tc>
        <w:tc>
          <w:tcPr>
            <w:tcW w:w="2551" w:type="dxa"/>
            <w:vAlign w:val="center"/>
          </w:tcPr>
          <w:p>
            <w:pPr>
              <w:pStyle w:val="12"/>
            </w:pPr>
            <w:r>
              <w:t>31.08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31.08</w:t>
            </w:r>
          </w:p>
        </w:tc>
        <w:tc>
          <w:tcPr>
            <w:tcW w:w="2551" w:type="dxa"/>
            <w:vAlign w:val="center"/>
          </w:tcPr>
          <w:p>
            <w:pPr>
              <w:pStyle w:val="12"/>
            </w:pPr>
            <w:r>
              <w:t>31.08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8.64</w:t>
            </w:r>
          </w:p>
        </w:tc>
        <w:tc>
          <w:tcPr>
            <w:tcW w:w="2551" w:type="dxa"/>
            <w:vAlign w:val="center"/>
          </w:tcPr>
          <w:p>
            <w:pPr>
              <w:pStyle w:val="12"/>
            </w:pPr>
            <w:r>
              <w:t>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22.44</w:t>
            </w:r>
          </w:p>
        </w:tc>
        <w:tc>
          <w:tcPr>
            <w:tcW w:w="2551" w:type="dxa"/>
            <w:vAlign w:val="center"/>
          </w:tcPr>
          <w:p>
            <w:pPr>
              <w:pStyle w:val="12"/>
            </w:pPr>
            <w:r>
              <w:t>22.44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15.43</w:t>
            </w:r>
          </w:p>
        </w:tc>
        <w:tc>
          <w:tcPr>
            <w:tcW w:w="2551" w:type="dxa"/>
            <w:vAlign w:val="center"/>
          </w:tcPr>
          <w:p>
            <w:pPr>
              <w:pStyle w:val="12"/>
            </w:pPr>
            <w:r>
              <w:t>15.43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15.43</w:t>
            </w:r>
          </w:p>
        </w:tc>
        <w:tc>
          <w:tcPr>
            <w:tcW w:w="2551" w:type="dxa"/>
            <w:vAlign w:val="center"/>
          </w:tcPr>
          <w:p>
            <w:pPr>
              <w:pStyle w:val="12"/>
            </w:pPr>
            <w:r>
              <w:t>15.43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11.37</w:t>
            </w:r>
          </w:p>
        </w:tc>
        <w:tc>
          <w:tcPr>
            <w:tcW w:w="2551" w:type="dxa"/>
            <w:vAlign w:val="center"/>
          </w:tcPr>
          <w:p>
            <w:pPr>
              <w:pStyle w:val="12"/>
            </w:pPr>
            <w:r>
              <w:t>11.37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4.06</w:t>
            </w:r>
          </w:p>
        </w:tc>
        <w:tc>
          <w:tcPr>
            <w:tcW w:w="2551" w:type="dxa"/>
            <w:vAlign w:val="center"/>
          </w:tcPr>
          <w:p>
            <w:pPr>
              <w:pStyle w:val="12"/>
            </w:pPr>
            <w:r>
              <w:t>4.06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16.81</w:t>
            </w:r>
          </w:p>
        </w:tc>
        <w:tc>
          <w:tcPr>
            <w:tcW w:w="2551" w:type="dxa"/>
            <w:vAlign w:val="center"/>
          </w:tcPr>
          <w:p>
            <w:pPr>
              <w:pStyle w:val="12"/>
            </w:pPr>
            <w:r>
              <w:t>16.81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16.81</w:t>
            </w:r>
          </w:p>
        </w:tc>
        <w:tc>
          <w:tcPr>
            <w:tcW w:w="2551" w:type="dxa"/>
            <w:vAlign w:val="center"/>
          </w:tcPr>
          <w:p>
            <w:pPr>
              <w:pStyle w:val="12"/>
            </w:pPr>
            <w:r>
              <w:t>16.81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16.81</w:t>
            </w:r>
          </w:p>
        </w:tc>
        <w:tc>
          <w:tcPr>
            <w:tcW w:w="2551" w:type="dxa"/>
            <w:vAlign w:val="center"/>
          </w:tcPr>
          <w:p>
            <w:pPr>
              <w:pStyle w:val="12"/>
            </w:pPr>
            <w:r>
              <w:t>16.81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274.95</w:t>
            </w:r>
          </w:p>
        </w:tc>
        <w:tc>
          <w:tcPr>
            <w:tcW w:w="2551" w:type="dxa"/>
            <w:vAlign w:val="center"/>
          </w:tcPr>
          <w:p>
            <w:pPr>
              <w:pStyle w:val="16"/>
            </w:pPr>
            <w:r>
              <w:t>231.55</w:t>
            </w:r>
          </w:p>
        </w:tc>
        <w:tc>
          <w:tcPr>
            <w:tcW w:w="2551" w:type="dxa"/>
            <w:vAlign w:val="center"/>
          </w:tcPr>
          <w:p>
            <w:pPr>
              <w:pStyle w:val="16"/>
            </w:pPr>
            <w:r>
              <w:t>43.40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221.99</w:t>
            </w:r>
          </w:p>
        </w:tc>
        <w:tc>
          <w:tcPr>
            <w:tcW w:w="2551" w:type="dxa"/>
            <w:vAlign w:val="center"/>
          </w:tcPr>
          <w:p>
            <w:pPr>
              <w:pStyle w:val="12"/>
            </w:pPr>
            <w:r>
              <w:t>221.99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87.79</w:t>
            </w:r>
          </w:p>
        </w:tc>
        <w:tc>
          <w:tcPr>
            <w:tcW w:w="2551" w:type="dxa"/>
            <w:vAlign w:val="center"/>
          </w:tcPr>
          <w:p>
            <w:pPr>
              <w:pStyle w:val="12"/>
            </w:pPr>
            <w:r>
              <w:t>87.79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48.22</w:t>
            </w:r>
          </w:p>
        </w:tc>
        <w:tc>
          <w:tcPr>
            <w:tcW w:w="2551" w:type="dxa"/>
            <w:vAlign w:val="center"/>
          </w:tcPr>
          <w:p>
            <w:pPr>
              <w:pStyle w:val="12"/>
            </w:pPr>
            <w:r>
              <w:t>48.22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30.43</w:t>
            </w:r>
          </w:p>
        </w:tc>
        <w:tc>
          <w:tcPr>
            <w:tcW w:w="2551" w:type="dxa"/>
            <w:vAlign w:val="center"/>
          </w:tcPr>
          <w:p>
            <w:pPr>
              <w:pStyle w:val="12"/>
            </w:pPr>
            <w:r>
              <w:t>30.43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22.44</w:t>
            </w:r>
          </w:p>
        </w:tc>
        <w:tc>
          <w:tcPr>
            <w:tcW w:w="2551" w:type="dxa"/>
            <w:vAlign w:val="center"/>
          </w:tcPr>
          <w:p>
            <w:pPr>
              <w:pStyle w:val="12"/>
            </w:pPr>
            <w:r>
              <w:t>22.44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11.37</w:t>
            </w:r>
          </w:p>
        </w:tc>
        <w:tc>
          <w:tcPr>
            <w:tcW w:w="2551" w:type="dxa"/>
            <w:vAlign w:val="center"/>
          </w:tcPr>
          <w:p>
            <w:pPr>
              <w:pStyle w:val="12"/>
            </w:pPr>
            <w:r>
              <w:t>11.37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4.06</w:t>
            </w:r>
          </w:p>
        </w:tc>
        <w:tc>
          <w:tcPr>
            <w:tcW w:w="2551" w:type="dxa"/>
            <w:vAlign w:val="center"/>
          </w:tcPr>
          <w:p>
            <w:pPr>
              <w:pStyle w:val="12"/>
            </w:pPr>
            <w:r>
              <w:t>4.06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0.87</w:t>
            </w:r>
          </w:p>
        </w:tc>
        <w:tc>
          <w:tcPr>
            <w:tcW w:w="2551" w:type="dxa"/>
            <w:vAlign w:val="center"/>
          </w:tcPr>
          <w:p>
            <w:pPr>
              <w:pStyle w:val="12"/>
            </w:pPr>
            <w:r>
              <w:t>0.87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16.81</w:t>
            </w:r>
          </w:p>
        </w:tc>
        <w:tc>
          <w:tcPr>
            <w:tcW w:w="2551" w:type="dxa"/>
            <w:vAlign w:val="center"/>
          </w:tcPr>
          <w:p>
            <w:pPr>
              <w:pStyle w:val="12"/>
            </w:pPr>
            <w:r>
              <w:t>16.81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43.40</w:t>
            </w:r>
          </w:p>
        </w:tc>
        <w:tc>
          <w:tcPr>
            <w:tcW w:w="2551" w:type="dxa"/>
            <w:vAlign w:val="center"/>
          </w:tcPr>
          <w:p>
            <w:pPr>
              <w:pStyle w:val="12"/>
            </w:pPr>
          </w:p>
        </w:tc>
        <w:tc>
          <w:tcPr>
            <w:tcW w:w="2551" w:type="dxa"/>
            <w:vAlign w:val="center"/>
          </w:tcPr>
          <w:p>
            <w:pPr>
              <w:pStyle w:val="12"/>
            </w:pPr>
            <w:r>
              <w:t>43.40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5.38</w:t>
            </w:r>
          </w:p>
        </w:tc>
        <w:tc>
          <w:tcPr>
            <w:tcW w:w="2551" w:type="dxa"/>
            <w:vAlign w:val="center"/>
          </w:tcPr>
          <w:p>
            <w:pPr>
              <w:pStyle w:val="12"/>
            </w:pPr>
          </w:p>
        </w:tc>
        <w:tc>
          <w:tcPr>
            <w:tcW w:w="2551" w:type="dxa"/>
            <w:vAlign w:val="center"/>
          </w:tcPr>
          <w:p>
            <w:pPr>
              <w:pStyle w:val="12"/>
            </w:pPr>
            <w:r>
              <w:t>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13.10</w:t>
            </w:r>
          </w:p>
        </w:tc>
        <w:tc>
          <w:tcPr>
            <w:tcW w:w="2551" w:type="dxa"/>
            <w:vAlign w:val="center"/>
          </w:tcPr>
          <w:p>
            <w:pPr>
              <w:pStyle w:val="12"/>
            </w:pPr>
          </w:p>
        </w:tc>
        <w:tc>
          <w:tcPr>
            <w:tcW w:w="2551" w:type="dxa"/>
            <w:vAlign w:val="center"/>
          </w:tcPr>
          <w:p>
            <w:pPr>
              <w:pStyle w:val="12"/>
            </w:pPr>
            <w:r>
              <w:t>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0.96</w:t>
            </w:r>
          </w:p>
        </w:tc>
        <w:tc>
          <w:tcPr>
            <w:tcW w:w="2551" w:type="dxa"/>
            <w:vAlign w:val="center"/>
          </w:tcPr>
          <w:p>
            <w:pPr>
              <w:pStyle w:val="12"/>
            </w:pPr>
          </w:p>
        </w:tc>
        <w:tc>
          <w:tcPr>
            <w:tcW w:w="2551" w:type="dxa"/>
            <w:vAlign w:val="center"/>
          </w:tcPr>
          <w:p>
            <w:pPr>
              <w:pStyle w:val="12"/>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1.41</w:t>
            </w:r>
          </w:p>
        </w:tc>
        <w:tc>
          <w:tcPr>
            <w:tcW w:w="2551" w:type="dxa"/>
            <w:vAlign w:val="center"/>
          </w:tcPr>
          <w:p>
            <w:pPr>
              <w:pStyle w:val="12"/>
            </w:pPr>
          </w:p>
        </w:tc>
        <w:tc>
          <w:tcPr>
            <w:tcW w:w="2551" w:type="dxa"/>
            <w:vAlign w:val="center"/>
          </w:tcPr>
          <w:p>
            <w:pPr>
              <w:pStyle w:val="12"/>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2.20</w:t>
            </w:r>
          </w:p>
        </w:tc>
        <w:tc>
          <w:tcPr>
            <w:tcW w:w="2551" w:type="dxa"/>
            <w:vAlign w:val="center"/>
          </w:tcPr>
          <w:p>
            <w:pPr>
              <w:pStyle w:val="12"/>
            </w:pPr>
          </w:p>
        </w:tc>
        <w:tc>
          <w:tcPr>
            <w:tcW w:w="2551" w:type="dxa"/>
            <w:vAlign w:val="center"/>
          </w:tcPr>
          <w:p>
            <w:pPr>
              <w:pStyle w:val="12"/>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14.15</w:t>
            </w:r>
          </w:p>
        </w:tc>
        <w:tc>
          <w:tcPr>
            <w:tcW w:w="2551" w:type="dxa"/>
            <w:vAlign w:val="center"/>
          </w:tcPr>
          <w:p>
            <w:pPr>
              <w:pStyle w:val="12"/>
            </w:pPr>
          </w:p>
        </w:tc>
        <w:tc>
          <w:tcPr>
            <w:tcW w:w="2551" w:type="dxa"/>
            <w:vAlign w:val="center"/>
          </w:tcPr>
          <w:p>
            <w:pPr>
              <w:pStyle w:val="12"/>
            </w:pPr>
            <w:r>
              <w:t>14.15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9.56</w:t>
            </w:r>
          </w:p>
        </w:tc>
        <w:tc>
          <w:tcPr>
            <w:tcW w:w="2551" w:type="dxa"/>
            <w:vAlign w:val="center"/>
          </w:tcPr>
          <w:p>
            <w:pPr>
              <w:pStyle w:val="12"/>
            </w:pPr>
            <w:r>
              <w:t>9.56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8.64</w:t>
            </w:r>
          </w:p>
        </w:tc>
        <w:tc>
          <w:tcPr>
            <w:tcW w:w="2551" w:type="dxa"/>
            <w:vAlign w:val="center"/>
          </w:tcPr>
          <w:p>
            <w:pPr>
              <w:pStyle w:val="12"/>
            </w:pPr>
            <w:r>
              <w:t>8.64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0.92</w:t>
            </w:r>
          </w:p>
        </w:tc>
        <w:tc>
          <w:tcPr>
            <w:tcW w:w="2551" w:type="dxa"/>
            <w:vAlign w:val="center"/>
          </w:tcPr>
          <w:p>
            <w:pPr>
              <w:pStyle w:val="12"/>
            </w:pPr>
            <w:r>
              <w:t>0.92</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38.00</w:t>
            </w:r>
          </w:p>
        </w:tc>
        <w:tc>
          <w:tcPr>
            <w:tcW w:w="2381" w:type="dxa"/>
            <w:vAlign w:val="center"/>
          </w:tcPr>
          <w:p>
            <w:pPr>
              <w:pStyle w:val="16"/>
            </w:pPr>
            <w:r>
              <w:t>38.00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38.00</w:t>
            </w:r>
          </w:p>
        </w:tc>
        <w:tc>
          <w:tcPr>
            <w:tcW w:w="2381" w:type="dxa"/>
            <w:vAlign w:val="center"/>
          </w:tcPr>
          <w:p>
            <w:pPr>
              <w:pStyle w:val="12"/>
            </w:pPr>
            <w:r>
              <w:t>38.00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18.00</w:t>
            </w:r>
          </w:p>
        </w:tc>
        <w:tc>
          <w:tcPr>
            <w:tcW w:w="2381" w:type="dxa"/>
            <w:vAlign w:val="center"/>
          </w:tcPr>
          <w:p>
            <w:pPr>
              <w:pStyle w:val="12"/>
            </w:pPr>
            <w:r>
              <w:t>18.00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r>
              <w:t>20.00</w:t>
            </w:r>
          </w:p>
        </w:tc>
        <w:tc>
          <w:tcPr>
            <w:tcW w:w="2381" w:type="dxa"/>
            <w:vAlign w:val="center"/>
          </w:tcPr>
          <w:p>
            <w:pPr>
              <w:pStyle w:val="12"/>
            </w:pPr>
            <w:r>
              <w:t>20.00</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中国共产党曲阳县委员会办公室2025年部门预算信息公开情况说明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中国共产党曲阳县委员会办公室2025年部门预算信息公开情况说明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按照《中华人民共和国预算法》、《地方预决算公开操作规程》和《关于进一步推进预算公开工作的实施意见》规定，现将中国共产党曲阳县委员会办公室2025年部门预算公开如下：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(一）负责推动党中央和省委、市委、县委决策部署的落实，按照县委要求协调有关方面开展工作，承担县委运行保障具体事务。</w:t>
      </w:r>
    </w:p>
    <w:p>
      <w:pPr>
        <w:pStyle w:val="18"/>
      </w:pPr>
      <w:r>
        <w:t>（二）负责县委和县委办公室文件、县委领导讲话稿的起草、修改等工作。</w:t>
      </w:r>
    </w:p>
    <w:p>
      <w:pPr>
        <w:pStyle w:val="18"/>
      </w:pPr>
      <w:r>
        <w:t>（三）负责党中央和省委、市委、县委重要决策部署贯彻落实的督促检查，中央和省委、市委、县委领导批示和交办事项的催办反馈，县委统一部署的重大专项活动的推进落实。</w:t>
      </w:r>
    </w:p>
    <w:p>
      <w:pPr>
        <w:pStyle w:val="18"/>
      </w:pPr>
      <w:r>
        <w:t>（四）承担县委政策研究职责，围绕党中央省委、市委、县委总体工作部署开展调查研究，收集和处理信息、反映动态；负责社情民意地搜集、整理和编报工作。</w:t>
      </w:r>
    </w:p>
    <w:p>
      <w:pPr>
        <w:pStyle w:val="18"/>
      </w:pPr>
      <w:r>
        <w:t>（五）负责县委全委会、县委常委会和县委其他重要会议的会务工作；负责县委领导参加重大活动和日常工作活动的组织安排。</w:t>
      </w:r>
    </w:p>
    <w:p>
      <w:pPr>
        <w:pStyle w:val="18"/>
      </w:pPr>
      <w:r>
        <w:t>（六）负责县委日常文书处理；负责县委文件和县委办公室代县委行文的审核工作；负责县委制定党内法规和规范性文件、领导地方立法的服务工作；负责统筹协调和督促指导全县党务公开工作；</w:t>
      </w:r>
    </w:p>
    <w:p>
      <w:pPr>
        <w:pStyle w:val="18"/>
      </w:pPr>
      <w:r>
        <w:t>（七）承担县委保密委员会和县密码工作领导小组的日常工作。负责全县电子政务内网建设和管理工作；负责党委、政府及其所属各部门、企事业单位明密电报的传输工作；负责全县有关商用密码的管理使用工作；负责应急密码通信和随行领导服务工作。</w:t>
      </w:r>
    </w:p>
    <w:p>
      <w:pPr>
        <w:pStyle w:val="18"/>
      </w:pPr>
      <w:r>
        <w:t>（八）负责中央（办公厅）、省委（办公厅）、市委（办公厅）机要文件的传递工作。</w:t>
      </w:r>
    </w:p>
    <w:p>
      <w:pPr>
        <w:pStyle w:val="18"/>
      </w:pPr>
      <w:r>
        <w:t>（九）负责全面深化改革委员会办公室日常工作。</w:t>
      </w:r>
    </w:p>
    <w:p>
      <w:pPr>
        <w:pStyle w:val="18"/>
      </w:pPr>
      <w:r>
        <w:t>（十）负责档案馆的管理工作。</w:t>
      </w:r>
    </w:p>
    <w:p>
      <w:pPr>
        <w:pStyle w:val="18"/>
      </w:pPr>
      <w:r>
        <w:t>（十一）负责全县公务接待机构的业务指导和培训工作。</w:t>
      </w:r>
    </w:p>
    <w:p>
      <w:pPr>
        <w:pStyle w:val="18"/>
      </w:pPr>
      <w:r>
        <w:t>（十二）负责国家安全委员会办公室日常工作。</w:t>
      </w:r>
    </w:p>
    <w:p>
      <w:pPr>
        <w:pStyle w:val="18"/>
      </w:pPr>
      <w:r>
        <w:t>（十三）负责县委机关行政后勤、安全保卫和县委办公室财务管理工作。</w:t>
      </w:r>
    </w:p>
    <w:p>
      <w:pPr>
        <w:pStyle w:val="18"/>
      </w:pPr>
      <w:r>
        <w:t>（十四）完成县委交办的其他任务。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中国共产党曲阳县委员会办公室本级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曲阳县社区办公室</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曲阳社区办</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按照预算管理有关规定，目前部门预算的编制实行综合预算管理，即全部收入和支出都反映在预算中。中国共产党曲阳县委员会办公室机关及所属事业单位的收支包含在部门预算中。</w:t>
      </w:r>
    </w:p>
    <w:p>
      <w:pPr>
        <w:pStyle w:val="19"/>
      </w:pPr>
      <w:r>
        <w:t>1、收入说明</w:t>
      </w:r>
    </w:p>
    <w:p>
      <w:pPr>
        <w:pStyle w:val="19"/>
      </w:pPr>
      <w:r>
        <w:t>反映本部门当年全部收入。2025年预算收入707.95万元，其中：一般公共预算收入707.95万元，基金预算收入0.00万元，国有资本经营预算收入0.00万元，财政专户核拨收入0.00万元，单位资金收入0.00万元，上年结转结余0.00万元。</w:t>
      </w:r>
    </w:p>
    <w:p>
      <w:pPr>
        <w:pStyle w:val="19"/>
      </w:pPr>
      <w:r>
        <w:t>2、支出说明</w:t>
      </w:r>
    </w:p>
    <w:p>
      <w:pPr>
        <w:pStyle w:val="19"/>
        <w:rPr>
          <w:rFonts w:hint="eastAsia"/>
          <w:lang w:val="en-US" w:eastAsia="zh-CN"/>
        </w:rPr>
      </w:pPr>
      <w:r>
        <w:t>收支预算总表支出栏、基本支出表、项目支出表按经济分类和支出功能分类科目编制，反映中国共产党曲阳县委员会办公室年度部门预算中支出预算的总体情况。2025年支出预算707.95万元，其中基本支出274.95万元，包括人员经费231.55万元和日常公用经费43.40万元；项目支出433.00万元，主要为县委办专项业务经费、机要专项业务经费</w:t>
      </w:r>
      <w:r>
        <w:rPr>
          <w:rFonts w:hint="eastAsia"/>
          <w:lang w:val="en-US" w:eastAsia="zh-CN"/>
        </w:rPr>
        <w:t>等。</w:t>
      </w:r>
    </w:p>
    <w:p>
      <w:pPr>
        <w:pStyle w:val="19"/>
      </w:pPr>
      <w:r>
        <w:t>3、比上年增减情况</w:t>
      </w:r>
    </w:p>
    <w:p>
      <w:pPr>
        <w:pStyle w:val="19"/>
      </w:pPr>
      <w:r>
        <w:t>2025年预算收支安排707.95万元，较2024年预算减少227.45万元，其中：基本支出减少24.03万元，主要为我单位有人员调出，人员经费减少。项目支出减少203.42万元，主要为减少了公务用车购置项目、国产电脑购置项目等。</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2025年，我部门机关运行经费共计安排43.40万元，主要用于日常维修、办公用房水电费、办公用房取暖费、办公用房物业管理费等日常运行支出。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38.00万元，其中因公出国（境）费0.00万元；公务用车购置及运维费18.00万元（其中：公务用车购置费为0.00万元，公务用车运维费18.00万元)；公务接待费20.00万元。与2024年相比减少20.00万元，增减变化的主要原因是减少公务用车购置项目。</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p>
    <w:p>
      <w:pPr>
        <w:pStyle w:val="22"/>
      </w:pPr>
      <w:r>
        <w:t>围绕县委中心工作和重点任务，按照“3567”工作思路（3567：“3”即围绕三个目标：让领导放心满意、让群众得到实惠、让事业得到发展；“5”即创建“五型机关”：政治型、学习型、服务型、效能型、廉洁型；“6”即取得“六项突破”：文字材料、参谋助手、协调运转、督查督办、后勤保障、履职能力；“7”即争做“七讲干部”：讲政治、懂规矩，讲团结、树正气，讲实干、敢担当，讲效能、重效果，讲创新、善突破，讲廉洁、守底线，讲感恩、砺情怀），教育引导党办干部牢固树立“三争三提”（争一流、争上游、争先进，提速、提质、提效）理念，大力发扬“奋进+干成”优良作风，“三服务”各项工作取得新进展新成效。</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一是提高文稿质量。牢固树立精品意识，在求新、求深、求实、求精上下功夫，不断增强文稿的政策性、指导性、针对性。</w:t>
      </w:r>
    </w:p>
    <w:p>
      <w:pPr>
        <w:pStyle w:val="23"/>
      </w:pPr>
      <w:r>
        <w:t>二是快速反馈信息。突出全县重点和亮点工作，及时准确地反映基层动态，常态化向省、市报送各类信息。</w:t>
      </w:r>
    </w:p>
    <w:p>
      <w:pPr>
        <w:pStyle w:val="23"/>
      </w:pPr>
      <w:r>
        <w:t>三是规范办文办会。坚持“精简文件、严谨细致”的原则，严把文件质量关，认真执行转变会风有关规定，心做好会前筹备、会中服务和会后落实等工作。</w:t>
      </w:r>
    </w:p>
    <w:p>
      <w:pPr>
        <w:pStyle w:val="23"/>
      </w:pPr>
      <w:r>
        <w:t>四是严格督导督查。对县委主要领导批示交办事项实行交办卡、督办卡、问责建议卡“三卡”管理，在全县唱响了“马上就办、办就办好”主旋律。</w:t>
      </w:r>
    </w:p>
    <w:p>
      <w:pPr>
        <w:pStyle w:val="23"/>
      </w:pPr>
      <w:r>
        <w:t>五是热情公务接待。以高度的政治站位做好每一次接待，提前制定接待预案，统筹安排安全保卫、会务筹备、住宿餐饮、食品安全等各项工作，精心部署保障措施，确保接待安全有序。</w:t>
      </w:r>
    </w:p>
    <w:p>
      <w:pPr>
        <w:pStyle w:val="23"/>
      </w:pPr>
      <w:r>
        <w:t>六是持续深化改革。做好承接落实中央、省委和市委改革任务落实工作，主动谋划改革事项，确保各项改革工作落实落地。</w:t>
      </w:r>
    </w:p>
    <w:p>
      <w:pPr>
        <w:pStyle w:val="23"/>
      </w:pPr>
      <w:r>
        <w:t>七是畅通机要保密。机要文件要随收随办、急件急办，持续开展形式多样的保密宣传教育，全面加强对涉密文件、涉密场所的保密管理，及时查处泄密事件。</w:t>
      </w:r>
    </w:p>
    <w:p>
      <w:pPr>
        <w:pStyle w:val="23"/>
      </w:pPr>
      <w:r>
        <w:t>八是抓好国安工作。持续开展全民国家安全教育普法活动，提高广大群众国家安全意识。</w:t>
      </w:r>
    </w:p>
    <w:p>
      <w:pPr>
        <w:pStyle w:val="23"/>
      </w:pPr>
      <w:r>
        <w:t>九是坚持人民至上。积极做好人民网留言情况办理，探索“互联网+社情民意”新模式，及时掌握社情民意动态。持续开展“我为群众办实事”之金秋助学活动、“冬季送温暖”活动。</w:t>
      </w:r>
    </w:p>
    <w:p>
      <w:pPr>
        <w:pStyle w:val="23"/>
      </w:pPr>
      <w:r>
        <w:t>十是统筹党史工作。持续排查全县红色资源，做好资料征集、史料审定、实地勘核等，充分挖掘党史背后的故事，实现红色资源有址可循、有史可讲，为红色文化传播提供资源支撑。</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1、严格各项工作纪律，严守各项工作规定，以认真严肃的工作作风推进各项工作的完成。</w:t>
      </w:r>
    </w:p>
    <w:p>
      <w:pPr>
        <w:pStyle w:val="24"/>
      </w:pPr>
      <w:r>
        <w:t>2、严格遵守各项财政要求，厉行节约，减少经费开支。</w:t>
      </w:r>
    </w:p>
    <w:p>
      <w:pPr>
        <w:pStyle w:val="24"/>
      </w:pPr>
      <w:r>
        <w:t>3、严格落实各项财务管理制度。及时、合理、有效的推进各项支出进度，加强与上级和同级财政部门的沟通协调，落实好年初预算项目。</w:t>
      </w:r>
    </w:p>
    <w:p>
      <w:pPr>
        <w:pStyle w:val="24"/>
        <w:sectPr>
          <w:pgSz w:w="16840" w:h="11900" w:orient="landscape"/>
          <w:pgMar w:top="1361" w:right="1020" w:bottom="1361" w:left="1020" w:header="720" w:footer="720" w:gutter="0"/>
        </w:sectPr>
      </w:pPr>
      <w:r>
        <w:t>4、做好资产采购工作。对本年度将要采购的办公设备等，及时与管理部门和财政部门沟通，按时保质的完成资产采购工作，并及时录入资产账。</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、机要保密工作经费绩效目标表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13063425P004436100019</w:t>
            </w:r>
          </w:p>
        </w:tc>
        <w:tc>
          <w:tcPr>
            <w:tcW w:w="2835" w:type="dxa"/>
            <w:vAlign w:val="center"/>
          </w:tcPr>
          <w:p>
            <w:pPr>
              <w:pStyle w:val="11"/>
            </w:pPr>
            <w:r>
              <w:t>项目名称</w:t>
            </w:r>
          </w:p>
        </w:tc>
        <w:tc>
          <w:tcPr>
            <w:tcW w:w="6095" w:type="dxa"/>
            <w:gridSpan w:val="3"/>
            <w:vAlign w:val="center"/>
          </w:tcPr>
          <w:p>
            <w:pPr>
              <w:pStyle w:val="13"/>
            </w:pPr>
            <w:r>
              <w:t>机要保密工作经费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48.43</w:t>
            </w:r>
          </w:p>
        </w:tc>
        <w:tc>
          <w:tcPr>
            <w:tcW w:w="2835" w:type="dxa"/>
            <w:vAlign w:val="center"/>
          </w:tcPr>
          <w:p>
            <w:pPr>
              <w:pStyle w:val="11"/>
            </w:pPr>
            <w:r>
              <w:t>其中：财政    资金</w:t>
            </w:r>
          </w:p>
        </w:tc>
        <w:tc>
          <w:tcPr>
            <w:tcW w:w="2551" w:type="dxa"/>
            <w:vAlign w:val="center"/>
          </w:tcPr>
          <w:p>
            <w:pPr>
              <w:pStyle w:val="13"/>
            </w:pPr>
            <w:r>
              <w:t>48.43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项目资金48.425万元，其中财政资金48.425万元，用于机要工作顺利开展。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36.00</w:t>
            </w:r>
          </w:p>
        </w:tc>
        <w:tc>
          <w:tcPr>
            <w:tcW w:w="3544" w:type="dxa"/>
            <w:gridSpan w:val="2"/>
            <w:vAlign w:val="center"/>
          </w:tcPr>
          <w:p>
            <w:pPr>
              <w:pStyle w:val="14"/>
            </w:pPr>
            <w:r>
              <w:t>48.43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1.通过办公设备系统更新、维护升级、检测等，推进党政机关工作顺利开展，提高办公服务质量。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宣传教育培训数</w:t>
            </w:r>
          </w:p>
        </w:tc>
        <w:tc>
          <w:tcPr>
            <w:tcW w:w="5386" w:type="dxa"/>
            <w:vAlign w:val="center"/>
          </w:tcPr>
          <w:p>
            <w:pPr>
              <w:pStyle w:val="13"/>
            </w:pPr>
            <w:r>
              <w:t>宣传教育培训数</w:t>
            </w:r>
          </w:p>
        </w:tc>
        <w:tc>
          <w:tcPr>
            <w:tcW w:w="2268" w:type="dxa"/>
            <w:vAlign w:val="center"/>
          </w:tcPr>
          <w:p>
            <w:pPr>
              <w:pStyle w:val="13"/>
            </w:pPr>
            <w:r>
              <w:t>≥4次</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政府采购率</w:t>
            </w:r>
          </w:p>
        </w:tc>
        <w:tc>
          <w:tcPr>
            <w:tcW w:w="5386" w:type="dxa"/>
            <w:vAlign w:val="center"/>
          </w:tcPr>
          <w:p>
            <w:pPr>
              <w:pStyle w:val="13"/>
            </w:pPr>
            <w:r>
              <w:t>政府采购率</w:t>
            </w:r>
          </w:p>
        </w:tc>
        <w:tc>
          <w:tcPr>
            <w:tcW w:w="2268" w:type="dxa"/>
            <w:vAlign w:val="center"/>
          </w:tcPr>
          <w:p>
            <w:pPr>
              <w:pStyle w:val="13"/>
            </w:pPr>
            <w:r>
              <w:t>100%</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宣传、活动完成时间</w:t>
            </w:r>
          </w:p>
        </w:tc>
        <w:tc>
          <w:tcPr>
            <w:tcW w:w="5386" w:type="dxa"/>
            <w:vAlign w:val="center"/>
          </w:tcPr>
          <w:p>
            <w:pPr>
              <w:pStyle w:val="13"/>
            </w:pPr>
            <w:r>
              <w:t>宣传、活动完成时间</w:t>
            </w:r>
          </w:p>
        </w:tc>
        <w:tc>
          <w:tcPr>
            <w:tcW w:w="2268" w:type="dxa"/>
            <w:vAlign w:val="center"/>
          </w:tcPr>
          <w:p>
            <w:pPr>
              <w:pStyle w:val="13"/>
            </w:pPr>
            <w:r>
              <w:t>12月4日前</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设备维修维护、日常公用</w:t>
            </w:r>
          </w:p>
        </w:tc>
        <w:tc>
          <w:tcPr>
            <w:tcW w:w="5386" w:type="dxa"/>
            <w:vAlign w:val="center"/>
          </w:tcPr>
          <w:p>
            <w:pPr>
              <w:pStyle w:val="13"/>
            </w:pPr>
            <w:r>
              <w:t>设备维修维护、日常公用</w:t>
            </w:r>
          </w:p>
        </w:tc>
        <w:tc>
          <w:tcPr>
            <w:tcW w:w="2268" w:type="dxa"/>
            <w:vAlign w:val="center"/>
          </w:tcPr>
          <w:p>
            <w:pPr>
              <w:pStyle w:val="13"/>
            </w:pPr>
            <w:r>
              <w:t>≤13万元</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bookmarkStart w:id="20" w:name="_GoBack"/>
      <w:bookmarkEnd w:id="20"/>
      <w:r>
        <w:rPr>
          <w:rFonts w:ascii="方正仿宋_GBK" w:hAnsi="方正仿宋_GBK" w:eastAsia="方正仿宋_GBK" w:cs="方正仿宋_GBK"/>
          <w:color w:val="000000"/>
          <w:sz w:val="28"/>
        </w:rPr>
        <w:t>、县委办专项公用项目经费绩效目标表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13063425P004273102527</w:t>
            </w:r>
          </w:p>
        </w:tc>
        <w:tc>
          <w:tcPr>
            <w:tcW w:w="2835" w:type="dxa"/>
            <w:vAlign w:val="center"/>
          </w:tcPr>
          <w:p>
            <w:pPr>
              <w:pStyle w:val="11"/>
            </w:pPr>
            <w:r>
              <w:t>项目名称</w:t>
            </w:r>
          </w:p>
        </w:tc>
        <w:tc>
          <w:tcPr>
            <w:tcW w:w="6095" w:type="dxa"/>
            <w:gridSpan w:val="3"/>
            <w:vAlign w:val="center"/>
          </w:tcPr>
          <w:p>
            <w:pPr>
              <w:pStyle w:val="13"/>
            </w:pPr>
            <w:r>
              <w:t>县委办专项公用项目经费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236.00</w:t>
            </w:r>
          </w:p>
        </w:tc>
        <w:tc>
          <w:tcPr>
            <w:tcW w:w="2835" w:type="dxa"/>
            <w:vAlign w:val="center"/>
          </w:tcPr>
          <w:p>
            <w:pPr>
              <w:pStyle w:val="11"/>
            </w:pPr>
            <w:r>
              <w:t>其中：财政    资金</w:t>
            </w:r>
          </w:p>
        </w:tc>
        <w:tc>
          <w:tcPr>
            <w:tcW w:w="2551" w:type="dxa"/>
            <w:vAlign w:val="center"/>
          </w:tcPr>
          <w:p>
            <w:pPr>
              <w:pStyle w:val="13"/>
            </w:pPr>
            <w:r>
              <w:t>236.00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项目资金236万，财政资金236万，用于县委办业务工作开展。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180.00</w:t>
            </w:r>
          </w:p>
        </w:tc>
        <w:tc>
          <w:tcPr>
            <w:tcW w:w="3544" w:type="dxa"/>
            <w:gridSpan w:val="2"/>
            <w:vAlign w:val="center"/>
          </w:tcPr>
          <w:p>
            <w:pPr>
              <w:pStyle w:val="14"/>
            </w:pPr>
            <w:r>
              <w:t>236.00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1.通过县委办工作的开展，围绕县委重大决策的贯彻落实进行调查研究，督导落实县委领导部署的一些重要文件精神，反映社情民意，协调好各阶层关系，提升全县人民的幸福感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文稿起草工作完成数量</w:t>
            </w:r>
          </w:p>
        </w:tc>
        <w:tc>
          <w:tcPr>
            <w:tcW w:w="5386" w:type="dxa"/>
            <w:vAlign w:val="center"/>
          </w:tcPr>
          <w:p>
            <w:pPr>
              <w:pStyle w:val="13"/>
            </w:pPr>
            <w:r>
              <w:t>文稿起草工作完成数量</w:t>
            </w:r>
          </w:p>
        </w:tc>
        <w:tc>
          <w:tcPr>
            <w:tcW w:w="2268" w:type="dxa"/>
            <w:vAlign w:val="center"/>
          </w:tcPr>
          <w:p>
            <w:pPr>
              <w:pStyle w:val="13"/>
            </w:pPr>
            <w:r>
              <w:t>≥60篇</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信息调研、督导工作次数</w:t>
            </w:r>
          </w:p>
        </w:tc>
        <w:tc>
          <w:tcPr>
            <w:tcW w:w="5386" w:type="dxa"/>
            <w:vAlign w:val="center"/>
          </w:tcPr>
          <w:p>
            <w:pPr>
              <w:pStyle w:val="13"/>
            </w:pPr>
            <w:r>
              <w:t>信息调研、督导工作次数</w:t>
            </w:r>
          </w:p>
        </w:tc>
        <w:tc>
          <w:tcPr>
            <w:tcW w:w="2268" w:type="dxa"/>
            <w:vAlign w:val="center"/>
          </w:tcPr>
          <w:p>
            <w:pPr>
              <w:pStyle w:val="13"/>
            </w:pPr>
            <w:r>
              <w:t>≥40次</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开展国安宣传教育次数</w:t>
            </w:r>
          </w:p>
        </w:tc>
        <w:tc>
          <w:tcPr>
            <w:tcW w:w="5386" w:type="dxa"/>
            <w:vAlign w:val="center"/>
          </w:tcPr>
          <w:p>
            <w:pPr>
              <w:pStyle w:val="13"/>
            </w:pPr>
            <w:r>
              <w:t>开展国安宣传教育次数</w:t>
            </w:r>
          </w:p>
        </w:tc>
        <w:tc>
          <w:tcPr>
            <w:tcW w:w="2268" w:type="dxa"/>
            <w:vAlign w:val="center"/>
          </w:tcPr>
          <w:p>
            <w:pPr>
              <w:pStyle w:val="13"/>
            </w:pPr>
            <w:r>
              <w:t>≥10次</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综合事务工作完成率</w:t>
            </w:r>
          </w:p>
        </w:tc>
        <w:tc>
          <w:tcPr>
            <w:tcW w:w="5386" w:type="dxa"/>
            <w:vAlign w:val="center"/>
          </w:tcPr>
          <w:p>
            <w:pPr>
              <w:pStyle w:val="13"/>
            </w:pPr>
            <w:r>
              <w:t>综合事务工作完成率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国安宣传工作完成时间</w:t>
            </w:r>
          </w:p>
        </w:tc>
        <w:tc>
          <w:tcPr>
            <w:tcW w:w="5386" w:type="dxa"/>
            <w:vAlign w:val="center"/>
          </w:tcPr>
          <w:p>
            <w:pPr>
              <w:pStyle w:val="13"/>
            </w:pPr>
            <w:r>
              <w:t>国安宣传工作完成时间</w:t>
            </w:r>
          </w:p>
        </w:tc>
        <w:tc>
          <w:tcPr>
            <w:tcW w:w="2268" w:type="dxa"/>
            <w:vAlign w:val="center"/>
          </w:tcPr>
          <w:p>
            <w:pPr>
              <w:pStyle w:val="13"/>
            </w:pPr>
            <w:r>
              <w:t>12月4日前</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网络租赁成本</w:t>
            </w:r>
          </w:p>
        </w:tc>
        <w:tc>
          <w:tcPr>
            <w:tcW w:w="5386" w:type="dxa"/>
            <w:vAlign w:val="center"/>
          </w:tcPr>
          <w:p>
            <w:pPr>
              <w:pStyle w:val="13"/>
            </w:pPr>
            <w:r>
              <w:t>网络租赁成本</w:t>
            </w:r>
          </w:p>
        </w:tc>
        <w:tc>
          <w:tcPr>
            <w:tcW w:w="2268" w:type="dxa"/>
            <w:vAlign w:val="center"/>
          </w:tcPr>
          <w:p>
            <w:pPr>
              <w:pStyle w:val="13"/>
            </w:pPr>
            <w:r>
              <w:t>≤12万元</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机关正常运转保障率</w:t>
            </w:r>
          </w:p>
        </w:tc>
        <w:tc>
          <w:tcPr>
            <w:tcW w:w="5386" w:type="dxa"/>
            <w:vAlign w:val="center"/>
          </w:tcPr>
          <w:p>
            <w:pPr>
              <w:pStyle w:val="13"/>
            </w:pPr>
            <w:r>
              <w:t>机关正常运转保障率</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109.86</w:t>
            </w:r>
          </w:p>
        </w:tc>
        <w:tc>
          <w:tcPr>
            <w:tcW w:w="964" w:type="dxa"/>
            <w:vAlign w:val="center"/>
          </w:tcPr>
          <w:p>
            <w:pPr>
              <w:pStyle w:val="16"/>
            </w:pPr>
            <w:r>
              <w:t>109.86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中国共产党曲阳县委员会办公室本级小计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109.86</w:t>
            </w:r>
          </w:p>
        </w:tc>
        <w:tc>
          <w:tcPr>
            <w:tcW w:w="964" w:type="dxa"/>
            <w:vAlign w:val="center"/>
          </w:tcPr>
          <w:p>
            <w:pPr>
              <w:pStyle w:val="16"/>
            </w:pPr>
            <w:r>
              <w:t>109.86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22.22</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箱</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22.22</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22.22</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0.30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22.22</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0.20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22.22</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吨</w:t>
            </w:r>
          </w:p>
        </w:tc>
        <w:tc>
          <w:tcPr>
            <w:tcW w:w="850" w:type="dxa"/>
            <w:vAlign w:val="center"/>
          </w:tcPr>
          <w:p>
            <w:pPr>
              <w:pStyle w:val="12"/>
            </w:pPr>
            <w:r>
              <w:t>2.5</w:t>
            </w:r>
          </w:p>
        </w:tc>
        <w:tc>
          <w:tcPr>
            <w:tcW w:w="850" w:type="dxa"/>
            <w:vAlign w:val="center"/>
          </w:tcPr>
          <w:p>
            <w:pPr>
              <w:pStyle w:val="12"/>
            </w:pPr>
            <w:r>
              <w:t>0.80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8</w:t>
            </w:r>
          </w:p>
        </w:tc>
        <w:tc>
          <w:tcPr>
            <w:tcW w:w="850" w:type="dxa"/>
            <w:vAlign w:val="center"/>
          </w:tcPr>
          <w:p>
            <w:pPr>
              <w:pStyle w:val="12"/>
            </w:pPr>
            <w:r>
              <w:t>0.25</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40</w:t>
            </w:r>
          </w:p>
        </w:tc>
        <w:tc>
          <w:tcPr>
            <w:tcW w:w="850" w:type="dxa"/>
            <w:vAlign w:val="center"/>
          </w:tcPr>
          <w:p>
            <w:pPr>
              <w:pStyle w:val="12"/>
            </w:pPr>
            <w:r>
              <w:t>0.08</w:t>
            </w:r>
          </w:p>
        </w:tc>
        <w:tc>
          <w:tcPr>
            <w:tcW w:w="964" w:type="dxa"/>
            <w:vAlign w:val="center"/>
          </w:tcPr>
          <w:p>
            <w:pPr>
              <w:pStyle w:val="12"/>
            </w:pPr>
            <w:r>
              <w:t>3.20</w:t>
            </w:r>
          </w:p>
        </w:tc>
        <w:tc>
          <w:tcPr>
            <w:tcW w:w="964" w:type="dxa"/>
            <w:vAlign w:val="center"/>
          </w:tcPr>
          <w:p>
            <w:pPr>
              <w:pStyle w:val="12"/>
            </w:pPr>
            <w:r>
              <w:t>3.20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61</w:t>
            </w:r>
          </w:p>
        </w:tc>
        <w:tc>
          <w:tcPr>
            <w:tcW w:w="850" w:type="dxa"/>
            <w:vAlign w:val="center"/>
          </w:tcPr>
          <w:p>
            <w:pPr>
              <w:pStyle w:val="12"/>
            </w:pPr>
            <w:r>
              <w:t>0.03</w:t>
            </w:r>
          </w:p>
        </w:tc>
        <w:tc>
          <w:tcPr>
            <w:tcW w:w="964" w:type="dxa"/>
            <w:vAlign w:val="center"/>
          </w:tcPr>
          <w:p>
            <w:pPr>
              <w:pStyle w:val="12"/>
            </w:pPr>
            <w:r>
              <w:t>1.83</w:t>
            </w:r>
          </w:p>
        </w:tc>
        <w:tc>
          <w:tcPr>
            <w:tcW w:w="964" w:type="dxa"/>
            <w:vAlign w:val="center"/>
          </w:tcPr>
          <w:p>
            <w:pPr>
              <w:pStyle w:val="12"/>
            </w:pPr>
            <w:r>
              <w:t>1.83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58</w:t>
            </w:r>
          </w:p>
        </w:tc>
        <w:tc>
          <w:tcPr>
            <w:tcW w:w="850" w:type="dxa"/>
            <w:vAlign w:val="center"/>
          </w:tcPr>
          <w:p>
            <w:pPr>
              <w:pStyle w:val="12"/>
            </w:pPr>
            <w:r>
              <w:t>0.05</w:t>
            </w:r>
          </w:p>
        </w:tc>
        <w:tc>
          <w:tcPr>
            <w:tcW w:w="964" w:type="dxa"/>
            <w:vAlign w:val="center"/>
          </w:tcPr>
          <w:p>
            <w:pPr>
              <w:pStyle w:val="12"/>
            </w:pPr>
            <w:r>
              <w:t>2.90</w:t>
            </w:r>
          </w:p>
        </w:tc>
        <w:tc>
          <w:tcPr>
            <w:tcW w:w="964" w:type="dxa"/>
            <w:vAlign w:val="center"/>
          </w:tcPr>
          <w:p>
            <w:pPr>
              <w:pStyle w:val="12"/>
            </w:pPr>
            <w:r>
              <w:t>2.90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保密柜</w:t>
            </w:r>
          </w:p>
        </w:tc>
        <w:tc>
          <w:tcPr>
            <w:tcW w:w="1134" w:type="dxa"/>
            <w:vAlign w:val="center"/>
          </w:tcPr>
          <w:p>
            <w:pPr>
              <w:pStyle w:val="13"/>
            </w:pPr>
            <w:r>
              <w:t>A05010504</w:t>
            </w:r>
          </w:p>
        </w:tc>
        <w:tc>
          <w:tcPr>
            <w:tcW w:w="709" w:type="dxa"/>
            <w:vAlign w:val="center"/>
          </w:tcPr>
          <w:p>
            <w:pPr>
              <w:pStyle w:val="14"/>
            </w:pPr>
            <w:r>
              <w:t>个</w:t>
            </w:r>
          </w:p>
        </w:tc>
        <w:tc>
          <w:tcPr>
            <w:tcW w:w="850" w:type="dxa"/>
            <w:vAlign w:val="center"/>
          </w:tcPr>
          <w:p>
            <w:pPr>
              <w:pStyle w:val="12"/>
            </w:pPr>
            <w:r>
              <w:t>2</w:t>
            </w:r>
          </w:p>
        </w:tc>
        <w:tc>
          <w:tcPr>
            <w:tcW w:w="850" w:type="dxa"/>
            <w:vAlign w:val="center"/>
          </w:tcPr>
          <w:p>
            <w:pPr>
              <w:pStyle w:val="12"/>
            </w:pPr>
            <w:r>
              <w:t>0.22</w:t>
            </w:r>
          </w:p>
        </w:tc>
        <w:tc>
          <w:tcPr>
            <w:tcW w:w="964" w:type="dxa"/>
            <w:vAlign w:val="center"/>
          </w:tcPr>
          <w:p>
            <w:pPr>
              <w:pStyle w:val="12"/>
            </w:pPr>
            <w:r>
              <w:t>0.43</w:t>
            </w:r>
          </w:p>
        </w:tc>
        <w:tc>
          <w:tcPr>
            <w:tcW w:w="964" w:type="dxa"/>
            <w:vAlign w:val="center"/>
          </w:tcPr>
          <w:p>
            <w:pPr>
              <w:pStyle w:val="12"/>
            </w:pPr>
            <w:r>
              <w:t>0.43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箱</w:t>
            </w:r>
          </w:p>
        </w:tc>
        <w:tc>
          <w:tcPr>
            <w:tcW w:w="850" w:type="dxa"/>
            <w:vAlign w:val="center"/>
          </w:tcPr>
          <w:p>
            <w:pPr>
              <w:pStyle w:val="12"/>
            </w:pPr>
            <w:r>
              <w:t>120</w:t>
            </w:r>
          </w:p>
        </w:tc>
        <w:tc>
          <w:tcPr>
            <w:tcW w:w="850" w:type="dxa"/>
            <w:vAlign w:val="center"/>
          </w:tcPr>
          <w:p>
            <w:pPr>
              <w:pStyle w:val="12"/>
            </w:pPr>
            <w:r>
              <w:t>0.05</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条</w:t>
            </w:r>
          </w:p>
        </w:tc>
        <w:tc>
          <w:tcPr>
            <w:tcW w:w="850" w:type="dxa"/>
            <w:vAlign w:val="center"/>
          </w:tcPr>
          <w:p>
            <w:pPr>
              <w:pStyle w:val="12"/>
            </w:pPr>
            <w:r>
              <w:t>4</w:t>
            </w:r>
          </w:p>
        </w:tc>
        <w:tc>
          <w:tcPr>
            <w:tcW w:w="850" w:type="dxa"/>
            <w:vAlign w:val="center"/>
          </w:tcPr>
          <w:p>
            <w:pPr>
              <w:pStyle w:val="12"/>
            </w:pPr>
            <w:r>
              <w:t>3.00</w:t>
            </w:r>
          </w:p>
        </w:tc>
        <w:tc>
          <w:tcPr>
            <w:tcW w:w="964" w:type="dxa"/>
            <w:vAlign w:val="center"/>
          </w:tcPr>
          <w:p>
            <w:pPr>
              <w:pStyle w:val="12"/>
            </w:pPr>
            <w:r>
              <w:t>12.00</w:t>
            </w:r>
          </w:p>
        </w:tc>
        <w:tc>
          <w:tcPr>
            <w:tcW w:w="964" w:type="dxa"/>
            <w:vAlign w:val="center"/>
          </w:tcPr>
          <w:p>
            <w:pPr>
              <w:pStyle w:val="12"/>
            </w:pPr>
            <w:r>
              <w:t>12.00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0.40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1.00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辆</w:t>
            </w:r>
          </w:p>
        </w:tc>
        <w:tc>
          <w:tcPr>
            <w:tcW w:w="850" w:type="dxa"/>
            <w:vAlign w:val="center"/>
          </w:tcPr>
          <w:p>
            <w:pPr>
              <w:pStyle w:val="12"/>
            </w:pPr>
            <w:r>
              <w:t>5</w:t>
            </w:r>
          </w:p>
        </w:tc>
        <w:tc>
          <w:tcPr>
            <w:tcW w:w="850" w:type="dxa"/>
            <w:vAlign w:val="center"/>
          </w:tcPr>
          <w:p>
            <w:pPr>
              <w:pStyle w:val="12"/>
            </w:pPr>
            <w:r>
              <w:t>0.60</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县委办专项公用项目经费</w:t>
            </w:r>
          </w:p>
        </w:tc>
        <w:tc>
          <w:tcPr>
            <w:tcW w:w="964" w:type="dxa"/>
            <w:vAlign w:val="center"/>
          </w:tcPr>
          <w:p>
            <w:pPr>
              <w:pStyle w:val="12"/>
            </w:pPr>
            <w:r>
              <w:t>236.00</w:t>
            </w:r>
          </w:p>
        </w:tc>
        <w:tc>
          <w:tcPr>
            <w:tcW w:w="1134" w:type="dxa"/>
            <w:vAlign w:val="center"/>
          </w:tcPr>
          <w:p>
            <w:pPr>
              <w:pStyle w:val="13"/>
            </w:pPr>
            <w:r>
              <w:t>广告宣传服务</w:t>
            </w:r>
          </w:p>
        </w:tc>
        <w:tc>
          <w:tcPr>
            <w:tcW w:w="1134" w:type="dxa"/>
            <w:vAlign w:val="center"/>
          </w:tcPr>
          <w:p>
            <w:pPr>
              <w:pStyle w:val="13"/>
            </w:pPr>
            <w:r>
              <w:t>C23150000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59.00</w:t>
            </w:r>
          </w:p>
        </w:tc>
        <w:tc>
          <w:tcPr>
            <w:tcW w:w="964" w:type="dxa"/>
            <w:vAlign w:val="center"/>
          </w:tcPr>
          <w:p>
            <w:pPr>
              <w:pStyle w:val="12"/>
            </w:pPr>
            <w:r>
              <w:t>59.00</w:t>
            </w:r>
          </w:p>
        </w:tc>
        <w:tc>
          <w:tcPr>
            <w:tcW w:w="964" w:type="dxa"/>
            <w:vAlign w:val="center"/>
          </w:tcPr>
          <w:p>
            <w:pPr>
              <w:pStyle w:val="12"/>
            </w:pPr>
            <w:r>
              <w:t>59.00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中国共产党曲阳县委员会办公室（含所属单位）上年末固定资产金额为251.34万元（详见下表）。本年度拟购置固定资产总额为16.40万元，已按要求列入政府采购预算，详见政府采购预算表。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201中国共产党曲阳县委员会办公室</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251.34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w:t>
            </w:r>
          </w:p>
        </w:tc>
        <w:tc>
          <w:tcPr>
            <w:tcW w:w="2835" w:type="dxa"/>
            <w:vAlign w:val="center"/>
          </w:tcPr>
          <w:p>
            <w:pPr>
              <w:pStyle w:val="12"/>
            </w:pPr>
            <w:r>
              <w:t>117.03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2</w:t>
            </w:r>
          </w:p>
        </w:tc>
        <w:tc>
          <w:tcPr>
            <w:tcW w:w="2835" w:type="dxa"/>
            <w:vAlign w:val="center"/>
          </w:tcPr>
          <w:p>
            <w:pPr>
              <w:pStyle w:val="12"/>
            </w:pPr>
            <w:r>
              <w:t>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236</w:t>
            </w:r>
          </w:p>
        </w:tc>
        <w:tc>
          <w:tcPr>
            <w:tcW w:w="2835" w:type="dxa"/>
            <w:vAlign w:val="center"/>
          </w:tcPr>
          <w:p>
            <w:pPr>
              <w:pStyle w:val="12"/>
            </w:pPr>
            <w:r>
              <w:t>91.81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CFF6C98"/>
    <w:rsid w:val="38A93BC9"/>
    <w:rsid w:val="5C760569"/>
    <w:rsid w:val="5CCA4320"/>
    <w:rsid w:val="7EE21C1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4</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2025-02-06T16:30:00Z</dcterms:created>
  <dc:creator>Administrator</dc:creator>
  <cp:lastModifiedBy>Ydh</cp:lastModifiedBy>
  <dcterms:modified xsi:type="dcterms:W3CDTF">2025-02-07T01:28:21Z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