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一、中国共产党曲阳县委员会办公室本级收支预算</w:t>
      </w:r>
      <w:r>
        <w:tab/>
      </w:r>
      <w:r>
        <w:fldChar w:fldCharType="begin"/>
      </w:r>
      <w:r>
        <w:instrText xml:space="preserve">PAGEREF _Toc_4_4_0000000001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一、中国共产党曲阳县委员会办公室本级收支预算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201001中国共产党曲阳县委员会办公室本级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707.95</w:t>
            </w:r>
          </w:p>
        </w:tc>
        <w:tc>
          <w:tcPr>
            <w:tcW w:w="4535" w:type="dxa"/>
            <w:vAlign w:val="center"/>
          </w:tcPr>
          <w:p>
            <w:pPr>
              <w:pStyle w:val="12"/>
            </w:pPr>
            <w:r>
              <w:t>一、一般公共服务支出</w:t>
            </w:r>
          </w:p>
        </w:tc>
        <w:tc>
          <w:tcPr>
            <w:tcW w:w="2126" w:type="dxa"/>
            <w:vAlign w:val="center"/>
          </w:tcPr>
          <w:p>
            <w:pPr>
              <w:pStyle w:val="11"/>
            </w:pPr>
            <w:r>
              <w:t>447.63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197.00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16.81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707.95</w:t>
            </w:r>
          </w:p>
        </w:tc>
        <w:tc>
          <w:tcPr>
            <w:tcW w:w="4535" w:type="dxa"/>
            <w:vAlign w:val="center"/>
          </w:tcPr>
          <w:p>
            <w:pPr>
              <w:pStyle w:val="14"/>
            </w:pPr>
            <w:r>
              <w:t>本年支出合计</w:t>
            </w:r>
          </w:p>
        </w:tc>
        <w:tc>
          <w:tcPr>
            <w:tcW w:w="2126" w:type="dxa"/>
            <w:vAlign w:val="center"/>
          </w:tcPr>
          <w:p>
            <w:pPr>
              <w:pStyle w:val="15"/>
            </w:pPr>
            <w:r>
              <w:t>707.95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707.95</w:t>
            </w:r>
          </w:p>
        </w:tc>
        <w:tc>
          <w:tcPr>
            <w:tcW w:w="4535" w:type="dxa"/>
            <w:vAlign w:val="center"/>
          </w:tcPr>
          <w:p>
            <w:pPr>
              <w:pStyle w:val="14"/>
            </w:pPr>
            <w:r>
              <w:t>支出总计</w:t>
            </w:r>
          </w:p>
        </w:tc>
        <w:tc>
          <w:tcPr>
            <w:tcW w:w="2126" w:type="dxa"/>
            <w:vAlign w:val="center"/>
          </w:tcPr>
          <w:p>
            <w:pPr>
              <w:pStyle w:val="15"/>
            </w:pPr>
            <w:r>
              <w:t>707.95</w:t>
            </w:r>
          </w:p>
        </w:tc>
      </w:tr>
    </w:tbl>
    <w:p>
      <w:pPr>
        <w:sectPr>
          <w:footerReference r:id="rId3" w:type="default"/>
          <w:footerReference r:id="rId4" w:type="even"/>
          <w:pgSz w:w="16840" w:h="11900" w:orient="landscape"/>
          <w:pgMar w:top="1361" w:right="1020" w:bottom="1134" w:left="1020" w:header="720" w:footer="720" w:gutter="0"/>
          <w:pgNumType w:start="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201001中国共产党曲阳县委员会办公室本级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707.95</w:t>
            </w:r>
          </w:p>
        </w:tc>
        <w:tc>
          <w:tcPr>
            <w:tcW w:w="1134" w:type="dxa"/>
            <w:vAlign w:val="center"/>
          </w:tcPr>
          <w:p>
            <w:pPr>
              <w:pStyle w:val="15"/>
            </w:pPr>
            <w:r>
              <w:t>707.95</w:t>
            </w:r>
          </w:p>
        </w:tc>
        <w:tc>
          <w:tcPr>
            <w:tcW w:w="1134" w:type="dxa"/>
            <w:vAlign w:val="center"/>
          </w:tcPr>
          <w:p>
            <w:pPr>
              <w:pStyle w:val="15"/>
            </w:pPr>
            <w:r>
              <w:t>707.95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447.63</w:t>
            </w:r>
          </w:p>
        </w:tc>
        <w:tc>
          <w:tcPr>
            <w:tcW w:w="1134" w:type="dxa"/>
            <w:vAlign w:val="center"/>
          </w:tcPr>
          <w:p>
            <w:pPr>
              <w:pStyle w:val="11"/>
            </w:pPr>
            <w:r>
              <w:t>447.63</w:t>
            </w:r>
          </w:p>
        </w:tc>
        <w:tc>
          <w:tcPr>
            <w:tcW w:w="1134" w:type="dxa"/>
            <w:vAlign w:val="center"/>
          </w:tcPr>
          <w:p>
            <w:pPr>
              <w:pStyle w:val="11"/>
            </w:pPr>
            <w:r>
              <w:t>447.63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2010101</w:t>
            </w:r>
          </w:p>
        </w:tc>
        <w:tc>
          <w:tcPr>
            <w:tcW w:w="1559" w:type="dxa"/>
            <w:vAlign w:val="center"/>
          </w:tcPr>
          <w:p>
            <w:pPr>
              <w:pStyle w:val="12"/>
            </w:pPr>
            <w:r>
              <w:t>行政运行</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r>
              <w:t>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446.76</w:t>
            </w:r>
          </w:p>
        </w:tc>
        <w:tc>
          <w:tcPr>
            <w:tcW w:w="1134" w:type="dxa"/>
            <w:vAlign w:val="center"/>
          </w:tcPr>
          <w:p>
            <w:pPr>
              <w:pStyle w:val="11"/>
            </w:pPr>
            <w:r>
              <w:t>446.76</w:t>
            </w:r>
          </w:p>
        </w:tc>
        <w:tc>
          <w:tcPr>
            <w:tcW w:w="1134" w:type="dxa"/>
            <w:vAlign w:val="center"/>
          </w:tcPr>
          <w:p>
            <w:pPr>
              <w:pStyle w:val="11"/>
            </w:pPr>
            <w:r>
              <w:t>446.76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2013101</w:t>
            </w:r>
          </w:p>
        </w:tc>
        <w:tc>
          <w:tcPr>
            <w:tcW w:w="1559" w:type="dxa"/>
            <w:vAlign w:val="center"/>
          </w:tcPr>
          <w:p>
            <w:pPr>
              <w:pStyle w:val="12"/>
            </w:pPr>
            <w:r>
              <w:t>行政运行</w:t>
            </w:r>
          </w:p>
        </w:tc>
        <w:tc>
          <w:tcPr>
            <w:tcW w:w="1134" w:type="dxa"/>
            <w:vAlign w:val="center"/>
          </w:tcPr>
          <w:p>
            <w:pPr>
              <w:pStyle w:val="11"/>
            </w:pPr>
            <w:r>
              <w:t>210.76</w:t>
            </w:r>
          </w:p>
        </w:tc>
        <w:tc>
          <w:tcPr>
            <w:tcW w:w="1134" w:type="dxa"/>
            <w:vAlign w:val="center"/>
          </w:tcPr>
          <w:p>
            <w:pPr>
              <w:pStyle w:val="11"/>
            </w:pPr>
            <w:r>
              <w:t>210.76</w:t>
            </w:r>
          </w:p>
        </w:tc>
        <w:tc>
          <w:tcPr>
            <w:tcW w:w="1134" w:type="dxa"/>
            <w:vAlign w:val="center"/>
          </w:tcPr>
          <w:p>
            <w:pPr>
              <w:pStyle w:val="11"/>
            </w:pPr>
            <w:r>
              <w:t>210.76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236.00</w:t>
            </w:r>
          </w:p>
        </w:tc>
        <w:tc>
          <w:tcPr>
            <w:tcW w:w="1134" w:type="dxa"/>
            <w:vAlign w:val="center"/>
          </w:tcPr>
          <w:p>
            <w:pPr>
              <w:pStyle w:val="11"/>
            </w:pPr>
            <w:r>
              <w:t>236.00</w:t>
            </w:r>
          </w:p>
        </w:tc>
        <w:tc>
          <w:tcPr>
            <w:tcW w:w="1134" w:type="dxa"/>
            <w:vAlign w:val="center"/>
          </w:tcPr>
          <w:p>
            <w:pPr>
              <w:pStyle w:val="11"/>
            </w:pPr>
            <w:r>
              <w:t>236.00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197.00</w:t>
            </w:r>
          </w:p>
        </w:tc>
        <w:tc>
          <w:tcPr>
            <w:tcW w:w="1134" w:type="dxa"/>
            <w:vAlign w:val="center"/>
          </w:tcPr>
          <w:p>
            <w:pPr>
              <w:pStyle w:val="11"/>
            </w:pPr>
            <w:r>
              <w:t>197.00</w:t>
            </w:r>
          </w:p>
        </w:tc>
        <w:tc>
          <w:tcPr>
            <w:tcW w:w="1134" w:type="dxa"/>
            <w:vAlign w:val="center"/>
          </w:tcPr>
          <w:p>
            <w:pPr>
              <w:pStyle w:val="11"/>
            </w:pPr>
            <w:r>
              <w:t>197.00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197.00</w:t>
            </w:r>
          </w:p>
        </w:tc>
        <w:tc>
          <w:tcPr>
            <w:tcW w:w="1134" w:type="dxa"/>
            <w:vAlign w:val="center"/>
          </w:tcPr>
          <w:p>
            <w:pPr>
              <w:pStyle w:val="11"/>
            </w:pPr>
            <w:r>
              <w:t>197.00</w:t>
            </w:r>
          </w:p>
        </w:tc>
        <w:tc>
          <w:tcPr>
            <w:tcW w:w="1134" w:type="dxa"/>
            <w:vAlign w:val="center"/>
          </w:tcPr>
          <w:p>
            <w:pPr>
              <w:pStyle w:val="11"/>
            </w:pPr>
            <w:r>
              <w:t>197.00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197.00</w:t>
            </w:r>
          </w:p>
        </w:tc>
        <w:tc>
          <w:tcPr>
            <w:tcW w:w="1134" w:type="dxa"/>
            <w:vAlign w:val="center"/>
          </w:tcPr>
          <w:p>
            <w:pPr>
              <w:pStyle w:val="11"/>
            </w:pPr>
            <w:r>
              <w:t>197.00</w:t>
            </w:r>
          </w:p>
        </w:tc>
        <w:tc>
          <w:tcPr>
            <w:tcW w:w="1134" w:type="dxa"/>
            <w:vAlign w:val="center"/>
          </w:tcPr>
          <w:p>
            <w:pPr>
              <w:pStyle w:val="11"/>
            </w:pPr>
            <w:r>
              <w:t>197.00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31.08</w:t>
            </w:r>
          </w:p>
        </w:tc>
        <w:tc>
          <w:tcPr>
            <w:tcW w:w="1134" w:type="dxa"/>
            <w:vAlign w:val="center"/>
          </w:tcPr>
          <w:p>
            <w:pPr>
              <w:pStyle w:val="11"/>
            </w:pPr>
            <w:r>
              <w:t>31.08</w:t>
            </w:r>
          </w:p>
        </w:tc>
        <w:tc>
          <w:tcPr>
            <w:tcW w:w="1134" w:type="dxa"/>
            <w:vAlign w:val="center"/>
          </w:tcPr>
          <w:p>
            <w:pPr>
              <w:pStyle w:val="11"/>
            </w:pPr>
            <w:r>
              <w:t>31.08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31.08</w:t>
            </w:r>
          </w:p>
        </w:tc>
        <w:tc>
          <w:tcPr>
            <w:tcW w:w="1134" w:type="dxa"/>
            <w:vAlign w:val="center"/>
          </w:tcPr>
          <w:p>
            <w:pPr>
              <w:pStyle w:val="11"/>
            </w:pPr>
            <w:r>
              <w:t>31.08</w:t>
            </w:r>
          </w:p>
        </w:tc>
        <w:tc>
          <w:tcPr>
            <w:tcW w:w="1134" w:type="dxa"/>
            <w:vAlign w:val="center"/>
          </w:tcPr>
          <w:p>
            <w:pPr>
              <w:pStyle w:val="11"/>
            </w:pPr>
            <w:r>
              <w:t>31.08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8.64</w:t>
            </w:r>
          </w:p>
        </w:tc>
        <w:tc>
          <w:tcPr>
            <w:tcW w:w="1134" w:type="dxa"/>
            <w:vAlign w:val="center"/>
          </w:tcPr>
          <w:p>
            <w:pPr>
              <w:pStyle w:val="11"/>
            </w:pPr>
            <w:r>
              <w:t>8.64</w:t>
            </w:r>
          </w:p>
        </w:tc>
        <w:tc>
          <w:tcPr>
            <w:tcW w:w="1134" w:type="dxa"/>
            <w:vAlign w:val="center"/>
          </w:tcPr>
          <w:p>
            <w:pPr>
              <w:pStyle w:val="11"/>
            </w:pPr>
            <w:r>
              <w:t>8.64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22.44</w:t>
            </w:r>
          </w:p>
        </w:tc>
        <w:tc>
          <w:tcPr>
            <w:tcW w:w="1134" w:type="dxa"/>
            <w:vAlign w:val="center"/>
          </w:tcPr>
          <w:p>
            <w:pPr>
              <w:pStyle w:val="11"/>
            </w:pPr>
            <w:r>
              <w:t>22.44</w:t>
            </w:r>
          </w:p>
        </w:tc>
        <w:tc>
          <w:tcPr>
            <w:tcW w:w="1134" w:type="dxa"/>
            <w:vAlign w:val="center"/>
          </w:tcPr>
          <w:p>
            <w:pPr>
              <w:pStyle w:val="11"/>
            </w:pPr>
            <w:r>
              <w:t>22.44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15.43</w:t>
            </w:r>
          </w:p>
        </w:tc>
        <w:tc>
          <w:tcPr>
            <w:tcW w:w="1134" w:type="dxa"/>
            <w:vAlign w:val="center"/>
          </w:tcPr>
          <w:p>
            <w:pPr>
              <w:pStyle w:val="11"/>
            </w:pPr>
            <w:r>
              <w:t>15.43</w:t>
            </w:r>
          </w:p>
        </w:tc>
        <w:tc>
          <w:tcPr>
            <w:tcW w:w="1134" w:type="dxa"/>
            <w:vAlign w:val="center"/>
          </w:tcPr>
          <w:p>
            <w:pPr>
              <w:pStyle w:val="11"/>
            </w:pPr>
            <w:r>
              <w:t>15.43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15.43</w:t>
            </w:r>
          </w:p>
        </w:tc>
        <w:tc>
          <w:tcPr>
            <w:tcW w:w="1134" w:type="dxa"/>
            <w:vAlign w:val="center"/>
          </w:tcPr>
          <w:p>
            <w:pPr>
              <w:pStyle w:val="11"/>
            </w:pPr>
            <w:r>
              <w:t>15.43</w:t>
            </w:r>
          </w:p>
        </w:tc>
        <w:tc>
          <w:tcPr>
            <w:tcW w:w="1134" w:type="dxa"/>
            <w:vAlign w:val="center"/>
          </w:tcPr>
          <w:p>
            <w:pPr>
              <w:pStyle w:val="11"/>
            </w:pPr>
            <w:r>
              <w:t>15.43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11.37</w:t>
            </w:r>
          </w:p>
        </w:tc>
        <w:tc>
          <w:tcPr>
            <w:tcW w:w="1134" w:type="dxa"/>
            <w:vAlign w:val="center"/>
          </w:tcPr>
          <w:p>
            <w:pPr>
              <w:pStyle w:val="11"/>
            </w:pPr>
            <w:r>
              <w:t>11.37</w:t>
            </w:r>
          </w:p>
        </w:tc>
        <w:tc>
          <w:tcPr>
            <w:tcW w:w="1134" w:type="dxa"/>
            <w:vAlign w:val="center"/>
          </w:tcPr>
          <w:p>
            <w:pPr>
              <w:pStyle w:val="11"/>
            </w:pPr>
            <w:r>
              <w:t>11.37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4.06</w:t>
            </w:r>
          </w:p>
        </w:tc>
        <w:tc>
          <w:tcPr>
            <w:tcW w:w="1134" w:type="dxa"/>
            <w:vAlign w:val="center"/>
          </w:tcPr>
          <w:p>
            <w:pPr>
              <w:pStyle w:val="11"/>
            </w:pPr>
            <w:r>
              <w:t>4.06</w:t>
            </w:r>
          </w:p>
        </w:tc>
        <w:tc>
          <w:tcPr>
            <w:tcW w:w="1134" w:type="dxa"/>
            <w:vAlign w:val="center"/>
          </w:tcPr>
          <w:p>
            <w:pPr>
              <w:pStyle w:val="11"/>
            </w:pPr>
            <w:r>
              <w:t>4.06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16.81</w:t>
            </w:r>
          </w:p>
        </w:tc>
        <w:tc>
          <w:tcPr>
            <w:tcW w:w="1134" w:type="dxa"/>
            <w:vAlign w:val="center"/>
          </w:tcPr>
          <w:p>
            <w:pPr>
              <w:pStyle w:val="11"/>
            </w:pPr>
            <w:r>
              <w:t>16.81</w:t>
            </w:r>
          </w:p>
        </w:tc>
        <w:tc>
          <w:tcPr>
            <w:tcW w:w="1134" w:type="dxa"/>
            <w:vAlign w:val="center"/>
          </w:tcPr>
          <w:p>
            <w:pPr>
              <w:pStyle w:val="11"/>
            </w:pPr>
            <w:r>
              <w:t>16.81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16.81</w:t>
            </w:r>
          </w:p>
        </w:tc>
        <w:tc>
          <w:tcPr>
            <w:tcW w:w="1134" w:type="dxa"/>
            <w:vAlign w:val="center"/>
          </w:tcPr>
          <w:p>
            <w:pPr>
              <w:pStyle w:val="11"/>
            </w:pPr>
            <w:r>
              <w:t>16.81</w:t>
            </w:r>
          </w:p>
        </w:tc>
        <w:tc>
          <w:tcPr>
            <w:tcW w:w="1134" w:type="dxa"/>
            <w:vAlign w:val="center"/>
          </w:tcPr>
          <w:p>
            <w:pPr>
              <w:pStyle w:val="11"/>
            </w:pPr>
            <w:r>
              <w:t>16.81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16.81</w:t>
            </w:r>
          </w:p>
        </w:tc>
        <w:tc>
          <w:tcPr>
            <w:tcW w:w="1134" w:type="dxa"/>
            <w:vAlign w:val="center"/>
          </w:tcPr>
          <w:p>
            <w:pPr>
              <w:pStyle w:val="11"/>
            </w:pPr>
            <w:r>
              <w:t>16.81</w:t>
            </w:r>
          </w:p>
        </w:tc>
        <w:tc>
          <w:tcPr>
            <w:tcW w:w="1134" w:type="dxa"/>
            <w:vAlign w:val="center"/>
          </w:tcPr>
          <w:p>
            <w:pPr>
              <w:pStyle w:val="11"/>
            </w:pPr>
            <w:r>
              <w:t>16.81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201001中国共产党曲阳县委员会办公室本级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707.95</w:t>
            </w:r>
          </w:p>
        </w:tc>
        <w:tc>
          <w:tcPr>
            <w:tcW w:w="1361" w:type="dxa"/>
            <w:vAlign w:val="center"/>
          </w:tcPr>
          <w:p>
            <w:pPr>
              <w:pStyle w:val="15"/>
            </w:pPr>
            <w:r>
              <w:t>274.95</w:t>
            </w:r>
          </w:p>
        </w:tc>
        <w:tc>
          <w:tcPr>
            <w:tcW w:w="1361" w:type="dxa"/>
            <w:vAlign w:val="center"/>
          </w:tcPr>
          <w:p>
            <w:pPr>
              <w:pStyle w:val="15"/>
            </w:pPr>
            <w:r>
              <w:t>433.00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447.63</w:t>
            </w:r>
          </w:p>
        </w:tc>
        <w:tc>
          <w:tcPr>
            <w:tcW w:w="1361" w:type="dxa"/>
            <w:vAlign w:val="center"/>
          </w:tcPr>
          <w:p>
            <w:pPr>
              <w:pStyle w:val="11"/>
            </w:pPr>
            <w:r>
              <w:t>211.63</w:t>
            </w:r>
          </w:p>
        </w:tc>
        <w:tc>
          <w:tcPr>
            <w:tcW w:w="1361" w:type="dxa"/>
            <w:vAlign w:val="center"/>
          </w:tcPr>
          <w:p>
            <w:pPr>
              <w:pStyle w:val="11"/>
            </w:pPr>
            <w:r>
              <w:t>236.00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0.87</w:t>
            </w:r>
          </w:p>
        </w:tc>
        <w:tc>
          <w:tcPr>
            <w:tcW w:w="1361" w:type="dxa"/>
            <w:vAlign w:val="center"/>
          </w:tcPr>
          <w:p>
            <w:pPr>
              <w:pStyle w:val="11"/>
            </w:pPr>
            <w:r>
              <w:t>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2010101</w:t>
            </w:r>
          </w:p>
        </w:tc>
        <w:tc>
          <w:tcPr>
            <w:tcW w:w="4535" w:type="dxa"/>
            <w:vAlign w:val="center"/>
          </w:tcPr>
          <w:p>
            <w:pPr>
              <w:pStyle w:val="12"/>
            </w:pPr>
            <w:r>
              <w:t>行政运行</w:t>
            </w:r>
          </w:p>
        </w:tc>
        <w:tc>
          <w:tcPr>
            <w:tcW w:w="1361" w:type="dxa"/>
            <w:vAlign w:val="center"/>
          </w:tcPr>
          <w:p>
            <w:pPr>
              <w:pStyle w:val="11"/>
            </w:pPr>
            <w:r>
              <w:t>0.87</w:t>
            </w:r>
          </w:p>
        </w:tc>
        <w:tc>
          <w:tcPr>
            <w:tcW w:w="1361" w:type="dxa"/>
            <w:vAlign w:val="center"/>
          </w:tcPr>
          <w:p>
            <w:pPr>
              <w:pStyle w:val="11"/>
            </w:pPr>
            <w:r>
              <w:t>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446.76</w:t>
            </w:r>
          </w:p>
        </w:tc>
        <w:tc>
          <w:tcPr>
            <w:tcW w:w="1361" w:type="dxa"/>
            <w:vAlign w:val="center"/>
          </w:tcPr>
          <w:p>
            <w:pPr>
              <w:pStyle w:val="11"/>
            </w:pPr>
            <w:r>
              <w:t>210.76</w:t>
            </w:r>
          </w:p>
        </w:tc>
        <w:tc>
          <w:tcPr>
            <w:tcW w:w="1361" w:type="dxa"/>
            <w:vAlign w:val="center"/>
          </w:tcPr>
          <w:p>
            <w:pPr>
              <w:pStyle w:val="11"/>
            </w:pPr>
            <w:r>
              <w:t>236.00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2013101</w:t>
            </w:r>
          </w:p>
        </w:tc>
        <w:tc>
          <w:tcPr>
            <w:tcW w:w="4535" w:type="dxa"/>
            <w:vAlign w:val="center"/>
          </w:tcPr>
          <w:p>
            <w:pPr>
              <w:pStyle w:val="12"/>
            </w:pPr>
            <w:r>
              <w:t>行政运行</w:t>
            </w:r>
          </w:p>
        </w:tc>
        <w:tc>
          <w:tcPr>
            <w:tcW w:w="1361" w:type="dxa"/>
            <w:vAlign w:val="center"/>
          </w:tcPr>
          <w:p>
            <w:pPr>
              <w:pStyle w:val="11"/>
            </w:pPr>
            <w:r>
              <w:t>210.76</w:t>
            </w:r>
          </w:p>
        </w:tc>
        <w:tc>
          <w:tcPr>
            <w:tcW w:w="1361" w:type="dxa"/>
            <w:vAlign w:val="center"/>
          </w:tcPr>
          <w:p>
            <w:pPr>
              <w:pStyle w:val="11"/>
            </w:pPr>
            <w:r>
              <w:t>210.76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236.00</w:t>
            </w:r>
          </w:p>
        </w:tc>
        <w:tc>
          <w:tcPr>
            <w:tcW w:w="1361" w:type="dxa"/>
            <w:vAlign w:val="center"/>
          </w:tcPr>
          <w:p>
            <w:pPr>
              <w:pStyle w:val="11"/>
            </w:pPr>
          </w:p>
        </w:tc>
        <w:tc>
          <w:tcPr>
            <w:tcW w:w="1361" w:type="dxa"/>
            <w:vAlign w:val="center"/>
          </w:tcPr>
          <w:p>
            <w:pPr>
              <w:pStyle w:val="11"/>
            </w:pPr>
            <w:r>
              <w:t>236.00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197.00</w:t>
            </w:r>
          </w:p>
        </w:tc>
        <w:tc>
          <w:tcPr>
            <w:tcW w:w="1361" w:type="dxa"/>
            <w:vAlign w:val="center"/>
          </w:tcPr>
          <w:p>
            <w:pPr>
              <w:pStyle w:val="11"/>
            </w:pPr>
          </w:p>
        </w:tc>
        <w:tc>
          <w:tcPr>
            <w:tcW w:w="1361" w:type="dxa"/>
            <w:vAlign w:val="center"/>
          </w:tcPr>
          <w:p>
            <w:pPr>
              <w:pStyle w:val="11"/>
            </w:pPr>
            <w:r>
              <w:t>197.00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197.00</w:t>
            </w:r>
          </w:p>
        </w:tc>
        <w:tc>
          <w:tcPr>
            <w:tcW w:w="1361" w:type="dxa"/>
            <w:vAlign w:val="center"/>
          </w:tcPr>
          <w:p>
            <w:pPr>
              <w:pStyle w:val="11"/>
            </w:pPr>
          </w:p>
        </w:tc>
        <w:tc>
          <w:tcPr>
            <w:tcW w:w="1361" w:type="dxa"/>
            <w:vAlign w:val="center"/>
          </w:tcPr>
          <w:p>
            <w:pPr>
              <w:pStyle w:val="11"/>
            </w:pPr>
            <w:r>
              <w:t>197.00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197.00</w:t>
            </w:r>
          </w:p>
        </w:tc>
        <w:tc>
          <w:tcPr>
            <w:tcW w:w="1361" w:type="dxa"/>
            <w:vAlign w:val="center"/>
          </w:tcPr>
          <w:p>
            <w:pPr>
              <w:pStyle w:val="11"/>
            </w:pPr>
          </w:p>
        </w:tc>
        <w:tc>
          <w:tcPr>
            <w:tcW w:w="1361" w:type="dxa"/>
            <w:vAlign w:val="center"/>
          </w:tcPr>
          <w:p>
            <w:pPr>
              <w:pStyle w:val="11"/>
            </w:pPr>
            <w:r>
              <w:t>197.00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31.08</w:t>
            </w:r>
          </w:p>
        </w:tc>
        <w:tc>
          <w:tcPr>
            <w:tcW w:w="1361" w:type="dxa"/>
            <w:vAlign w:val="center"/>
          </w:tcPr>
          <w:p>
            <w:pPr>
              <w:pStyle w:val="11"/>
            </w:pPr>
            <w:r>
              <w:t>31.08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31.08</w:t>
            </w:r>
          </w:p>
        </w:tc>
        <w:tc>
          <w:tcPr>
            <w:tcW w:w="1361" w:type="dxa"/>
            <w:vAlign w:val="center"/>
          </w:tcPr>
          <w:p>
            <w:pPr>
              <w:pStyle w:val="11"/>
            </w:pPr>
            <w:r>
              <w:t>31.08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8.64</w:t>
            </w:r>
          </w:p>
        </w:tc>
        <w:tc>
          <w:tcPr>
            <w:tcW w:w="1361" w:type="dxa"/>
            <w:vAlign w:val="center"/>
          </w:tcPr>
          <w:p>
            <w:pPr>
              <w:pStyle w:val="11"/>
            </w:pPr>
            <w:r>
              <w:t>8.64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22.44</w:t>
            </w:r>
          </w:p>
        </w:tc>
        <w:tc>
          <w:tcPr>
            <w:tcW w:w="1361" w:type="dxa"/>
            <w:vAlign w:val="center"/>
          </w:tcPr>
          <w:p>
            <w:pPr>
              <w:pStyle w:val="11"/>
            </w:pPr>
            <w:r>
              <w:t>22.44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15.43</w:t>
            </w:r>
          </w:p>
        </w:tc>
        <w:tc>
          <w:tcPr>
            <w:tcW w:w="1361" w:type="dxa"/>
            <w:vAlign w:val="center"/>
          </w:tcPr>
          <w:p>
            <w:pPr>
              <w:pStyle w:val="11"/>
            </w:pPr>
            <w:r>
              <w:t>15.43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15.43</w:t>
            </w:r>
          </w:p>
        </w:tc>
        <w:tc>
          <w:tcPr>
            <w:tcW w:w="1361" w:type="dxa"/>
            <w:vAlign w:val="center"/>
          </w:tcPr>
          <w:p>
            <w:pPr>
              <w:pStyle w:val="11"/>
            </w:pPr>
            <w:r>
              <w:t>15.43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11.37</w:t>
            </w:r>
          </w:p>
        </w:tc>
        <w:tc>
          <w:tcPr>
            <w:tcW w:w="1361" w:type="dxa"/>
            <w:vAlign w:val="center"/>
          </w:tcPr>
          <w:p>
            <w:pPr>
              <w:pStyle w:val="11"/>
            </w:pPr>
            <w:r>
              <w:t>11.37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4.06</w:t>
            </w:r>
          </w:p>
        </w:tc>
        <w:tc>
          <w:tcPr>
            <w:tcW w:w="1361" w:type="dxa"/>
            <w:vAlign w:val="center"/>
          </w:tcPr>
          <w:p>
            <w:pPr>
              <w:pStyle w:val="11"/>
            </w:pPr>
            <w:r>
              <w:t>4.06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16.81</w:t>
            </w:r>
          </w:p>
        </w:tc>
        <w:tc>
          <w:tcPr>
            <w:tcW w:w="1361" w:type="dxa"/>
            <w:vAlign w:val="center"/>
          </w:tcPr>
          <w:p>
            <w:pPr>
              <w:pStyle w:val="11"/>
            </w:pPr>
            <w:r>
              <w:t>16.81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16.81</w:t>
            </w:r>
          </w:p>
        </w:tc>
        <w:tc>
          <w:tcPr>
            <w:tcW w:w="1361" w:type="dxa"/>
            <w:vAlign w:val="center"/>
          </w:tcPr>
          <w:p>
            <w:pPr>
              <w:pStyle w:val="11"/>
            </w:pPr>
            <w:r>
              <w:t>16.81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16.81</w:t>
            </w:r>
          </w:p>
        </w:tc>
        <w:tc>
          <w:tcPr>
            <w:tcW w:w="1361" w:type="dxa"/>
            <w:vAlign w:val="center"/>
          </w:tcPr>
          <w:p>
            <w:pPr>
              <w:pStyle w:val="11"/>
            </w:pPr>
            <w:r>
              <w:t>16.81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201001中国共产党曲阳县委员会办公室本级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707.95</w:t>
            </w:r>
          </w:p>
        </w:tc>
        <w:tc>
          <w:tcPr>
            <w:tcW w:w="3402" w:type="dxa"/>
            <w:vAlign w:val="center"/>
          </w:tcPr>
          <w:p>
            <w:pPr>
              <w:pStyle w:val="12"/>
            </w:pPr>
            <w:r>
              <w:t>一、一般公共服务支出</w:t>
            </w:r>
          </w:p>
        </w:tc>
        <w:tc>
          <w:tcPr>
            <w:tcW w:w="1474" w:type="dxa"/>
            <w:vAlign w:val="center"/>
          </w:tcPr>
          <w:p>
            <w:pPr>
              <w:pStyle w:val="11"/>
            </w:pPr>
            <w:r>
              <w:t>447.63</w:t>
            </w:r>
          </w:p>
        </w:tc>
        <w:tc>
          <w:tcPr>
            <w:tcW w:w="1474" w:type="dxa"/>
            <w:vAlign w:val="center"/>
          </w:tcPr>
          <w:p>
            <w:pPr>
              <w:pStyle w:val="11"/>
            </w:pPr>
            <w:r>
              <w:t>447.63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197.00</w:t>
            </w:r>
          </w:p>
        </w:tc>
        <w:tc>
          <w:tcPr>
            <w:tcW w:w="1474" w:type="dxa"/>
            <w:vAlign w:val="center"/>
          </w:tcPr>
          <w:p>
            <w:pPr>
              <w:pStyle w:val="11"/>
            </w:pPr>
            <w:r>
              <w:t>197.00</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31.08</w:t>
            </w:r>
          </w:p>
        </w:tc>
        <w:tc>
          <w:tcPr>
            <w:tcW w:w="1474" w:type="dxa"/>
            <w:vAlign w:val="center"/>
          </w:tcPr>
          <w:p>
            <w:pPr>
              <w:pStyle w:val="11"/>
            </w:pPr>
            <w:r>
              <w:t>31.08</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15.43</w:t>
            </w:r>
          </w:p>
        </w:tc>
        <w:tc>
          <w:tcPr>
            <w:tcW w:w="1474" w:type="dxa"/>
            <w:vAlign w:val="center"/>
          </w:tcPr>
          <w:p>
            <w:pPr>
              <w:pStyle w:val="11"/>
            </w:pPr>
            <w:r>
              <w:t>15.43</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16.81</w:t>
            </w:r>
          </w:p>
        </w:tc>
        <w:tc>
          <w:tcPr>
            <w:tcW w:w="1474" w:type="dxa"/>
            <w:vAlign w:val="center"/>
          </w:tcPr>
          <w:p>
            <w:pPr>
              <w:pStyle w:val="11"/>
            </w:pPr>
            <w:r>
              <w:t>16.81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707.95</w:t>
            </w:r>
          </w:p>
        </w:tc>
        <w:tc>
          <w:tcPr>
            <w:tcW w:w="3402" w:type="dxa"/>
            <w:vAlign w:val="center"/>
          </w:tcPr>
          <w:p>
            <w:pPr>
              <w:pStyle w:val="14"/>
            </w:pPr>
            <w:r>
              <w:t>本年支出合计</w:t>
            </w:r>
          </w:p>
        </w:tc>
        <w:tc>
          <w:tcPr>
            <w:tcW w:w="1474" w:type="dxa"/>
            <w:vAlign w:val="center"/>
          </w:tcPr>
          <w:p>
            <w:pPr>
              <w:pStyle w:val="15"/>
            </w:pPr>
            <w:r>
              <w:t>707.95</w:t>
            </w:r>
          </w:p>
        </w:tc>
        <w:tc>
          <w:tcPr>
            <w:tcW w:w="1474" w:type="dxa"/>
            <w:vAlign w:val="center"/>
          </w:tcPr>
          <w:p>
            <w:pPr>
              <w:pStyle w:val="15"/>
            </w:pPr>
            <w:r>
              <w:t>707.95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707.95</w:t>
            </w:r>
          </w:p>
        </w:tc>
        <w:tc>
          <w:tcPr>
            <w:tcW w:w="3402" w:type="dxa"/>
            <w:vAlign w:val="center"/>
          </w:tcPr>
          <w:p>
            <w:pPr>
              <w:pStyle w:val="14"/>
            </w:pPr>
            <w:r>
              <w:t>支出总计</w:t>
            </w:r>
          </w:p>
        </w:tc>
        <w:tc>
          <w:tcPr>
            <w:tcW w:w="1474" w:type="dxa"/>
            <w:vAlign w:val="center"/>
          </w:tcPr>
          <w:p>
            <w:pPr>
              <w:pStyle w:val="15"/>
            </w:pPr>
            <w:r>
              <w:t>707.95</w:t>
            </w:r>
          </w:p>
        </w:tc>
        <w:tc>
          <w:tcPr>
            <w:tcW w:w="1474" w:type="dxa"/>
            <w:vAlign w:val="center"/>
          </w:tcPr>
          <w:p>
            <w:pPr>
              <w:pStyle w:val="15"/>
            </w:pPr>
            <w:r>
              <w:t>707.95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201001中国共产党曲阳县委员会办公室本级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707.95</w:t>
            </w:r>
          </w:p>
        </w:tc>
        <w:tc>
          <w:tcPr>
            <w:tcW w:w="2551" w:type="dxa"/>
            <w:vAlign w:val="center"/>
          </w:tcPr>
          <w:p>
            <w:pPr>
              <w:pStyle w:val="15"/>
            </w:pPr>
            <w:r>
              <w:t>274.95</w:t>
            </w:r>
          </w:p>
        </w:tc>
        <w:tc>
          <w:tcPr>
            <w:tcW w:w="2551" w:type="dxa"/>
            <w:vAlign w:val="center"/>
          </w:tcPr>
          <w:p>
            <w:pPr>
              <w:pStyle w:val="15"/>
            </w:pPr>
            <w:r>
              <w:t>433.00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447.63</w:t>
            </w:r>
          </w:p>
        </w:tc>
        <w:tc>
          <w:tcPr>
            <w:tcW w:w="2551" w:type="dxa"/>
            <w:vAlign w:val="center"/>
          </w:tcPr>
          <w:p>
            <w:pPr>
              <w:pStyle w:val="11"/>
            </w:pPr>
            <w:r>
              <w:t>211.63</w:t>
            </w:r>
          </w:p>
        </w:tc>
        <w:tc>
          <w:tcPr>
            <w:tcW w:w="2551" w:type="dxa"/>
            <w:vAlign w:val="center"/>
          </w:tcPr>
          <w:p>
            <w:pPr>
              <w:pStyle w:val="11"/>
            </w:pPr>
            <w:r>
              <w:t>236.00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0.87</w:t>
            </w:r>
          </w:p>
        </w:tc>
        <w:tc>
          <w:tcPr>
            <w:tcW w:w="2551" w:type="dxa"/>
            <w:vAlign w:val="center"/>
          </w:tcPr>
          <w:p>
            <w:pPr>
              <w:pStyle w:val="11"/>
            </w:pPr>
            <w:r>
              <w:t>0.87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2010101</w:t>
            </w:r>
          </w:p>
        </w:tc>
        <w:tc>
          <w:tcPr>
            <w:tcW w:w="4535" w:type="dxa"/>
            <w:vAlign w:val="center"/>
          </w:tcPr>
          <w:p>
            <w:pPr>
              <w:pStyle w:val="12"/>
            </w:pPr>
            <w:r>
              <w:t>行政运行</w:t>
            </w:r>
          </w:p>
        </w:tc>
        <w:tc>
          <w:tcPr>
            <w:tcW w:w="2551" w:type="dxa"/>
            <w:vAlign w:val="center"/>
          </w:tcPr>
          <w:p>
            <w:pPr>
              <w:pStyle w:val="11"/>
            </w:pPr>
            <w:r>
              <w:t>0.87</w:t>
            </w:r>
          </w:p>
        </w:tc>
        <w:tc>
          <w:tcPr>
            <w:tcW w:w="2551" w:type="dxa"/>
            <w:vAlign w:val="center"/>
          </w:tcPr>
          <w:p>
            <w:pPr>
              <w:pStyle w:val="11"/>
            </w:pPr>
            <w:r>
              <w:t>0.87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446.76</w:t>
            </w:r>
          </w:p>
        </w:tc>
        <w:tc>
          <w:tcPr>
            <w:tcW w:w="2551" w:type="dxa"/>
            <w:vAlign w:val="center"/>
          </w:tcPr>
          <w:p>
            <w:pPr>
              <w:pStyle w:val="11"/>
            </w:pPr>
            <w:r>
              <w:t>210.76</w:t>
            </w:r>
          </w:p>
        </w:tc>
        <w:tc>
          <w:tcPr>
            <w:tcW w:w="2551" w:type="dxa"/>
            <w:vAlign w:val="center"/>
          </w:tcPr>
          <w:p>
            <w:pPr>
              <w:pStyle w:val="11"/>
            </w:pPr>
            <w:r>
              <w:t>236.00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2013101</w:t>
            </w:r>
          </w:p>
        </w:tc>
        <w:tc>
          <w:tcPr>
            <w:tcW w:w="4535" w:type="dxa"/>
            <w:vAlign w:val="center"/>
          </w:tcPr>
          <w:p>
            <w:pPr>
              <w:pStyle w:val="12"/>
            </w:pPr>
            <w:r>
              <w:t>行政运行</w:t>
            </w:r>
          </w:p>
        </w:tc>
        <w:tc>
          <w:tcPr>
            <w:tcW w:w="2551" w:type="dxa"/>
            <w:vAlign w:val="center"/>
          </w:tcPr>
          <w:p>
            <w:pPr>
              <w:pStyle w:val="11"/>
            </w:pPr>
            <w:r>
              <w:t>210.76</w:t>
            </w:r>
          </w:p>
        </w:tc>
        <w:tc>
          <w:tcPr>
            <w:tcW w:w="2551" w:type="dxa"/>
            <w:vAlign w:val="center"/>
          </w:tcPr>
          <w:p>
            <w:pPr>
              <w:pStyle w:val="11"/>
            </w:pPr>
            <w:r>
              <w:t>210.76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236.00</w:t>
            </w:r>
          </w:p>
        </w:tc>
        <w:tc>
          <w:tcPr>
            <w:tcW w:w="2551" w:type="dxa"/>
            <w:vAlign w:val="center"/>
          </w:tcPr>
          <w:p>
            <w:pPr>
              <w:pStyle w:val="11"/>
            </w:pPr>
          </w:p>
        </w:tc>
        <w:tc>
          <w:tcPr>
            <w:tcW w:w="2551" w:type="dxa"/>
            <w:vAlign w:val="center"/>
          </w:tcPr>
          <w:p>
            <w:pPr>
              <w:pStyle w:val="11"/>
            </w:pPr>
            <w:r>
              <w:t>236.00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197.00</w:t>
            </w:r>
          </w:p>
        </w:tc>
        <w:tc>
          <w:tcPr>
            <w:tcW w:w="2551" w:type="dxa"/>
            <w:vAlign w:val="center"/>
          </w:tcPr>
          <w:p>
            <w:pPr>
              <w:pStyle w:val="11"/>
            </w:pPr>
          </w:p>
        </w:tc>
        <w:tc>
          <w:tcPr>
            <w:tcW w:w="2551" w:type="dxa"/>
            <w:vAlign w:val="center"/>
          </w:tcPr>
          <w:p>
            <w:pPr>
              <w:pStyle w:val="11"/>
            </w:pPr>
            <w:r>
              <w:t>197.00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197.00</w:t>
            </w:r>
          </w:p>
        </w:tc>
        <w:tc>
          <w:tcPr>
            <w:tcW w:w="2551" w:type="dxa"/>
            <w:vAlign w:val="center"/>
          </w:tcPr>
          <w:p>
            <w:pPr>
              <w:pStyle w:val="11"/>
            </w:pPr>
          </w:p>
        </w:tc>
        <w:tc>
          <w:tcPr>
            <w:tcW w:w="2551" w:type="dxa"/>
            <w:vAlign w:val="center"/>
          </w:tcPr>
          <w:p>
            <w:pPr>
              <w:pStyle w:val="11"/>
            </w:pPr>
            <w:r>
              <w:t>197.00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197.00</w:t>
            </w:r>
          </w:p>
        </w:tc>
        <w:tc>
          <w:tcPr>
            <w:tcW w:w="2551" w:type="dxa"/>
            <w:vAlign w:val="center"/>
          </w:tcPr>
          <w:p>
            <w:pPr>
              <w:pStyle w:val="11"/>
            </w:pPr>
          </w:p>
        </w:tc>
        <w:tc>
          <w:tcPr>
            <w:tcW w:w="2551" w:type="dxa"/>
            <w:vAlign w:val="center"/>
          </w:tcPr>
          <w:p>
            <w:pPr>
              <w:pStyle w:val="11"/>
            </w:pPr>
            <w:r>
              <w:t>197.00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31.08</w:t>
            </w:r>
          </w:p>
        </w:tc>
        <w:tc>
          <w:tcPr>
            <w:tcW w:w="2551" w:type="dxa"/>
            <w:vAlign w:val="center"/>
          </w:tcPr>
          <w:p>
            <w:pPr>
              <w:pStyle w:val="11"/>
            </w:pPr>
            <w:r>
              <w:t>31.08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31.08</w:t>
            </w:r>
          </w:p>
        </w:tc>
        <w:tc>
          <w:tcPr>
            <w:tcW w:w="2551" w:type="dxa"/>
            <w:vAlign w:val="center"/>
          </w:tcPr>
          <w:p>
            <w:pPr>
              <w:pStyle w:val="11"/>
            </w:pPr>
            <w:r>
              <w:t>31.08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8.64</w:t>
            </w:r>
          </w:p>
        </w:tc>
        <w:tc>
          <w:tcPr>
            <w:tcW w:w="2551" w:type="dxa"/>
            <w:vAlign w:val="center"/>
          </w:tcPr>
          <w:p>
            <w:pPr>
              <w:pStyle w:val="11"/>
            </w:pPr>
            <w:r>
              <w:t>8.64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22.44</w:t>
            </w:r>
          </w:p>
        </w:tc>
        <w:tc>
          <w:tcPr>
            <w:tcW w:w="2551" w:type="dxa"/>
            <w:vAlign w:val="center"/>
          </w:tcPr>
          <w:p>
            <w:pPr>
              <w:pStyle w:val="11"/>
            </w:pPr>
            <w:r>
              <w:t>22.44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15.43</w:t>
            </w:r>
          </w:p>
        </w:tc>
        <w:tc>
          <w:tcPr>
            <w:tcW w:w="2551" w:type="dxa"/>
            <w:vAlign w:val="center"/>
          </w:tcPr>
          <w:p>
            <w:pPr>
              <w:pStyle w:val="11"/>
            </w:pPr>
            <w:r>
              <w:t>15.43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15.43</w:t>
            </w:r>
          </w:p>
        </w:tc>
        <w:tc>
          <w:tcPr>
            <w:tcW w:w="2551" w:type="dxa"/>
            <w:vAlign w:val="center"/>
          </w:tcPr>
          <w:p>
            <w:pPr>
              <w:pStyle w:val="11"/>
            </w:pPr>
            <w:r>
              <w:t>15.43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11.37</w:t>
            </w:r>
          </w:p>
        </w:tc>
        <w:tc>
          <w:tcPr>
            <w:tcW w:w="2551" w:type="dxa"/>
            <w:vAlign w:val="center"/>
          </w:tcPr>
          <w:p>
            <w:pPr>
              <w:pStyle w:val="11"/>
            </w:pPr>
            <w:r>
              <w:t>11.37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4.06</w:t>
            </w:r>
          </w:p>
        </w:tc>
        <w:tc>
          <w:tcPr>
            <w:tcW w:w="2551" w:type="dxa"/>
            <w:vAlign w:val="center"/>
          </w:tcPr>
          <w:p>
            <w:pPr>
              <w:pStyle w:val="11"/>
            </w:pPr>
            <w:r>
              <w:t>4.06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16.81</w:t>
            </w:r>
          </w:p>
        </w:tc>
        <w:tc>
          <w:tcPr>
            <w:tcW w:w="2551" w:type="dxa"/>
            <w:vAlign w:val="center"/>
          </w:tcPr>
          <w:p>
            <w:pPr>
              <w:pStyle w:val="11"/>
            </w:pPr>
            <w:r>
              <w:t>16.81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16.81</w:t>
            </w:r>
          </w:p>
        </w:tc>
        <w:tc>
          <w:tcPr>
            <w:tcW w:w="2551" w:type="dxa"/>
            <w:vAlign w:val="center"/>
          </w:tcPr>
          <w:p>
            <w:pPr>
              <w:pStyle w:val="11"/>
            </w:pPr>
            <w:r>
              <w:t>16.81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16.81</w:t>
            </w:r>
          </w:p>
        </w:tc>
        <w:tc>
          <w:tcPr>
            <w:tcW w:w="2551" w:type="dxa"/>
            <w:vAlign w:val="center"/>
          </w:tcPr>
          <w:p>
            <w:pPr>
              <w:pStyle w:val="11"/>
            </w:pPr>
            <w:r>
              <w:t>16.81</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201001中国共产党曲阳县委员会办公室本级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274.95</w:t>
            </w:r>
          </w:p>
        </w:tc>
        <w:tc>
          <w:tcPr>
            <w:tcW w:w="2551" w:type="dxa"/>
            <w:vAlign w:val="center"/>
          </w:tcPr>
          <w:p>
            <w:pPr>
              <w:pStyle w:val="15"/>
            </w:pPr>
            <w:r>
              <w:t>231.55</w:t>
            </w:r>
          </w:p>
        </w:tc>
        <w:tc>
          <w:tcPr>
            <w:tcW w:w="2551" w:type="dxa"/>
            <w:vAlign w:val="center"/>
          </w:tcPr>
          <w:p>
            <w:pPr>
              <w:pStyle w:val="15"/>
            </w:pPr>
            <w:r>
              <w:t>43.40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221.99</w:t>
            </w:r>
          </w:p>
        </w:tc>
        <w:tc>
          <w:tcPr>
            <w:tcW w:w="2551" w:type="dxa"/>
            <w:vAlign w:val="center"/>
          </w:tcPr>
          <w:p>
            <w:pPr>
              <w:pStyle w:val="11"/>
            </w:pPr>
            <w:r>
              <w:t>221.99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87.79</w:t>
            </w:r>
          </w:p>
        </w:tc>
        <w:tc>
          <w:tcPr>
            <w:tcW w:w="2551" w:type="dxa"/>
            <w:vAlign w:val="center"/>
          </w:tcPr>
          <w:p>
            <w:pPr>
              <w:pStyle w:val="11"/>
            </w:pPr>
            <w:r>
              <w:t>87.79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48.22</w:t>
            </w:r>
          </w:p>
        </w:tc>
        <w:tc>
          <w:tcPr>
            <w:tcW w:w="2551" w:type="dxa"/>
            <w:vAlign w:val="center"/>
          </w:tcPr>
          <w:p>
            <w:pPr>
              <w:pStyle w:val="11"/>
            </w:pPr>
            <w:r>
              <w:t>48.22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30.43</w:t>
            </w:r>
          </w:p>
        </w:tc>
        <w:tc>
          <w:tcPr>
            <w:tcW w:w="2551" w:type="dxa"/>
            <w:vAlign w:val="center"/>
          </w:tcPr>
          <w:p>
            <w:pPr>
              <w:pStyle w:val="11"/>
            </w:pPr>
            <w:r>
              <w:t>30.43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22.44</w:t>
            </w:r>
          </w:p>
        </w:tc>
        <w:tc>
          <w:tcPr>
            <w:tcW w:w="2551" w:type="dxa"/>
            <w:vAlign w:val="center"/>
          </w:tcPr>
          <w:p>
            <w:pPr>
              <w:pStyle w:val="11"/>
            </w:pPr>
            <w:r>
              <w:t>22.44</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11.37</w:t>
            </w:r>
          </w:p>
        </w:tc>
        <w:tc>
          <w:tcPr>
            <w:tcW w:w="2551" w:type="dxa"/>
            <w:vAlign w:val="center"/>
          </w:tcPr>
          <w:p>
            <w:pPr>
              <w:pStyle w:val="11"/>
            </w:pPr>
            <w:r>
              <w:t>11.37</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4.06</w:t>
            </w:r>
          </w:p>
        </w:tc>
        <w:tc>
          <w:tcPr>
            <w:tcW w:w="2551" w:type="dxa"/>
            <w:vAlign w:val="center"/>
          </w:tcPr>
          <w:p>
            <w:pPr>
              <w:pStyle w:val="11"/>
            </w:pPr>
            <w:r>
              <w:t>4.06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0.87</w:t>
            </w:r>
          </w:p>
        </w:tc>
        <w:tc>
          <w:tcPr>
            <w:tcW w:w="2551" w:type="dxa"/>
            <w:vAlign w:val="center"/>
          </w:tcPr>
          <w:p>
            <w:pPr>
              <w:pStyle w:val="11"/>
            </w:pPr>
            <w:r>
              <w:t>0.87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16.81</w:t>
            </w:r>
          </w:p>
        </w:tc>
        <w:tc>
          <w:tcPr>
            <w:tcW w:w="2551" w:type="dxa"/>
            <w:vAlign w:val="center"/>
          </w:tcPr>
          <w:p>
            <w:pPr>
              <w:pStyle w:val="11"/>
            </w:pPr>
            <w:r>
              <w:t>16.81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43.40</w:t>
            </w:r>
          </w:p>
        </w:tc>
        <w:tc>
          <w:tcPr>
            <w:tcW w:w="2551" w:type="dxa"/>
            <w:vAlign w:val="center"/>
          </w:tcPr>
          <w:p>
            <w:pPr>
              <w:pStyle w:val="11"/>
            </w:pPr>
          </w:p>
        </w:tc>
        <w:tc>
          <w:tcPr>
            <w:tcW w:w="2551" w:type="dxa"/>
            <w:vAlign w:val="center"/>
          </w:tcPr>
          <w:p>
            <w:pPr>
              <w:pStyle w:val="11"/>
            </w:pPr>
            <w:r>
              <w:t>43.40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5.38</w:t>
            </w:r>
          </w:p>
        </w:tc>
        <w:tc>
          <w:tcPr>
            <w:tcW w:w="2551" w:type="dxa"/>
            <w:vAlign w:val="center"/>
          </w:tcPr>
          <w:p>
            <w:pPr>
              <w:pStyle w:val="11"/>
            </w:pPr>
          </w:p>
        </w:tc>
        <w:tc>
          <w:tcPr>
            <w:tcW w:w="2551" w:type="dxa"/>
            <w:vAlign w:val="center"/>
          </w:tcPr>
          <w:p>
            <w:pPr>
              <w:pStyle w:val="11"/>
            </w:pPr>
            <w:r>
              <w:t>5.38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13.10</w:t>
            </w:r>
          </w:p>
        </w:tc>
        <w:tc>
          <w:tcPr>
            <w:tcW w:w="2551" w:type="dxa"/>
            <w:vAlign w:val="center"/>
          </w:tcPr>
          <w:p>
            <w:pPr>
              <w:pStyle w:val="11"/>
            </w:pPr>
          </w:p>
        </w:tc>
        <w:tc>
          <w:tcPr>
            <w:tcW w:w="2551" w:type="dxa"/>
            <w:vAlign w:val="center"/>
          </w:tcPr>
          <w:p>
            <w:pPr>
              <w:pStyle w:val="11"/>
            </w:pPr>
            <w:r>
              <w:t>13.10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0.96</w:t>
            </w:r>
          </w:p>
        </w:tc>
        <w:tc>
          <w:tcPr>
            <w:tcW w:w="2551" w:type="dxa"/>
            <w:vAlign w:val="center"/>
          </w:tcPr>
          <w:p>
            <w:pPr>
              <w:pStyle w:val="11"/>
            </w:pPr>
          </w:p>
        </w:tc>
        <w:tc>
          <w:tcPr>
            <w:tcW w:w="2551" w:type="dxa"/>
            <w:vAlign w:val="center"/>
          </w:tcPr>
          <w:p>
            <w:pPr>
              <w:pStyle w:val="11"/>
            </w:pPr>
            <w:r>
              <w:t>0.96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1.41</w:t>
            </w:r>
          </w:p>
        </w:tc>
        <w:tc>
          <w:tcPr>
            <w:tcW w:w="2551" w:type="dxa"/>
            <w:vAlign w:val="center"/>
          </w:tcPr>
          <w:p>
            <w:pPr>
              <w:pStyle w:val="11"/>
            </w:pPr>
          </w:p>
        </w:tc>
        <w:tc>
          <w:tcPr>
            <w:tcW w:w="2551" w:type="dxa"/>
            <w:vAlign w:val="center"/>
          </w:tcPr>
          <w:p>
            <w:pPr>
              <w:pStyle w:val="11"/>
            </w:pPr>
            <w:r>
              <w:t>1.41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6.00</w:t>
            </w:r>
          </w:p>
        </w:tc>
        <w:tc>
          <w:tcPr>
            <w:tcW w:w="2551" w:type="dxa"/>
            <w:vAlign w:val="center"/>
          </w:tcPr>
          <w:p>
            <w:pPr>
              <w:pStyle w:val="11"/>
            </w:pPr>
          </w:p>
        </w:tc>
        <w:tc>
          <w:tcPr>
            <w:tcW w:w="2551"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14.15</w:t>
            </w:r>
          </w:p>
        </w:tc>
        <w:tc>
          <w:tcPr>
            <w:tcW w:w="2551" w:type="dxa"/>
            <w:vAlign w:val="center"/>
          </w:tcPr>
          <w:p>
            <w:pPr>
              <w:pStyle w:val="11"/>
            </w:pPr>
          </w:p>
        </w:tc>
        <w:tc>
          <w:tcPr>
            <w:tcW w:w="2551" w:type="dxa"/>
            <w:vAlign w:val="center"/>
          </w:tcPr>
          <w:p>
            <w:pPr>
              <w:pStyle w:val="11"/>
            </w:pPr>
            <w:r>
              <w:t>14.15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9.56</w:t>
            </w:r>
          </w:p>
        </w:tc>
        <w:tc>
          <w:tcPr>
            <w:tcW w:w="2551" w:type="dxa"/>
            <w:vAlign w:val="center"/>
          </w:tcPr>
          <w:p>
            <w:pPr>
              <w:pStyle w:val="11"/>
            </w:pPr>
            <w:r>
              <w:t>9.56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8.64</w:t>
            </w:r>
          </w:p>
        </w:tc>
        <w:tc>
          <w:tcPr>
            <w:tcW w:w="2551" w:type="dxa"/>
            <w:vAlign w:val="center"/>
          </w:tcPr>
          <w:p>
            <w:pPr>
              <w:pStyle w:val="11"/>
            </w:pPr>
            <w:r>
              <w:t>8.64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0.92</w:t>
            </w:r>
          </w:p>
        </w:tc>
        <w:tc>
          <w:tcPr>
            <w:tcW w:w="2551" w:type="dxa"/>
            <w:vAlign w:val="center"/>
          </w:tcPr>
          <w:p>
            <w:pPr>
              <w:pStyle w:val="11"/>
            </w:pPr>
            <w:r>
              <w:t>0.92</w:t>
            </w:r>
          </w:p>
        </w:tc>
        <w:tc>
          <w:tcPr>
            <w:tcW w:w="2551" w:type="dxa"/>
            <w:vAlign w:val="center"/>
          </w:tcPr>
          <w:p>
            <w:pPr>
              <w:pStyle w:val="11"/>
            </w:pPr>
          </w:p>
        </w:tc>
      </w:tr>
    </w:tbl>
    <w:p>
      <w:pPr>
        <w:sectPr>
          <w:pgSz w:w="16840" w:h="11900" w:orient="landscape"/>
          <w:pgMar w:top="1361" w:right="1020" w:bottom="1134"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201001中国共产党曲阳县委员会办公室本级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201001中国共产党曲阳县委员会办公室本级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201001中国共产党曲阳县委员会办公室本级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38.00</w:t>
            </w:r>
          </w:p>
        </w:tc>
        <w:tc>
          <w:tcPr>
            <w:tcW w:w="2381" w:type="dxa"/>
            <w:vAlign w:val="center"/>
          </w:tcPr>
          <w:p>
            <w:pPr>
              <w:pStyle w:val="15"/>
            </w:pPr>
            <w:r>
              <w:t>38.00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38.00</w:t>
            </w:r>
          </w:p>
        </w:tc>
        <w:tc>
          <w:tcPr>
            <w:tcW w:w="2381" w:type="dxa"/>
            <w:vAlign w:val="center"/>
          </w:tcPr>
          <w:p>
            <w:pPr>
              <w:pStyle w:val="11"/>
            </w:pPr>
            <w:r>
              <w:t>38.00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18.00</w:t>
            </w:r>
          </w:p>
        </w:tc>
        <w:tc>
          <w:tcPr>
            <w:tcW w:w="2381" w:type="dxa"/>
            <w:vAlign w:val="center"/>
          </w:tcPr>
          <w:p>
            <w:pPr>
              <w:pStyle w:val="11"/>
            </w:pPr>
            <w:r>
              <w:t>18.00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18.00</w:t>
            </w:r>
          </w:p>
        </w:tc>
        <w:tc>
          <w:tcPr>
            <w:tcW w:w="2381" w:type="dxa"/>
            <w:vAlign w:val="center"/>
          </w:tcPr>
          <w:p>
            <w:pPr>
              <w:pStyle w:val="11"/>
            </w:pPr>
            <w:r>
              <w:t>18.00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r>
              <w:t>20.00</w:t>
            </w:r>
          </w:p>
        </w:tc>
        <w:tc>
          <w:tcPr>
            <w:tcW w:w="2381" w:type="dxa"/>
            <w:vAlign w:val="center"/>
          </w:tcPr>
          <w:p>
            <w:pPr>
              <w:pStyle w:val="11"/>
            </w:pPr>
            <w:r>
              <w:t>20.00</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中国共产党曲阳县委员会办公室本级2025年单位预算信息公开情况说明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按照《中华人民共和国预算法》、《地方预决算公开操作规程》和《关于进一步推进预算公开工作的实施意见》规定，现将中国共产党曲阳县委员会办公室本级2025年单位预算公开如下：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（一）负责推动党中央和省委、市委、县委决策部署的落实，按照县委要求协调有关方面开展工作，承担县委运行保障具体事务。</w:t>
      </w:r>
    </w:p>
    <w:p>
      <w:pPr>
        <w:pStyle w:val="17"/>
      </w:pPr>
      <w:r>
        <w:t>（二）负责县委和县委办公室文件、县委领导讲话稿的起草、修改等工作。</w:t>
      </w:r>
    </w:p>
    <w:p>
      <w:pPr>
        <w:pStyle w:val="17"/>
      </w:pPr>
      <w:r>
        <w:t>（三）负责党中央和省委、市委、县委重要决策部署贯彻落实的督促检查，中央和省委、市委、县委领导批示和交办事项的催办反馈，县委统一部署的重大专项活动的推进落实。</w:t>
      </w:r>
    </w:p>
    <w:p>
      <w:pPr>
        <w:pStyle w:val="17"/>
      </w:pPr>
      <w:r>
        <w:t>（四）承担县委政策研究职责，围绕党中央省委、市委、县委总体工作部署开展调查研究，收集和处理信息、反映动态；负责社情民意地搜集、整理和编报工作。</w:t>
      </w:r>
    </w:p>
    <w:p>
      <w:pPr>
        <w:pStyle w:val="17"/>
      </w:pPr>
      <w:r>
        <w:t>（五）负责县委全委会、县委常委会和县委其他重要会议的会务工作；负责县委领导参加重大活动和日常工作活动的组织安排。</w:t>
      </w:r>
    </w:p>
    <w:p>
      <w:pPr>
        <w:pStyle w:val="17"/>
      </w:pPr>
      <w:r>
        <w:t>（六）负责县委日常文书处理；负责县委文件和县委办公室代县委行文的审核工作；负责县委制定党内法规和规范性文件、领导地方立法的服务工作；负责统筹协调和督促指导全县党务公开工作；</w:t>
      </w:r>
    </w:p>
    <w:p>
      <w:pPr>
        <w:pStyle w:val="17"/>
      </w:pPr>
      <w:r>
        <w:t>（七）承担县委保密委员会和县密码工作领导小组的日常工作。负责全县电子政务内网建设和管理工作；负责党委、政府及其所属各部门、企事业单位明密电报的传输工作；负责全县有关商用密码的管理使用工作；负责应急密码通信和随行领导服务工作。</w:t>
      </w:r>
    </w:p>
    <w:p>
      <w:pPr>
        <w:pStyle w:val="17"/>
      </w:pPr>
      <w:r>
        <w:t>（八）负责中央（办公厅）、省委（办公厅）、市委（办公厅）机要文件的传递工作。</w:t>
      </w:r>
    </w:p>
    <w:p>
      <w:pPr>
        <w:pStyle w:val="17"/>
      </w:pPr>
      <w:r>
        <w:t>（九）负责全面深化改革委员会办公室日常工作。</w:t>
      </w:r>
    </w:p>
    <w:p>
      <w:pPr>
        <w:pStyle w:val="17"/>
      </w:pPr>
      <w:r>
        <w:t>（十）负责档案馆的管理工作。</w:t>
      </w:r>
    </w:p>
    <w:p>
      <w:pPr>
        <w:pStyle w:val="17"/>
      </w:pPr>
      <w:r>
        <w:t>（十一）负责全县公务接待机构的业务指导和培训工作。</w:t>
      </w:r>
    </w:p>
    <w:p>
      <w:pPr>
        <w:pStyle w:val="17"/>
      </w:pPr>
      <w:r>
        <w:t>（十二）负责国家安全委员会办公室日常工作。</w:t>
      </w:r>
    </w:p>
    <w:p>
      <w:pPr>
        <w:pStyle w:val="17"/>
      </w:pPr>
      <w:r>
        <w:t>（十三）负责县委机关行政后勤、安全保卫和县委办公室财务管理工作。</w:t>
      </w:r>
    </w:p>
    <w:p>
      <w:pPr>
        <w:pStyle w:val="17"/>
      </w:pPr>
      <w:r>
        <w:t>（十四）完成县委交办的其他任务。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中国共产党曲阳县委员会办公室本级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707.95万元，其中：一般公共预算收入707.95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曲阳县委员会办公室本级年度单位预算中支出预算的总体情况。2025年支出预算707.95万元，其中基本支出274.95万元，包括人员经费231.55万元和日常公用经费43.40万元；项目支出433.00万元，主要为县委办专项业务经费、机要专项业务经费</w:t>
      </w:r>
      <w:r>
        <w:rPr>
          <w:rFonts w:hint="eastAsia"/>
          <w:lang w:val="en-US" w:eastAsia="zh-CN"/>
        </w:rPr>
        <w:t>等</w:t>
      </w:r>
      <w:r>
        <w:t>。</w:t>
      </w:r>
    </w:p>
    <w:p>
      <w:pPr>
        <w:pStyle w:val="18"/>
      </w:pPr>
      <w:r>
        <w:t>3、比上年增减情况</w:t>
      </w:r>
    </w:p>
    <w:p>
      <w:pPr>
        <w:pStyle w:val="18"/>
      </w:pPr>
      <w:r>
        <w:t>2025年预算收支安排707.95万元，较2024年预算减少227.45万元，其中：基本支出减少24.03万元，主要为我单位有人员调出，人员经费减少。项目支出减少203.42万元，主要为减少了公务用车购置项目、国产电脑购置项目等。</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2025年，我单位机关运行经费共计安排43.40万元，主要用于日常维修、办公用房水电费、办公用房取暖费、办公用房物业管理费等日常运行支出。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38.00万元，其中因公出国（境）费0.00万元；公务用车购置及运维费18.00万元（其中：公务用车购置费为0.00万元，公务用车运维费18.00万元)；公务接待费20.00万元。与2024年相比减少20.00万元，增减变化的主要原因是减少公务用车购置项目。</w:t>
      </w:r>
    </w:p>
    <w:p>
      <w:pPr>
        <w:spacing w:before="10" w:after="10" w:line="240" w:lineRule="auto"/>
        <w:ind w:firstLine="640"/>
        <w:jc w:val="left"/>
        <w:outlineLvl w:val="5"/>
        <w:sectPr>
          <w:pgSz w:w="16840" w:h="11900" w:orient="landscape"/>
          <w:pgMar w:top="1361" w:right="1020" w:bottom="1361" w:left="1020" w:header="720" w:footer="720" w:gutter="0"/>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、机要保密工作经费绩效目标表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13063425P004436100019</w:t>
            </w:r>
          </w:p>
        </w:tc>
        <w:tc>
          <w:tcPr>
            <w:tcW w:w="2835" w:type="dxa"/>
            <w:vAlign w:val="center"/>
          </w:tcPr>
          <w:p>
            <w:pPr>
              <w:pStyle w:val="10"/>
            </w:pPr>
            <w:r>
              <w:t>项目名称</w:t>
            </w:r>
          </w:p>
        </w:tc>
        <w:tc>
          <w:tcPr>
            <w:tcW w:w="6095" w:type="dxa"/>
            <w:gridSpan w:val="3"/>
            <w:vAlign w:val="center"/>
          </w:tcPr>
          <w:p>
            <w:pPr>
              <w:pStyle w:val="12"/>
            </w:pPr>
            <w:r>
              <w:t>机要保密工作经费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48.43</w:t>
            </w:r>
          </w:p>
        </w:tc>
        <w:tc>
          <w:tcPr>
            <w:tcW w:w="2835" w:type="dxa"/>
            <w:vAlign w:val="center"/>
          </w:tcPr>
          <w:p>
            <w:pPr>
              <w:pStyle w:val="10"/>
            </w:pPr>
            <w:r>
              <w:t>其中：财政    资金</w:t>
            </w:r>
          </w:p>
        </w:tc>
        <w:tc>
          <w:tcPr>
            <w:tcW w:w="2551" w:type="dxa"/>
            <w:vAlign w:val="center"/>
          </w:tcPr>
          <w:p>
            <w:pPr>
              <w:pStyle w:val="12"/>
            </w:pPr>
            <w:r>
              <w:t>48.43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项目资金48.425万元，其中财政资金48.425万元，用于机要工作顺利开展。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36.00</w:t>
            </w:r>
          </w:p>
        </w:tc>
        <w:tc>
          <w:tcPr>
            <w:tcW w:w="3544" w:type="dxa"/>
            <w:gridSpan w:val="2"/>
            <w:vAlign w:val="center"/>
          </w:tcPr>
          <w:p>
            <w:pPr>
              <w:pStyle w:val="13"/>
            </w:pPr>
            <w:r>
              <w:t>48.43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1.通过办公设备系统更新、维护升级、检测等，推进党政机关工作顺利开展，提高办公服务质量。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宣传教育培训数</w:t>
            </w:r>
          </w:p>
        </w:tc>
        <w:tc>
          <w:tcPr>
            <w:tcW w:w="5386" w:type="dxa"/>
            <w:vAlign w:val="center"/>
          </w:tcPr>
          <w:p>
            <w:pPr>
              <w:pStyle w:val="12"/>
            </w:pPr>
            <w:r>
              <w:t>宣传教育培训数</w:t>
            </w:r>
          </w:p>
        </w:tc>
        <w:tc>
          <w:tcPr>
            <w:tcW w:w="2268" w:type="dxa"/>
            <w:vAlign w:val="center"/>
          </w:tcPr>
          <w:p>
            <w:pPr>
              <w:pStyle w:val="12"/>
            </w:pPr>
            <w:r>
              <w:t>≥4次</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政府采购率</w:t>
            </w:r>
          </w:p>
        </w:tc>
        <w:tc>
          <w:tcPr>
            <w:tcW w:w="5386" w:type="dxa"/>
            <w:vAlign w:val="center"/>
          </w:tcPr>
          <w:p>
            <w:pPr>
              <w:pStyle w:val="12"/>
            </w:pPr>
            <w:r>
              <w:t>政府采购率</w:t>
            </w:r>
          </w:p>
        </w:tc>
        <w:tc>
          <w:tcPr>
            <w:tcW w:w="2268" w:type="dxa"/>
            <w:vAlign w:val="center"/>
          </w:tcPr>
          <w:p>
            <w:pPr>
              <w:pStyle w:val="12"/>
            </w:pPr>
            <w:r>
              <w:t>100%</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宣传、活动完成时间</w:t>
            </w:r>
          </w:p>
        </w:tc>
        <w:tc>
          <w:tcPr>
            <w:tcW w:w="5386" w:type="dxa"/>
            <w:vAlign w:val="center"/>
          </w:tcPr>
          <w:p>
            <w:pPr>
              <w:pStyle w:val="12"/>
            </w:pPr>
            <w:r>
              <w:t>宣传、活动完成时间</w:t>
            </w:r>
          </w:p>
        </w:tc>
        <w:tc>
          <w:tcPr>
            <w:tcW w:w="2268" w:type="dxa"/>
            <w:vAlign w:val="center"/>
          </w:tcPr>
          <w:p>
            <w:pPr>
              <w:pStyle w:val="12"/>
            </w:pPr>
            <w:r>
              <w:t>12月4日前</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设备维修维护、日常公用</w:t>
            </w:r>
          </w:p>
        </w:tc>
        <w:tc>
          <w:tcPr>
            <w:tcW w:w="5386" w:type="dxa"/>
            <w:vAlign w:val="center"/>
          </w:tcPr>
          <w:p>
            <w:pPr>
              <w:pStyle w:val="12"/>
            </w:pPr>
            <w:r>
              <w:t>设备维修维护、日常公用</w:t>
            </w:r>
          </w:p>
        </w:tc>
        <w:tc>
          <w:tcPr>
            <w:tcW w:w="2268" w:type="dxa"/>
            <w:vAlign w:val="center"/>
          </w:tcPr>
          <w:p>
            <w:pPr>
              <w:pStyle w:val="12"/>
            </w:pPr>
            <w:r>
              <w:t>≤13万元</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机关正常运转保障率</w:t>
            </w:r>
          </w:p>
        </w:tc>
        <w:tc>
          <w:tcPr>
            <w:tcW w:w="5386" w:type="dxa"/>
            <w:vAlign w:val="center"/>
          </w:tcPr>
          <w:p>
            <w:pPr>
              <w:pStyle w:val="12"/>
            </w:pPr>
            <w:r>
              <w:t>机关正常运转保障率</w:t>
            </w:r>
          </w:p>
        </w:tc>
        <w:tc>
          <w:tcPr>
            <w:tcW w:w="2268" w:type="dxa"/>
            <w:vAlign w:val="center"/>
          </w:tcPr>
          <w:p>
            <w:pPr>
              <w:pStyle w:val="12"/>
            </w:pPr>
            <w:r>
              <w:t>≥95%</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rPr>
                <w:rFonts w:hint="eastAsia" w:eastAsia="方正书宋_GBK"/>
                <w:lang w:eastAsia="zh-CN"/>
              </w:rPr>
            </w:pPr>
            <w:r>
              <w:rPr>
                <w:rFonts w:hint="eastAsia"/>
                <w:lang w:eastAsia="zh-CN"/>
              </w:rPr>
              <w:t>依据工作方案</w:t>
            </w:r>
          </w:p>
        </w:tc>
      </w:tr>
    </w:tbl>
    <w:p>
      <w:pPr>
        <w:sectPr>
          <w:pgSz w:w="16840" w:h="11900" w:orient="landscape"/>
          <w:pgMar w:top="1361" w:right="1020" w:bottom="1134" w:left="1020" w:header="720" w:footer="720" w:gutter="0"/>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、县委办专项公用项目经费绩效目标表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13063425P004273102527</w:t>
            </w:r>
          </w:p>
        </w:tc>
        <w:tc>
          <w:tcPr>
            <w:tcW w:w="2835" w:type="dxa"/>
            <w:vAlign w:val="center"/>
          </w:tcPr>
          <w:p>
            <w:pPr>
              <w:pStyle w:val="10"/>
            </w:pPr>
            <w:r>
              <w:t>项目名称</w:t>
            </w:r>
          </w:p>
        </w:tc>
        <w:tc>
          <w:tcPr>
            <w:tcW w:w="6095" w:type="dxa"/>
            <w:gridSpan w:val="3"/>
            <w:vAlign w:val="center"/>
          </w:tcPr>
          <w:p>
            <w:pPr>
              <w:pStyle w:val="12"/>
            </w:pPr>
            <w:r>
              <w:t>县委办专项公用项目经费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236.00</w:t>
            </w:r>
          </w:p>
        </w:tc>
        <w:tc>
          <w:tcPr>
            <w:tcW w:w="2835" w:type="dxa"/>
            <w:vAlign w:val="center"/>
          </w:tcPr>
          <w:p>
            <w:pPr>
              <w:pStyle w:val="10"/>
            </w:pPr>
            <w:r>
              <w:t>其中：财政    资金</w:t>
            </w:r>
          </w:p>
        </w:tc>
        <w:tc>
          <w:tcPr>
            <w:tcW w:w="2551" w:type="dxa"/>
            <w:vAlign w:val="center"/>
          </w:tcPr>
          <w:p>
            <w:pPr>
              <w:pStyle w:val="12"/>
            </w:pPr>
            <w:r>
              <w:t>236.00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项目资金236万，财政资金236万，用于县委办业务工作开展。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50.00</w:t>
            </w:r>
          </w:p>
        </w:tc>
        <w:tc>
          <w:tcPr>
            <w:tcW w:w="2835" w:type="dxa"/>
            <w:vAlign w:val="center"/>
          </w:tcPr>
          <w:p>
            <w:pPr>
              <w:pStyle w:val="13"/>
            </w:pPr>
            <w:r>
              <w:t>100.00</w:t>
            </w:r>
          </w:p>
        </w:tc>
        <w:tc>
          <w:tcPr>
            <w:tcW w:w="2551" w:type="dxa"/>
            <w:vAlign w:val="center"/>
          </w:tcPr>
          <w:p>
            <w:pPr>
              <w:pStyle w:val="13"/>
            </w:pPr>
            <w:r>
              <w:t>180.00</w:t>
            </w:r>
          </w:p>
        </w:tc>
        <w:tc>
          <w:tcPr>
            <w:tcW w:w="3544" w:type="dxa"/>
            <w:gridSpan w:val="2"/>
            <w:vAlign w:val="center"/>
          </w:tcPr>
          <w:p>
            <w:pPr>
              <w:pStyle w:val="13"/>
            </w:pPr>
            <w:r>
              <w:t>236.00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1.通过县委办工作的开展，围绕县委重大决策的贯彻落实进行调查研究，督导落实县委领导部署的一些重要文件精神，反映社情民意，协调好各阶层关系，提升全县人民的幸福感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文稿起草工作完成数量</w:t>
            </w:r>
          </w:p>
        </w:tc>
        <w:tc>
          <w:tcPr>
            <w:tcW w:w="5386" w:type="dxa"/>
            <w:vAlign w:val="center"/>
          </w:tcPr>
          <w:p>
            <w:pPr>
              <w:pStyle w:val="12"/>
            </w:pPr>
            <w:r>
              <w:t>文稿起草工作完成数量</w:t>
            </w:r>
          </w:p>
        </w:tc>
        <w:tc>
          <w:tcPr>
            <w:tcW w:w="2268" w:type="dxa"/>
            <w:vAlign w:val="center"/>
          </w:tcPr>
          <w:p>
            <w:pPr>
              <w:pStyle w:val="12"/>
            </w:pPr>
            <w:r>
              <w:t>≥60篇</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信息调研、督导工作次数</w:t>
            </w:r>
          </w:p>
        </w:tc>
        <w:tc>
          <w:tcPr>
            <w:tcW w:w="5386" w:type="dxa"/>
            <w:vAlign w:val="center"/>
          </w:tcPr>
          <w:p>
            <w:pPr>
              <w:pStyle w:val="12"/>
            </w:pPr>
            <w:r>
              <w:t>信息调</w:t>
            </w:r>
            <w:bookmarkStart w:id="1" w:name="_GoBack"/>
            <w:bookmarkEnd w:id="1"/>
            <w:r>
              <w:t>研、督导工作次数</w:t>
            </w:r>
          </w:p>
        </w:tc>
        <w:tc>
          <w:tcPr>
            <w:tcW w:w="2268" w:type="dxa"/>
            <w:vAlign w:val="center"/>
          </w:tcPr>
          <w:p>
            <w:pPr>
              <w:pStyle w:val="12"/>
            </w:pPr>
            <w:r>
              <w:t>≥40次</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开展国安宣传教育次数</w:t>
            </w:r>
          </w:p>
        </w:tc>
        <w:tc>
          <w:tcPr>
            <w:tcW w:w="5386" w:type="dxa"/>
            <w:vAlign w:val="center"/>
          </w:tcPr>
          <w:p>
            <w:pPr>
              <w:pStyle w:val="12"/>
            </w:pPr>
            <w:r>
              <w:t>开展国安宣传教育次数</w:t>
            </w:r>
          </w:p>
        </w:tc>
        <w:tc>
          <w:tcPr>
            <w:tcW w:w="2268" w:type="dxa"/>
            <w:vAlign w:val="center"/>
          </w:tcPr>
          <w:p>
            <w:pPr>
              <w:pStyle w:val="12"/>
            </w:pPr>
            <w:r>
              <w:t>≥10次</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综合事务工作完成率</w:t>
            </w:r>
          </w:p>
        </w:tc>
        <w:tc>
          <w:tcPr>
            <w:tcW w:w="5386" w:type="dxa"/>
            <w:vAlign w:val="center"/>
          </w:tcPr>
          <w:p>
            <w:pPr>
              <w:pStyle w:val="12"/>
            </w:pPr>
            <w:r>
              <w:t>综合事务工作完成率</w:t>
            </w:r>
          </w:p>
        </w:tc>
        <w:tc>
          <w:tcPr>
            <w:tcW w:w="2268" w:type="dxa"/>
            <w:vAlign w:val="center"/>
          </w:tcPr>
          <w:p>
            <w:pPr>
              <w:pStyle w:val="12"/>
            </w:pPr>
            <w:r>
              <w:t>≥95%</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国安宣传工作完成时间</w:t>
            </w:r>
          </w:p>
        </w:tc>
        <w:tc>
          <w:tcPr>
            <w:tcW w:w="5386" w:type="dxa"/>
            <w:vAlign w:val="center"/>
          </w:tcPr>
          <w:p>
            <w:pPr>
              <w:pStyle w:val="12"/>
            </w:pPr>
            <w:r>
              <w:t>国安宣传工作完成时间</w:t>
            </w:r>
          </w:p>
        </w:tc>
        <w:tc>
          <w:tcPr>
            <w:tcW w:w="2268" w:type="dxa"/>
            <w:vAlign w:val="center"/>
          </w:tcPr>
          <w:p>
            <w:pPr>
              <w:pStyle w:val="12"/>
            </w:pPr>
            <w:r>
              <w:t>12月4日前</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网络租赁成本</w:t>
            </w:r>
          </w:p>
        </w:tc>
        <w:tc>
          <w:tcPr>
            <w:tcW w:w="5386" w:type="dxa"/>
            <w:vAlign w:val="center"/>
          </w:tcPr>
          <w:p>
            <w:pPr>
              <w:pStyle w:val="12"/>
            </w:pPr>
            <w:r>
              <w:t>网络租赁成本</w:t>
            </w:r>
          </w:p>
        </w:tc>
        <w:tc>
          <w:tcPr>
            <w:tcW w:w="2268" w:type="dxa"/>
            <w:vAlign w:val="center"/>
          </w:tcPr>
          <w:p>
            <w:pPr>
              <w:pStyle w:val="12"/>
            </w:pPr>
            <w:r>
              <w:t>≤12万元</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机关正常运转保障率</w:t>
            </w:r>
          </w:p>
        </w:tc>
        <w:tc>
          <w:tcPr>
            <w:tcW w:w="5386" w:type="dxa"/>
            <w:vAlign w:val="center"/>
          </w:tcPr>
          <w:p>
            <w:pPr>
              <w:pStyle w:val="12"/>
            </w:pPr>
            <w:r>
              <w:t>机关正常运转保障率</w:t>
            </w:r>
          </w:p>
        </w:tc>
        <w:tc>
          <w:tcPr>
            <w:tcW w:w="2268" w:type="dxa"/>
            <w:vAlign w:val="center"/>
          </w:tcPr>
          <w:p>
            <w:pPr>
              <w:pStyle w:val="12"/>
            </w:pPr>
            <w:r>
              <w:t>≥95%</w:t>
            </w:r>
          </w:p>
        </w:tc>
        <w:tc>
          <w:tcPr>
            <w:tcW w:w="1276" w:type="dxa"/>
            <w:vAlign w:val="center"/>
          </w:tcPr>
          <w:p>
            <w:pPr>
              <w:pStyle w:val="12"/>
              <w:rPr>
                <w:rFonts w:hint="eastAsia" w:eastAsia="方正书宋_GBK"/>
                <w:lang w:eastAsia="zh-CN"/>
              </w:rPr>
            </w:pPr>
            <w:r>
              <w:rPr>
                <w:rFonts w:hint="eastAsia"/>
                <w:lang w:eastAsia="zh-CN"/>
              </w:rP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rPr>
                <w:rFonts w:hint="eastAsia" w:eastAsia="方正书宋_GBK"/>
                <w:lang w:eastAsia="zh-CN"/>
              </w:rPr>
            </w:pPr>
            <w:r>
              <w:rPr>
                <w:rFonts w:hint="eastAsia"/>
                <w:lang w:eastAsia="zh-CN"/>
              </w:rPr>
              <w:t>依据工作方案</w:t>
            </w:r>
          </w:p>
        </w:tc>
      </w:tr>
    </w:tbl>
    <w:p>
      <w:pPr>
        <w:sectPr>
          <w:pgSz w:w="16840" w:h="11900" w:orient="landscape"/>
          <w:pgMar w:top="1361" w:right="1020" w:bottom="1134" w:left="1020" w:header="720" w:footer="720" w:gutter="0"/>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201001中国共产党曲阳县委员会办公室本级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109.86</w:t>
            </w:r>
          </w:p>
        </w:tc>
        <w:tc>
          <w:tcPr>
            <w:tcW w:w="964" w:type="dxa"/>
            <w:vAlign w:val="center"/>
          </w:tcPr>
          <w:p>
            <w:pPr>
              <w:pStyle w:val="15"/>
            </w:pPr>
            <w:r>
              <w:t>109.86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109.86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中国共产党曲阳县委员会办公室本级小计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109.86</w:t>
            </w:r>
          </w:p>
        </w:tc>
        <w:tc>
          <w:tcPr>
            <w:tcW w:w="964" w:type="dxa"/>
            <w:vAlign w:val="center"/>
          </w:tcPr>
          <w:p>
            <w:pPr>
              <w:pStyle w:val="15"/>
            </w:pPr>
            <w:r>
              <w:t>109.86</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109.86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22.22</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50</w:t>
            </w:r>
          </w:p>
        </w:tc>
        <w:tc>
          <w:tcPr>
            <w:tcW w:w="850" w:type="dxa"/>
            <w:vAlign w:val="center"/>
          </w:tcPr>
          <w:p>
            <w:pPr>
              <w:pStyle w:val="11"/>
            </w:pPr>
            <w:r>
              <w:t>0.02</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22.22</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22.22</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辆</w:t>
            </w:r>
          </w:p>
        </w:tc>
        <w:tc>
          <w:tcPr>
            <w:tcW w:w="850" w:type="dxa"/>
            <w:vAlign w:val="center"/>
          </w:tcPr>
          <w:p>
            <w:pPr>
              <w:pStyle w:val="11"/>
            </w:pPr>
            <w:r>
              <w:t>5</w:t>
            </w:r>
          </w:p>
        </w:tc>
        <w:tc>
          <w:tcPr>
            <w:tcW w:w="850" w:type="dxa"/>
            <w:vAlign w:val="center"/>
          </w:tcPr>
          <w:p>
            <w:pPr>
              <w:pStyle w:val="11"/>
            </w:pPr>
            <w:r>
              <w:t>0.30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22.22</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辆</w:t>
            </w:r>
          </w:p>
        </w:tc>
        <w:tc>
          <w:tcPr>
            <w:tcW w:w="850" w:type="dxa"/>
            <w:vAlign w:val="center"/>
          </w:tcPr>
          <w:p>
            <w:pPr>
              <w:pStyle w:val="11"/>
            </w:pPr>
            <w:r>
              <w:t>5</w:t>
            </w:r>
          </w:p>
        </w:tc>
        <w:tc>
          <w:tcPr>
            <w:tcW w:w="850" w:type="dxa"/>
            <w:vAlign w:val="center"/>
          </w:tcPr>
          <w:p>
            <w:pPr>
              <w:pStyle w:val="11"/>
            </w:pPr>
            <w:r>
              <w:t>0.20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22.22</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吨</w:t>
            </w:r>
          </w:p>
        </w:tc>
        <w:tc>
          <w:tcPr>
            <w:tcW w:w="850" w:type="dxa"/>
            <w:vAlign w:val="center"/>
          </w:tcPr>
          <w:p>
            <w:pPr>
              <w:pStyle w:val="11"/>
            </w:pPr>
            <w:r>
              <w:t>2.5</w:t>
            </w:r>
          </w:p>
        </w:tc>
        <w:tc>
          <w:tcPr>
            <w:tcW w:w="850" w:type="dxa"/>
            <w:vAlign w:val="center"/>
          </w:tcPr>
          <w:p>
            <w:pPr>
              <w:pStyle w:val="11"/>
            </w:pPr>
            <w:r>
              <w:t>0.80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县委办专项公用项目经费</w:t>
            </w:r>
          </w:p>
        </w:tc>
        <w:tc>
          <w:tcPr>
            <w:tcW w:w="964" w:type="dxa"/>
            <w:vAlign w:val="center"/>
          </w:tcPr>
          <w:p>
            <w:pPr>
              <w:pStyle w:val="11"/>
            </w:pPr>
            <w:r>
              <w:t>236.00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县委办专项公用项目经费</w:t>
            </w:r>
          </w:p>
        </w:tc>
        <w:tc>
          <w:tcPr>
            <w:tcW w:w="964" w:type="dxa"/>
            <w:vAlign w:val="center"/>
          </w:tcPr>
          <w:p>
            <w:pPr>
              <w:pStyle w:val="11"/>
            </w:pPr>
            <w:r>
              <w:t>236.00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8</w:t>
            </w:r>
          </w:p>
        </w:tc>
        <w:tc>
          <w:tcPr>
            <w:tcW w:w="850" w:type="dxa"/>
            <w:vAlign w:val="center"/>
          </w:tcPr>
          <w:p>
            <w:pPr>
              <w:pStyle w:val="11"/>
            </w:pPr>
            <w:r>
              <w:t>0.25</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县委办专项公用项目经费</w:t>
            </w:r>
          </w:p>
        </w:tc>
        <w:tc>
          <w:tcPr>
            <w:tcW w:w="964" w:type="dxa"/>
            <w:vAlign w:val="center"/>
          </w:tcPr>
          <w:p>
            <w:pPr>
              <w:pStyle w:val="11"/>
            </w:pPr>
            <w:r>
              <w:t>236.00</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张</w:t>
            </w:r>
          </w:p>
        </w:tc>
        <w:tc>
          <w:tcPr>
            <w:tcW w:w="850" w:type="dxa"/>
            <w:vAlign w:val="center"/>
          </w:tcPr>
          <w:p>
            <w:pPr>
              <w:pStyle w:val="11"/>
            </w:pPr>
            <w:r>
              <w:t>40</w:t>
            </w:r>
          </w:p>
        </w:tc>
        <w:tc>
          <w:tcPr>
            <w:tcW w:w="850" w:type="dxa"/>
            <w:vAlign w:val="center"/>
          </w:tcPr>
          <w:p>
            <w:pPr>
              <w:pStyle w:val="11"/>
            </w:pPr>
            <w:r>
              <w:t>0.08</w:t>
            </w:r>
          </w:p>
        </w:tc>
        <w:tc>
          <w:tcPr>
            <w:tcW w:w="964" w:type="dxa"/>
            <w:vAlign w:val="center"/>
          </w:tcPr>
          <w:p>
            <w:pPr>
              <w:pStyle w:val="11"/>
            </w:pPr>
            <w:r>
              <w:t>3.20</w:t>
            </w:r>
          </w:p>
        </w:tc>
        <w:tc>
          <w:tcPr>
            <w:tcW w:w="964" w:type="dxa"/>
            <w:vAlign w:val="center"/>
          </w:tcPr>
          <w:p>
            <w:pPr>
              <w:pStyle w:val="11"/>
            </w:pPr>
            <w:r>
              <w:t>3.20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县委办专项公用项目经费</w:t>
            </w:r>
          </w:p>
        </w:tc>
        <w:tc>
          <w:tcPr>
            <w:tcW w:w="964" w:type="dxa"/>
            <w:vAlign w:val="center"/>
          </w:tcPr>
          <w:p>
            <w:pPr>
              <w:pStyle w:val="11"/>
            </w:pPr>
            <w:r>
              <w:t>236.00</w:t>
            </w:r>
          </w:p>
        </w:tc>
        <w:tc>
          <w:tcPr>
            <w:tcW w:w="1134" w:type="dxa"/>
            <w:vAlign w:val="center"/>
          </w:tcPr>
          <w:p>
            <w:pPr>
              <w:pStyle w:val="12"/>
            </w:pPr>
            <w:r>
              <w:t>办公椅</w:t>
            </w:r>
          </w:p>
        </w:tc>
        <w:tc>
          <w:tcPr>
            <w:tcW w:w="1134" w:type="dxa"/>
            <w:vAlign w:val="center"/>
          </w:tcPr>
          <w:p>
            <w:pPr>
              <w:pStyle w:val="12"/>
            </w:pPr>
            <w:r>
              <w:t>A05010301</w:t>
            </w:r>
          </w:p>
        </w:tc>
        <w:tc>
          <w:tcPr>
            <w:tcW w:w="709" w:type="dxa"/>
            <w:vAlign w:val="center"/>
          </w:tcPr>
          <w:p>
            <w:pPr>
              <w:pStyle w:val="13"/>
            </w:pPr>
            <w:r>
              <w:t>把</w:t>
            </w:r>
          </w:p>
        </w:tc>
        <w:tc>
          <w:tcPr>
            <w:tcW w:w="850" w:type="dxa"/>
            <w:vAlign w:val="center"/>
          </w:tcPr>
          <w:p>
            <w:pPr>
              <w:pStyle w:val="11"/>
            </w:pPr>
            <w:r>
              <w:t>61</w:t>
            </w:r>
          </w:p>
        </w:tc>
        <w:tc>
          <w:tcPr>
            <w:tcW w:w="850" w:type="dxa"/>
            <w:vAlign w:val="center"/>
          </w:tcPr>
          <w:p>
            <w:pPr>
              <w:pStyle w:val="11"/>
            </w:pPr>
            <w:r>
              <w:t>0.03</w:t>
            </w:r>
          </w:p>
        </w:tc>
        <w:tc>
          <w:tcPr>
            <w:tcW w:w="964" w:type="dxa"/>
            <w:vAlign w:val="center"/>
          </w:tcPr>
          <w:p>
            <w:pPr>
              <w:pStyle w:val="11"/>
            </w:pPr>
            <w:r>
              <w:t>1.83</w:t>
            </w:r>
          </w:p>
        </w:tc>
        <w:tc>
          <w:tcPr>
            <w:tcW w:w="964" w:type="dxa"/>
            <w:vAlign w:val="center"/>
          </w:tcPr>
          <w:p>
            <w:pPr>
              <w:pStyle w:val="11"/>
            </w:pPr>
            <w:r>
              <w:t>1.83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县委办专项公用项目经费</w:t>
            </w:r>
          </w:p>
        </w:tc>
        <w:tc>
          <w:tcPr>
            <w:tcW w:w="964" w:type="dxa"/>
            <w:vAlign w:val="center"/>
          </w:tcPr>
          <w:p>
            <w:pPr>
              <w:pStyle w:val="11"/>
            </w:pPr>
            <w:r>
              <w:t>236.00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个</w:t>
            </w:r>
          </w:p>
        </w:tc>
        <w:tc>
          <w:tcPr>
            <w:tcW w:w="850" w:type="dxa"/>
            <w:vAlign w:val="center"/>
          </w:tcPr>
          <w:p>
            <w:pPr>
              <w:pStyle w:val="11"/>
            </w:pPr>
            <w:r>
              <w:t>58</w:t>
            </w:r>
          </w:p>
        </w:tc>
        <w:tc>
          <w:tcPr>
            <w:tcW w:w="850" w:type="dxa"/>
            <w:vAlign w:val="center"/>
          </w:tcPr>
          <w:p>
            <w:pPr>
              <w:pStyle w:val="11"/>
            </w:pPr>
            <w:r>
              <w:t>0.05</w:t>
            </w:r>
          </w:p>
        </w:tc>
        <w:tc>
          <w:tcPr>
            <w:tcW w:w="964" w:type="dxa"/>
            <w:vAlign w:val="center"/>
          </w:tcPr>
          <w:p>
            <w:pPr>
              <w:pStyle w:val="11"/>
            </w:pPr>
            <w:r>
              <w:t>2.90</w:t>
            </w:r>
          </w:p>
        </w:tc>
        <w:tc>
          <w:tcPr>
            <w:tcW w:w="964" w:type="dxa"/>
            <w:vAlign w:val="center"/>
          </w:tcPr>
          <w:p>
            <w:pPr>
              <w:pStyle w:val="11"/>
            </w:pPr>
            <w:r>
              <w:t>2.90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县委办专项公用项目经费</w:t>
            </w:r>
          </w:p>
        </w:tc>
        <w:tc>
          <w:tcPr>
            <w:tcW w:w="964" w:type="dxa"/>
            <w:vAlign w:val="center"/>
          </w:tcPr>
          <w:p>
            <w:pPr>
              <w:pStyle w:val="11"/>
            </w:pPr>
            <w:r>
              <w:t>236.00</w:t>
            </w:r>
          </w:p>
        </w:tc>
        <w:tc>
          <w:tcPr>
            <w:tcW w:w="1134" w:type="dxa"/>
            <w:vAlign w:val="center"/>
          </w:tcPr>
          <w:p>
            <w:pPr>
              <w:pStyle w:val="12"/>
            </w:pPr>
            <w:r>
              <w:t>保密柜</w:t>
            </w:r>
          </w:p>
        </w:tc>
        <w:tc>
          <w:tcPr>
            <w:tcW w:w="1134" w:type="dxa"/>
            <w:vAlign w:val="center"/>
          </w:tcPr>
          <w:p>
            <w:pPr>
              <w:pStyle w:val="12"/>
            </w:pPr>
            <w:r>
              <w:t>A05010504</w:t>
            </w:r>
          </w:p>
        </w:tc>
        <w:tc>
          <w:tcPr>
            <w:tcW w:w="709" w:type="dxa"/>
            <w:vAlign w:val="center"/>
          </w:tcPr>
          <w:p>
            <w:pPr>
              <w:pStyle w:val="13"/>
            </w:pPr>
            <w:r>
              <w:t>个</w:t>
            </w:r>
          </w:p>
        </w:tc>
        <w:tc>
          <w:tcPr>
            <w:tcW w:w="850" w:type="dxa"/>
            <w:vAlign w:val="center"/>
          </w:tcPr>
          <w:p>
            <w:pPr>
              <w:pStyle w:val="11"/>
            </w:pPr>
            <w:r>
              <w:t>2</w:t>
            </w:r>
          </w:p>
        </w:tc>
        <w:tc>
          <w:tcPr>
            <w:tcW w:w="850" w:type="dxa"/>
            <w:vAlign w:val="center"/>
          </w:tcPr>
          <w:p>
            <w:pPr>
              <w:pStyle w:val="11"/>
            </w:pPr>
            <w:r>
              <w:t>0.22</w:t>
            </w:r>
          </w:p>
        </w:tc>
        <w:tc>
          <w:tcPr>
            <w:tcW w:w="964" w:type="dxa"/>
            <w:vAlign w:val="center"/>
          </w:tcPr>
          <w:p>
            <w:pPr>
              <w:pStyle w:val="11"/>
            </w:pPr>
            <w:r>
              <w:t>0.43</w:t>
            </w:r>
          </w:p>
        </w:tc>
        <w:tc>
          <w:tcPr>
            <w:tcW w:w="964" w:type="dxa"/>
            <w:vAlign w:val="center"/>
          </w:tcPr>
          <w:p>
            <w:pPr>
              <w:pStyle w:val="11"/>
            </w:pPr>
            <w:r>
              <w:t>0.43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县委办专项公用项目经费</w:t>
            </w:r>
          </w:p>
        </w:tc>
        <w:tc>
          <w:tcPr>
            <w:tcW w:w="964" w:type="dxa"/>
            <w:vAlign w:val="center"/>
          </w:tcPr>
          <w:p>
            <w:pPr>
              <w:pStyle w:val="11"/>
            </w:pPr>
            <w:r>
              <w:t>236.00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箱</w:t>
            </w:r>
          </w:p>
        </w:tc>
        <w:tc>
          <w:tcPr>
            <w:tcW w:w="850" w:type="dxa"/>
            <w:vAlign w:val="center"/>
          </w:tcPr>
          <w:p>
            <w:pPr>
              <w:pStyle w:val="11"/>
            </w:pPr>
            <w:r>
              <w:t>120</w:t>
            </w:r>
          </w:p>
        </w:tc>
        <w:tc>
          <w:tcPr>
            <w:tcW w:w="850" w:type="dxa"/>
            <w:vAlign w:val="center"/>
          </w:tcPr>
          <w:p>
            <w:pPr>
              <w:pStyle w:val="11"/>
            </w:pPr>
            <w:r>
              <w:t>0.05</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县委办专项公用项目经费</w:t>
            </w:r>
          </w:p>
        </w:tc>
        <w:tc>
          <w:tcPr>
            <w:tcW w:w="964" w:type="dxa"/>
            <w:vAlign w:val="center"/>
          </w:tcPr>
          <w:p>
            <w:pPr>
              <w:pStyle w:val="11"/>
            </w:pPr>
            <w:r>
              <w:t>236.00</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条</w:t>
            </w:r>
          </w:p>
        </w:tc>
        <w:tc>
          <w:tcPr>
            <w:tcW w:w="850" w:type="dxa"/>
            <w:vAlign w:val="center"/>
          </w:tcPr>
          <w:p>
            <w:pPr>
              <w:pStyle w:val="11"/>
            </w:pPr>
            <w:r>
              <w:t>4</w:t>
            </w:r>
          </w:p>
        </w:tc>
        <w:tc>
          <w:tcPr>
            <w:tcW w:w="850" w:type="dxa"/>
            <w:vAlign w:val="center"/>
          </w:tcPr>
          <w:p>
            <w:pPr>
              <w:pStyle w:val="11"/>
            </w:pPr>
            <w:r>
              <w:t>3.00</w:t>
            </w:r>
          </w:p>
        </w:tc>
        <w:tc>
          <w:tcPr>
            <w:tcW w:w="964" w:type="dxa"/>
            <w:vAlign w:val="center"/>
          </w:tcPr>
          <w:p>
            <w:pPr>
              <w:pStyle w:val="11"/>
            </w:pPr>
            <w:r>
              <w:t>12.00</w:t>
            </w:r>
          </w:p>
        </w:tc>
        <w:tc>
          <w:tcPr>
            <w:tcW w:w="964" w:type="dxa"/>
            <w:vAlign w:val="center"/>
          </w:tcPr>
          <w:p>
            <w:pPr>
              <w:pStyle w:val="11"/>
            </w:pPr>
            <w:r>
              <w:t>12.00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县委办专项公用项目经费</w:t>
            </w:r>
          </w:p>
        </w:tc>
        <w:tc>
          <w:tcPr>
            <w:tcW w:w="964" w:type="dxa"/>
            <w:vAlign w:val="center"/>
          </w:tcPr>
          <w:p>
            <w:pPr>
              <w:pStyle w:val="11"/>
            </w:pPr>
            <w:r>
              <w:t>236.00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辆</w:t>
            </w:r>
          </w:p>
        </w:tc>
        <w:tc>
          <w:tcPr>
            <w:tcW w:w="850" w:type="dxa"/>
            <w:vAlign w:val="center"/>
          </w:tcPr>
          <w:p>
            <w:pPr>
              <w:pStyle w:val="11"/>
            </w:pPr>
            <w:r>
              <w:t>5</w:t>
            </w:r>
          </w:p>
        </w:tc>
        <w:tc>
          <w:tcPr>
            <w:tcW w:w="850" w:type="dxa"/>
            <w:vAlign w:val="center"/>
          </w:tcPr>
          <w:p>
            <w:pPr>
              <w:pStyle w:val="11"/>
            </w:pPr>
            <w:r>
              <w:t>0.40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县委办专项公用项目经费</w:t>
            </w:r>
          </w:p>
        </w:tc>
        <w:tc>
          <w:tcPr>
            <w:tcW w:w="964" w:type="dxa"/>
            <w:vAlign w:val="center"/>
          </w:tcPr>
          <w:p>
            <w:pPr>
              <w:pStyle w:val="11"/>
            </w:pPr>
            <w:r>
              <w:t>236.00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6.00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县委办专项公用项目经费</w:t>
            </w:r>
          </w:p>
        </w:tc>
        <w:tc>
          <w:tcPr>
            <w:tcW w:w="964" w:type="dxa"/>
            <w:vAlign w:val="center"/>
          </w:tcPr>
          <w:p>
            <w:pPr>
              <w:pStyle w:val="11"/>
            </w:pPr>
            <w:r>
              <w:t>236.00</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辆</w:t>
            </w:r>
          </w:p>
        </w:tc>
        <w:tc>
          <w:tcPr>
            <w:tcW w:w="850" w:type="dxa"/>
            <w:vAlign w:val="center"/>
          </w:tcPr>
          <w:p>
            <w:pPr>
              <w:pStyle w:val="11"/>
            </w:pPr>
            <w:r>
              <w:t>5</w:t>
            </w:r>
          </w:p>
        </w:tc>
        <w:tc>
          <w:tcPr>
            <w:tcW w:w="850" w:type="dxa"/>
            <w:vAlign w:val="center"/>
          </w:tcPr>
          <w:p>
            <w:pPr>
              <w:pStyle w:val="11"/>
            </w:pPr>
            <w:r>
              <w:t>1.00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县委办专项公用项目经费</w:t>
            </w:r>
          </w:p>
        </w:tc>
        <w:tc>
          <w:tcPr>
            <w:tcW w:w="964" w:type="dxa"/>
            <w:vAlign w:val="center"/>
          </w:tcPr>
          <w:p>
            <w:pPr>
              <w:pStyle w:val="11"/>
            </w:pPr>
            <w:r>
              <w:t>236.00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辆</w:t>
            </w:r>
          </w:p>
        </w:tc>
        <w:tc>
          <w:tcPr>
            <w:tcW w:w="850" w:type="dxa"/>
            <w:vAlign w:val="center"/>
          </w:tcPr>
          <w:p>
            <w:pPr>
              <w:pStyle w:val="11"/>
            </w:pPr>
            <w:r>
              <w:t>5</w:t>
            </w:r>
          </w:p>
        </w:tc>
        <w:tc>
          <w:tcPr>
            <w:tcW w:w="850" w:type="dxa"/>
            <w:vAlign w:val="center"/>
          </w:tcPr>
          <w:p>
            <w:pPr>
              <w:pStyle w:val="11"/>
            </w:pPr>
            <w:r>
              <w:t>0.60</w:t>
            </w:r>
          </w:p>
        </w:tc>
        <w:tc>
          <w:tcPr>
            <w:tcW w:w="964" w:type="dxa"/>
            <w:vAlign w:val="center"/>
          </w:tcPr>
          <w:p>
            <w:pPr>
              <w:pStyle w:val="11"/>
            </w:pPr>
            <w:r>
              <w:t>3.00</w:t>
            </w:r>
          </w:p>
        </w:tc>
        <w:tc>
          <w:tcPr>
            <w:tcW w:w="964" w:type="dxa"/>
            <w:vAlign w:val="center"/>
          </w:tcPr>
          <w:p>
            <w:pPr>
              <w:pStyle w:val="11"/>
            </w:pPr>
            <w:r>
              <w:t>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县委办专项公用项目经费</w:t>
            </w:r>
          </w:p>
        </w:tc>
        <w:tc>
          <w:tcPr>
            <w:tcW w:w="964" w:type="dxa"/>
            <w:vAlign w:val="center"/>
          </w:tcPr>
          <w:p>
            <w:pPr>
              <w:pStyle w:val="11"/>
            </w:pPr>
            <w:r>
              <w:t>236.00</w:t>
            </w:r>
          </w:p>
        </w:tc>
        <w:tc>
          <w:tcPr>
            <w:tcW w:w="1134" w:type="dxa"/>
            <w:vAlign w:val="center"/>
          </w:tcPr>
          <w:p>
            <w:pPr>
              <w:pStyle w:val="12"/>
            </w:pPr>
            <w:r>
              <w:t>广告宣传服务</w:t>
            </w:r>
          </w:p>
        </w:tc>
        <w:tc>
          <w:tcPr>
            <w:tcW w:w="1134" w:type="dxa"/>
            <w:vAlign w:val="center"/>
          </w:tcPr>
          <w:p>
            <w:pPr>
              <w:pStyle w:val="12"/>
            </w:pPr>
            <w:r>
              <w:t>C23150000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59.00</w:t>
            </w:r>
          </w:p>
        </w:tc>
        <w:tc>
          <w:tcPr>
            <w:tcW w:w="964" w:type="dxa"/>
            <w:vAlign w:val="center"/>
          </w:tcPr>
          <w:p>
            <w:pPr>
              <w:pStyle w:val="11"/>
            </w:pPr>
            <w:r>
              <w:t>59.00</w:t>
            </w:r>
          </w:p>
        </w:tc>
        <w:tc>
          <w:tcPr>
            <w:tcW w:w="964" w:type="dxa"/>
            <w:vAlign w:val="center"/>
          </w:tcPr>
          <w:p>
            <w:pPr>
              <w:pStyle w:val="11"/>
            </w:pPr>
            <w:r>
              <w:t>59.00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59.00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中国共产党曲阳县委员会办公室本级上年末固定资产金额为251.34万元（详见下表）。本年度拟购置固定资产总额为16.40万元，已按要求列入政府采购预算，详见政府采购预算表。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201001中国共产党曲阳县委员会办公室本级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251.34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7</w:t>
            </w:r>
          </w:p>
        </w:tc>
        <w:tc>
          <w:tcPr>
            <w:tcW w:w="2835" w:type="dxa"/>
            <w:vAlign w:val="center"/>
          </w:tcPr>
          <w:p>
            <w:pPr>
              <w:pStyle w:val="11"/>
            </w:pPr>
            <w:r>
              <w:t>117.03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2</w:t>
            </w:r>
          </w:p>
        </w:tc>
        <w:tc>
          <w:tcPr>
            <w:tcW w:w="2835" w:type="dxa"/>
            <w:vAlign w:val="center"/>
          </w:tcPr>
          <w:p>
            <w:pPr>
              <w:pStyle w:val="11"/>
            </w:pPr>
            <w:r>
              <w:t>42.50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236</w:t>
            </w:r>
          </w:p>
        </w:tc>
        <w:tc>
          <w:tcPr>
            <w:tcW w:w="2835" w:type="dxa"/>
            <w:vAlign w:val="center"/>
          </w:tcPr>
          <w:p>
            <w:pPr>
              <w:pStyle w:val="11"/>
            </w:pPr>
            <w:r>
              <w:t>91.81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7702F9B"/>
    <w:rsid w:val="318B3D0D"/>
    <w:rsid w:val="3D330697"/>
    <w:rsid w:val="5B356EC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TotalTime>2</TotalTime>
  <ScaleCrop>false</ScaleCrop>
  <LinksUpToDate>false</LinksUpToDat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2025-02-06T17:28:00Z</dcterms:created>
  <dc:creator>Ydh</dc:creator>
  <cp:lastModifiedBy>Ydh</cp:lastModifiedBy>
  <dcterms:modified xsi:type="dcterms:W3CDTF">2025-02-07T01:29:40Z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