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sz w:val="44"/>
          <w:szCs w:val="44"/>
          <w:highlight w:val="none"/>
        </w:rPr>
      </w:pPr>
      <w:bookmarkStart w:id="37" w:name="_GoBack"/>
      <w:bookmarkEnd w:id="37"/>
      <w:r>
        <w:rPr>
          <w:rFonts w:hint="eastAsia" w:ascii="方正小标宋_GBK" w:hAnsi="Times New Roman" w:eastAsia="方正小标宋_GBK" w:cs="方正小标宋_GBK"/>
          <w:sz w:val="44"/>
          <w:szCs w:val="44"/>
          <w:highlight w:val="none"/>
        </w:rPr>
        <w:t>曲阳县农业农村局</w:t>
      </w:r>
    </w:p>
    <w:p>
      <w:pPr>
        <w:adjustRightInd w:val="0"/>
        <w:snapToGrid w:val="0"/>
        <w:jc w:val="center"/>
        <w:rPr>
          <w:rFonts w:ascii="方正小标宋_GBK" w:hAnsi="Times New Roman" w:eastAsia="方正小标宋_GBK" w:cs="Times New Roman"/>
          <w:sz w:val="44"/>
          <w:szCs w:val="44"/>
          <w:highlight w:val="none"/>
        </w:rPr>
      </w:pPr>
      <w:r>
        <w:rPr>
          <w:rFonts w:ascii="方正小标宋_GBK" w:hAnsi="Times New Roman" w:eastAsia="方正小标宋_GBK" w:cs="方正小标宋_GBK"/>
          <w:sz w:val="44"/>
          <w:szCs w:val="44"/>
          <w:highlight w:val="none"/>
        </w:rPr>
        <w:t>2020</w:t>
      </w:r>
      <w:r>
        <w:rPr>
          <w:rFonts w:hint="eastAsia" w:ascii="方正小标宋_GBK" w:hAnsi="Times New Roman" w:eastAsia="方正小标宋_GBK" w:cs="方正小标宋_GBK"/>
          <w:sz w:val="44"/>
          <w:szCs w:val="44"/>
          <w:highlight w:val="none"/>
        </w:rPr>
        <w:t>年部门预算信息公开情况说明</w:t>
      </w:r>
    </w:p>
    <w:p>
      <w:pPr>
        <w:spacing w:line="240" w:lineRule="exact"/>
        <w:ind w:firstLine="641"/>
        <w:rPr>
          <w:rFonts w:ascii="Times New Roman" w:hAnsi="Times New Roman" w:eastAsia="仿宋" w:cs="Times New Roman"/>
          <w:sz w:val="32"/>
          <w:szCs w:val="32"/>
          <w:highlight w:val="none"/>
        </w:rPr>
      </w:pPr>
    </w:p>
    <w:p>
      <w:pPr>
        <w:ind w:firstLine="641"/>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按照《</w:t>
      </w:r>
      <w:r>
        <w:rPr>
          <w:rFonts w:hint="eastAsia" w:ascii="Times New Roman" w:hAnsi="Times New Roman" w:eastAsia="仿宋" w:cs="仿宋"/>
          <w:sz w:val="32"/>
          <w:szCs w:val="32"/>
          <w:highlight w:val="none"/>
          <w:lang w:eastAsia="zh-CN"/>
        </w:rPr>
        <w:t>中华人民共和国</w:t>
      </w:r>
      <w:r>
        <w:rPr>
          <w:rFonts w:hint="eastAsia" w:ascii="Times New Roman" w:hAnsi="Times New Roman" w:eastAsia="仿宋" w:cs="仿宋"/>
          <w:sz w:val="32"/>
          <w:szCs w:val="32"/>
          <w:highlight w:val="none"/>
        </w:rPr>
        <w:t>预算法》、《地方预决算公开操作规程》和《河北省省级预算公开办法》规定，现将曲阳县农业农村局</w:t>
      </w:r>
      <w:r>
        <w:rPr>
          <w:rFonts w:ascii="Times New Roman" w:hAnsi="Times New Roman" w:eastAsia="仿宋" w:cs="Times New Roman"/>
          <w:sz w:val="32"/>
          <w:szCs w:val="32"/>
          <w:highlight w:val="none"/>
        </w:rPr>
        <w:t>2020</w:t>
      </w:r>
      <w:r>
        <w:rPr>
          <w:rFonts w:hint="eastAsia" w:ascii="Times New Roman" w:hAnsi="Times New Roman" w:eastAsia="仿宋" w:cs="仿宋"/>
          <w:sz w:val="32"/>
          <w:szCs w:val="32"/>
          <w:highlight w:val="none"/>
        </w:rPr>
        <w:t>年部门预算公开如下：</w:t>
      </w:r>
    </w:p>
    <w:p>
      <w:pPr>
        <w:ind w:firstLine="641"/>
        <w:rPr>
          <w:rFonts w:ascii="黑体" w:hAnsi="黑体" w:eastAsia="黑体" w:cs="Times New Roman"/>
          <w:sz w:val="32"/>
          <w:szCs w:val="32"/>
          <w:highlight w:val="none"/>
        </w:rPr>
      </w:pPr>
      <w:r>
        <w:rPr>
          <w:rFonts w:hint="eastAsia" w:ascii="黑体" w:hAnsi="黑体" w:eastAsia="黑体" w:cs="黑体"/>
          <w:sz w:val="32"/>
          <w:szCs w:val="32"/>
          <w:highlight w:val="none"/>
        </w:rPr>
        <w:t>一、部门职责及机构设置情况</w:t>
      </w:r>
    </w:p>
    <w:p>
      <w:pPr>
        <w:ind w:firstLine="641"/>
        <w:jc w:val="left"/>
        <w:rPr>
          <w:rFonts w:ascii="Times New Roman" w:hAnsi="Times New Roman" w:eastAsia="仿宋" w:cs="Times New Roman"/>
          <w:sz w:val="32"/>
          <w:szCs w:val="32"/>
          <w:highlight w:val="none"/>
        </w:rPr>
      </w:pPr>
      <w:r>
        <w:rPr>
          <w:rFonts w:hint="eastAsia" w:ascii="Times New Roman" w:hAnsi="Times New Roman" w:eastAsia="仿宋" w:cs="仿宋"/>
          <w:b/>
          <w:bCs/>
          <w:sz w:val="32"/>
          <w:szCs w:val="32"/>
          <w:highlight w:val="none"/>
        </w:rPr>
        <w:t>部门职责</w:t>
      </w:r>
      <w:r>
        <w:rPr>
          <w:rFonts w:hint="eastAsia" w:ascii="Times New Roman" w:hAnsi="Times New Roman" w:eastAsia="仿宋" w:cs="仿宋"/>
          <w:sz w:val="32"/>
          <w:szCs w:val="32"/>
          <w:highlight w:val="none"/>
        </w:rPr>
        <w:t>：根据《曲阳县农业局职能配置、内设机构和人员编制规定》，</w:t>
      </w:r>
      <w:r>
        <w:rPr>
          <w:rFonts w:ascii="Times New Roman" w:hAnsi="Times New Roman" w:eastAsia="仿宋" w:cs="Times New Roman"/>
          <w:sz w:val="32"/>
          <w:szCs w:val="32"/>
          <w:highlight w:val="none"/>
        </w:rPr>
        <w:t xml:space="preserve"> </w:t>
      </w:r>
      <w:r>
        <w:rPr>
          <w:rFonts w:hint="eastAsia" w:ascii="Times New Roman" w:hAnsi="Times New Roman" w:eastAsia="仿宋" w:cs="仿宋"/>
          <w:sz w:val="32"/>
          <w:szCs w:val="32"/>
          <w:highlight w:val="none"/>
        </w:rPr>
        <w:t>曲阳县农业局的主要职责是：</w:t>
      </w:r>
    </w:p>
    <w:p>
      <w:pPr>
        <w:ind w:firstLine="641"/>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一</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贯彻落实党中央、国务院</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省委、省政府</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市委、市政府关于</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三农</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工作的方针政策和重大决策部署</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统筹研究和组织实施全县</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三农</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工作的发展战略、中长期发展规划。指导农业综合执法。</w:t>
      </w:r>
    </w:p>
    <w:p>
      <w:pPr>
        <w:ind w:firstLine="641"/>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二</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拟订和组织实施全县农业和农村经济发展战略、规划标准的农产品实施监督管理</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负责食用农产品从种植养殖环节到进入批发、零售市场或生产加工企业前的质量安全监督管理年度计划</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谋划和组织实施全县农业产业化经营、农产品加工业发展等工作</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指导农产品加工业结构调整、技术创新、品牌创建和服务体系建设</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指导农村一二三产业融合发展</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推进现代农业示范区、现代农业园区和休闲农业建设。</w:t>
      </w:r>
    </w:p>
    <w:p>
      <w:pPr>
        <w:ind w:firstLine="641"/>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三</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统筹推动发展农村社会事业、农村公共服务、农村文化、农村基础设施和乡村治理。牵头组织改善农村人居环境。指导农村精神文明和优秀农耕文化建设。指导农业行业安全生产工作。</w:t>
      </w:r>
    </w:p>
    <w:p>
      <w:pPr>
        <w:ind w:firstLine="641"/>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四</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贯彻落实深化农村经济体制改革和巩固完善农村基本经营制度的政策。负责农村集体产权制度改革</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指导农村集体经济组织发展和集体资产管理工作。指导农民合作经济组织、农业社会化服务体系、新型农业经营主体建设与发展。</w:t>
      </w:r>
    </w:p>
    <w:p>
      <w:pPr>
        <w:ind w:firstLine="641"/>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五</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指导乡村特色产业、农产品加工业、休闲农业和乡镇企业发展工作。提出促进大宗农产品流通的建议</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培育、保护农业品牌。发布农业农村经济信息</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监测分析农业农村经济运行。承担农业统计和农业农村信息化有关工作。</w:t>
      </w:r>
    </w:p>
    <w:p>
      <w:pPr>
        <w:ind w:firstLine="641"/>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六</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负责种植业、畜牧业、渔业、农垦、农业机械化等农业各产业的监督管理。指导粮食等农产品生产。组织构建现代农业产业体系、生产体系、经营体系</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指导农业标准化生产。负责渔业管理和渔政渔港监督管理。</w:t>
      </w:r>
    </w:p>
    <w:p>
      <w:pPr>
        <w:ind w:firstLine="641"/>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七</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负责农产品质量安全监督管理。组织开展农产品</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包括种植业产品、畜禽产品、水产品</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质量安全监测、追溯、风险评估</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指导农业检验检测体系建设和机构考核</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依法对符合安全。标准的农产品实施监督管理</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负责食用农产品从种植养殖环节到进入批发、零售市场或生产加工企业前的质量安全监督管理。</w:t>
      </w:r>
    </w:p>
    <w:p>
      <w:pPr>
        <w:ind w:firstLine="641"/>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八</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组织农业资源区划工作。指导农用地、渔业水域以及次业生物物种资源的保护与管理</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负责水生野生动植物保护、耕地及永久基本农田质量保护工作</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指导农产品产地环境管理和农业清洁生产。指导设施农业、生态循环农业、节水农业发展以及农村可再生能源综合开发利用、农业生物质产业发展。牵头管理外来物种。</w:t>
      </w:r>
    </w:p>
    <w:p>
      <w:pPr>
        <w:ind w:firstLine="641"/>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九</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负责有关农业生产资料和农业投入品的监督管理。组织农业生产资料市场体系建设</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依法开展农作物种子</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种苗</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、草种、种畜禽、水产苗种、农药、肥料、兽药、饲料、饲料添加剂的监督管理</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组织兽医医政、兽药药政药检工作</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负责执业兽医和畜禽屠宰监督管理。</w:t>
      </w:r>
    </w:p>
    <w:p>
      <w:pPr>
        <w:ind w:firstLine="641"/>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十</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负责农业防灾减灾、农作物重大病虫害防治工作。指导动植物防疫检疫体系建设</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会同有关部门制定动植物防疫检疫政策措施并指导实施</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组织动植物防疫和检疫体系建设</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组织监督全县动植物防疫检疫工作</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发布疫情并组织扑灭</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负责畜禽屠宰的监督管理工作</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组织植物检疫性有害生物普查</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指导引进农作物种子</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种苗</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检疫工作。</w:t>
      </w:r>
    </w:p>
    <w:p>
      <w:pPr>
        <w:ind w:firstLine="641"/>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十一</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负责农田建设和综合开发管理。负责编制全县农业综合开发发展规划</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综合协调指导全县农业综合开发工作</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提出农田建设和综合开发项目资金需求建议</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负责拟定农业综合开发项目和管理相关规定</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负责组织申报、批复下达年度项目计划</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负责农业综合开发土地治理和产业化发展项目的组织实施、执行情况检查和竣工验收</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负责农业综合开发项目绩效评价。</w:t>
      </w:r>
    </w:p>
    <w:p>
      <w:pPr>
        <w:ind w:firstLine="641"/>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十二</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负责农业科技创新和技术推广。制定相关农业科研、农技推广的规划、计划</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会同有关部门组织全县农业科技创新体系和农业产业技术体系建设</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实施科教兴农战略</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指导农业领域的高新技术和应用技术研究</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组织实施相关农业科研专项、农业科技成果转化和技术推广工作</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组织引进农业先进技术</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指导农技推广体系改革与建设</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负责农业转基因生物安全监督管理和农业植物新品种保护。</w:t>
      </w:r>
    </w:p>
    <w:p>
      <w:pPr>
        <w:ind w:firstLine="641"/>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十三</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指导农业农村人才工作。拟订农业农村人才队伍建设规划并组织实施</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指导农业教育和农业职业技能开发</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指导新型职业农民培育、农业科技人才培养和农村实用人才培训工作。</w:t>
      </w:r>
    </w:p>
    <w:p>
      <w:pPr>
        <w:ind w:firstLine="641"/>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十四</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拟订农业机械化和设施农业的规划、计划并组织实施。提出农业生产机械装备的技术要求和发展要求</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引导农民使用新型农机产品和农作物秸秆综合利用</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承担拟订农机作业规范和技术标准工作</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依法组织对在用的特定种类农业机械产品进行调查</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指导农机作业安全和维修管理</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指导农机操作人员的教育培训管理</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组织实施国家农机惠农政策</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指导农业机械化发展和农机安全监理。</w:t>
      </w:r>
    </w:p>
    <w:p>
      <w:pPr>
        <w:ind w:firstLine="641"/>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十五</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承办农业涉外事务。组织开展对外农业贸易和经济支术交流与合作。参与并协助有关部门组织实施农业援外引进项目等相关工作。</w:t>
      </w:r>
    </w:p>
    <w:p>
      <w:pPr>
        <w:ind w:firstLine="641"/>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十六</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完成县委、县政府和县委农村工作领导小组交办的其他任务。</w:t>
      </w:r>
    </w:p>
    <w:p>
      <w:pPr>
        <w:ind w:firstLine="643" w:firstLineChars="200"/>
        <w:rPr>
          <w:rFonts w:ascii="仿宋" w:hAnsi="仿宋" w:eastAsia="仿宋" w:cs="Times New Roman"/>
          <w:b/>
          <w:bCs/>
          <w:sz w:val="32"/>
          <w:szCs w:val="32"/>
          <w:highlight w:val="none"/>
        </w:rPr>
      </w:pPr>
      <w:r>
        <w:rPr>
          <w:rFonts w:hint="eastAsia" w:ascii="仿宋" w:hAnsi="仿宋" w:eastAsia="仿宋" w:cs="仿宋"/>
          <w:b/>
          <w:bCs/>
          <w:sz w:val="32"/>
          <w:szCs w:val="32"/>
          <w:highlight w:val="none"/>
        </w:rPr>
        <w:t>机构设置：</w:t>
      </w:r>
    </w:p>
    <w:tbl>
      <w:tblPr>
        <w:tblStyle w:val="7"/>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2036"/>
        <w:gridCol w:w="21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Times New Roman" w:cs="Times New Roman"/>
                <w:b/>
                <w:bCs/>
                <w:highlight w:val="none"/>
              </w:rPr>
            </w:pPr>
            <w:r>
              <w:rPr>
                <w:rFonts w:ascii="Times New Roman" w:hAnsi="Times New Roman" w:eastAsia="Times New Roman" w:cs="方正书宋_GBK"/>
                <w:b/>
                <w:bCs/>
                <w:highlight w:val="none"/>
              </w:rPr>
              <w:t>单位名称</w:t>
            </w:r>
          </w:p>
        </w:tc>
        <w:tc>
          <w:tcPr>
            <w:tcW w:w="1134" w:type="dxa"/>
            <w:vMerge w:val="restart"/>
            <w:vAlign w:val="center"/>
          </w:tcPr>
          <w:p>
            <w:pPr>
              <w:spacing w:line="300" w:lineRule="exact"/>
              <w:jc w:val="center"/>
              <w:rPr>
                <w:rFonts w:ascii="Times New Roman" w:hAnsi="Times New Roman" w:eastAsia="Times New Roman" w:cs="Times New Roman"/>
                <w:b/>
                <w:bCs/>
                <w:highlight w:val="none"/>
              </w:rPr>
            </w:pPr>
            <w:r>
              <w:rPr>
                <w:rFonts w:ascii="Times New Roman" w:hAnsi="Times New Roman" w:eastAsia="Times New Roman" w:cs="方正书宋_GBK"/>
                <w:b/>
                <w:bCs/>
                <w:highlight w:val="none"/>
              </w:rPr>
              <w:t>单位性质</w:t>
            </w:r>
          </w:p>
        </w:tc>
        <w:tc>
          <w:tcPr>
            <w:tcW w:w="2036" w:type="dxa"/>
            <w:vMerge w:val="restart"/>
            <w:vAlign w:val="center"/>
          </w:tcPr>
          <w:p>
            <w:pPr>
              <w:spacing w:line="300" w:lineRule="exact"/>
              <w:jc w:val="center"/>
              <w:rPr>
                <w:rFonts w:ascii="Times New Roman" w:hAnsi="Times New Roman" w:eastAsia="Times New Roman" w:cs="Times New Roman"/>
                <w:b/>
                <w:bCs/>
                <w:highlight w:val="none"/>
              </w:rPr>
            </w:pPr>
            <w:r>
              <w:rPr>
                <w:rFonts w:ascii="Times New Roman" w:hAnsi="Times New Roman" w:eastAsia="Times New Roman" w:cs="方正书宋_GBK"/>
                <w:b/>
                <w:bCs/>
                <w:highlight w:val="none"/>
              </w:rPr>
              <w:t>单位规格</w:t>
            </w:r>
          </w:p>
        </w:tc>
        <w:tc>
          <w:tcPr>
            <w:tcW w:w="2142" w:type="dxa"/>
            <w:vMerge w:val="restart"/>
            <w:vAlign w:val="center"/>
          </w:tcPr>
          <w:p>
            <w:pPr>
              <w:spacing w:line="300" w:lineRule="exact"/>
              <w:jc w:val="center"/>
              <w:rPr>
                <w:rFonts w:ascii="Times New Roman" w:hAnsi="Times New Roman" w:eastAsia="Times New Roman" w:cs="Times New Roman"/>
                <w:b/>
                <w:bCs/>
                <w:highlight w:val="none"/>
              </w:rPr>
            </w:pPr>
            <w:r>
              <w:rPr>
                <w:rFonts w:ascii="Times New Roman" w:hAnsi="Times New Roman" w:eastAsia="Times New Roman" w:cs="方正书宋_GBK"/>
                <w:b/>
                <w:bCs/>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highlight w:val="none"/>
              </w:rPr>
            </w:pPr>
          </w:p>
        </w:tc>
        <w:tc>
          <w:tcPr>
            <w:tcW w:w="1134" w:type="dxa"/>
            <w:vMerge w:val="continue"/>
            <w:vAlign w:val="center"/>
          </w:tcPr>
          <w:p>
            <w:pPr>
              <w:spacing w:line="300" w:lineRule="exact"/>
              <w:jc w:val="left"/>
              <w:outlineLvl w:val="0"/>
              <w:rPr>
                <w:rFonts w:ascii="Times New Roman" w:hAnsi="Times New Roman" w:cs="Times New Roman"/>
                <w:highlight w:val="none"/>
              </w:rPr>
            </w:pPr>
          </w:p>
        </w:tc>
        <w:tc>
          <w:tcPr>
            <w:tcW w:w="2036" w:type="dxa"/>
            <w:vMerge w:val="continue"/>
            <w:vAlign w:val="center"/>
          </w:tcPr>
          <w:p>
            <w:pPr>
              <w:spacing w:line="300" w:lineRule="exact"/>
              <w:jc w:val="left"/>
              <w:outlineLvl w:val="0"/>
              <w:rPr>
                <w:rFonts w:ascii="Times New Roman" w:hAnsi="Times New Roman" w:cs="Times New Roman"/>
                <w:highlight w:val="none"/>
              </w:rPr>
            </w:pPr>
          </w:p>
        </w:tc>
        <w:tc>
          <w:tcPr>
            <w:tcW w:w="2142" w:type="dxa"/>
            <w:vMerge w:val="continue"/>
            <w:vAlign w:val="center"/>
          </w:tcPr>
          <w:p>
            <w:pPr>
              <w:spacing w:line="300" w:lineRule="exact"/>
              <w:jc w:val="left"/>
              <w:outlineLvl w:val="0"/>
              <w:rPr>
                <w:rFonts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4417" w:type="dxa"/>
            <w:vAlign w:val="center"/>
          </w:tcPr>
          <w:p>
            <w:pPr>
              <w:spacing w:line="300" w:lineRule="exact"/>
              <w:jc w:val="left"/>
              <w:rPr>
                <w:rFonts w:ascii="Times New Roman" w:hAnsi="Times New Roman" w:eastAsia="Times New Roman" w:cs="Times New Roman"/>
                <w:highlight w:val="none"/>
              </w:rPr>
            </w:pPr>
            <w:r>
              <w:rPr>
                <w:rFonts w:ascii="方正书宋_GBK" w:eastAsia="Times New Roman" w:cs="方正书宋_GBK"/>
                <w:highlight w:val="none"/>
              </w:rPr>
              <w:t>曲阳县农业农村局机关</w:t>
            </w:r>
          </w:p>
        </w:tc>
        <w:tc>
          <w:tcPr>
            <w:tcW w:w="1134" w:type="dxa"/>
            <w:vAlign w:val="center"/>
          </w:tcPr>
          <w:p>
            <w:pPr>
              <w:spacing w:line="300" w:lineRule="exact"/>
              <w:jc w:val="center"/>
              <w:rPr>
                <w:rFonts w:ascii="Times New Roman" w:hAnsi="Times New Roman" w:eastAsia="Times New Roman" w:cs="Times New Roman"/>
                <w:highlight w:val="none"/>
              </w:rPr>
            </w:pPr>
            <w:r>
              <w:rPr>
                <w:rFonts w:ascii="方正书宋_GBK" w:eastAsia="Times New Roman" w:cs="方正书宋_GBK"/>
                <w:highlight w:val="none"/>
              </w:rPr>
              <w:t>行政</w:t>
            </w:r>
          </w:p>
        </w:tc>
        <w:tc>
          <w:tcPr>
            <w:tcW w:w="2036" w:type="dxa"/>
            <w:vAlign w:val="center"/>
          </w:tcPr>
          <w:p>
            <w:pPr>
              <w:spacing w:line="300" w:lineRule="exact"/>
              <w:jc w:val="center"/>
              <w:rPr>
                <w:rFonts w:ascii="Times New Roman" w:hAnsi="Times New Roman" w:eastAsia="Times New Roman" w:cs="Times New Roman"/>
                <w:highlight w:val="none"/>
              </w:rPr>
            </w:pPr>
            <w:r>
              <w:rPr>
                <w:rFonts w:ascii="方正书宋_GBK" w:eastAsia="Times New Roman" w:cs="方正书宋_GBK"/>
                <w:highlight w:val="none"/>
              </w:rPr>
              <w:t>正科级</w:t>
            </w:r>
          </w:p>
        </w:tc>
        <w:tc>
          <w:tcPr>
            <w:tcW w:w="2142" w:type="dxa"/>
            <w:vAlign w:val="center"/>
          </w:tcPr>
          <w:p>
            <w:pPr>
              <w:spacing w:line="300" w:lineRule="exact"/>
              <w:jc w:val="center"/>
              <w:rPr>
                <w:rFonts w:ascii="Times New Roman" w:hAnsi="Times New Roman" w:eastAsia="Times New Roman" w:cs="Times New Roman"/>
                <w:highlight w:val="none"/>
              </w:rPr>
            </w:pPr>
            <w:r>
              <w:rPr>
                <w:rFonts w:ascii="方正书宋_GBK" w:eastAsia="Times New Roman" w:cs="方正书宋_GBK"/>
                <w:highlight w:val="none"/>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4417" w:type="dxa"/>
            <w:vAlign w:val="center"/>
          </w:tcPr>
          <w:p>
            <w:pPr>
              <w:jc w:val="left"/>
              <w:rPr>
                <w:rFonts w:ascii="方正仿宋_GBK" w:eastAsia="Times New Roman" w:cs="Times New Roman"/>
                <w:highlight w:val="none"/>
              </w:rPr>
            </w:pPr>
            <w:r>
              <w:rPr>
                <w:rFonts w:ascii="方正仿宋_GBK" w:eastAsia="Times New Roman" w:cs="方正仿宋_GBK"/>
                <w:highlight w:val="none"/>
              </w:rPr>
              <w:t>曲阳县农业机械化学校</w:t>
            </w:r>
          </w:p>
        </w:tc>
        <w:tc>
          <w:tcPr>
            <w:tcW w:w="1134" w:type="dxa"/>
            <w:vAlign w:val="center"/>
          </w:tcPr>
          <w:p>
            <w:pPr>
              <w:spacing w:line="300" w:lineRule="exact"/>
              <w:jc w:val="center"/>
              <w:rPr>
                <w:rFonts w:ascii="Times New Roman" w:hAnsi="Times New Roman" w:eastAsia="Times New Roman" w:cs="Times New Roman"/>
                <w:highlight w:val="none"/>
              </w:rPr>
            </w:pPr>
            <w:r>
              <w:rPr>
                <w:rFonts w:ascii="方正书宋_GBK" w:eastAsia="Times New Roman" w:cs="方正书宋_GBK"/>
                <w:highlight w:val="none"/>
              </w:rPr>
              <w:t>事业</w:t>
            </w:r>
          </w:p>
        </w:tc>
        <w:tc>
          <w:tcPr>
            <w:tcW w:w="2036" w:type="dxa"/>
            <w:vAlign w:val="center"/>
          </w:tcPr>
          <w:p>
            <w:pPr>
              <w:spacing w:line="300" w:lineRule="exact"/>
              <w:jc w:val="center"/>
              <w:rPr>
                <w:rFonts w:ascii="Times New Roman" w:hAnsi="Times New Roman" w:eastAsia="Times New Roman" w:cs="Times New Roman"/>
                <w:highlight w:val="none"/>
              </w:rPr>
            </w:pPr>
            <w:r>
              <w:rPr>
                <w:rFonts w:ascii="方正书宋_GBK" w:eastAsia="Times New Roman" w:cs="方正书宋_GBK"/>
                <w:highlight w:val="none"/>
              </w:rPr>
              <w:t>股级</w:t>
            </w:r>
          </w:p>
        </w:tc>
        <w:tc>
          <w:tcPr>
            <w:tcW w:w="2142" w:type="dxa"/>
            <w:vAlign w:val="center"/>
          </w:tcPr>
          <w:p>
            <w:pPr>
              <w:spacing w:line="300" w:lineRule="exact"/>
              <w:jc w:val="center"/>
              <w:rPr>
                <w:rFonts w:ascii="Times New Roman" w:hAnsi="Times New Roman" w:eastAsia="Times New Roman" w:cs="Times New Roman"/>
                <w:highlight w:val="none"/>
              </w:rPr>
            </w:pPr>
            <w:r>
              <w:rPr>
                <w:rFonts w:ascii="方正书宋_GBK" w:eastAsia="Times New Roman" w:cs="方正书宋_GBK"/>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4417" w:type="dxa"/>
            <w:vAlign w:val="center"/>
          </w:tcPr>
          <w:p>
            <w:pPr>
              <w:spacing w:line="300" w:lineRule="exact"/>
              <w:jc w:val="left"/>
              <w:rPr>
                <w:rFonts w:ascii="Times New Roman" w:hAnsi="Times New Roman" w:eastAsia="Times New Roman" w:cs="Times New Roman"/>
                <w:highlight w:val="none"/>
              </w:rPr>
            </w:pPr>
            <w:r>
              <w:rPr>
                <w:rFonts w:ascii="方正书宋_GBK" w:eastAsia="Times New Roman" w:cs="方正书宋_GBK"/>
                <w:highlight w:val="none"/>
              </w:rPr>
              <w:t>曲阳县农机监理站</w:t>
            </w:r>
          </w:p>
        </w:tc>
        <w:tc>
          <w:tcPr>
            <w:tcW w:w="1134" w:type="dxa"/>
            <w:vAlign w:val="center"/>
          </w:tcPr>
          <w:p>
            <w:pPr>
              <w:spacing w:line="300" w:lineRule="exact"/>
              <w:jc w:val="center"/>
              <w:rPr>
                <w:rFonts w:ascii="Times New Roman" w:hAnsi="Times New Roman" w:eastAsia="Times New Roman" w:cs="Times New Roman"/>
                <w:highlight w:val="none"/>
              </w:rPr>
            </w:pPr>
            <w:r>
              <w:rPr>
                <w:rFonts w:ascii="方正书宋_GBK" w:eastAsia="Times New Roman" w:cs="方正书宋_GBK"/>
                <w:highlight w:val="none"/>
              </w:rPr>
              <w:t>事业</w:t>
            </w:r>
          </w:p>
        </w:tc>
        <w:tc>
          <w:tcPr>
            <w:tcW w:w="2036" w:type="dxa"/>
            <w:vAlign w:val="center"/>
          </w:tcPr>
          <w:p>
            <w:pPr>
              <w:spacing w:line="300" w:lineRule="exact"/>
              <w:jc w:val="center"/>
              <w:rPr>
                <w:rFonts w:ascii="Times New Roman" w:hAnsi="Times New Roman" w:eastAsia="Times New Roman" w:cs="Times New Roman"/>
                <w:highlight w:val="none"/>
              </w:rPr>
            </w:pPr>
            <w:r>
              <w:rPr>
                <w:rFonts w:ascii="方正书宋_GBK" w:eastAsia="Times New Roman" w:cs="方正书宋_GBK"/>
                <w:highlight w:val="none"/>
              </w:rPr>
              <w:t>股级</w:t>
            </w:r>
          </w:p>
        </w:tc>
        <w:tc>
          <w:tcPr>
            <w:tcW w:w="2142" w:type="dxa"/>
            <w:vAlign w:val="center"/>
          </w:tcPr>
          <w:p>
            <w:pPr>
              <w:spacing w:line="300" w:lineRule="exact"/>
              <w:jc w:val="center"/>
              <w:rPr>
                <w:rFonts w:ascii="Times New Roman" w:hAnsi="Times New Roman" w:eastAsia="Times New Roman" w:cs="Times New Roman"/>
                <w:highlight w:val="none"/>
              </w:rPr>
            </w:pPr>
            <w:r>
              <w:rPr>
                <w:rFonts w:ascii="方正书宋_GBK" w:eastAsia="Times New Roman" w:cs="方正书宋_GBK"/>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4417" w:type="dxa"/>
            <w:vAlign w:val="center"/>
          </w:tcPr>
          <w:p>
            <w:pPr>
              <w:spacing w:line="300" w:lineRule="exact"/>
              <w:jc w:val="left"/>
              <w:rPr>
                <w:rFonts w:ascii="方正书宋_GBK" w:eastAsia="Times New Roman" w:cs="Times New Roman"/>
                <w:highlight w:val="none"/>
              </w:rPr>
            </w:pPr>
            <w:r>
              <w:rPr>
                <w:rFonts w:ascii="方正仿宋_GBK" w:eastAsia="Times New Roman" w:cs="方正仿宋_GBK"/>
                <w:highlight w:val="none"/>
              </w:rPr>
              <w:t>中央农业电视广播学校曲阳县分校</w:t>
            </w:r>
          </w:p>
        </w:tc>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事业</w:t>
            </w:r>
          </w:p>
        </w:tc>
        <w:tc>
          <w:tcPr>
            <w:tcW w:w="2036"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股级</w:t>
            </w:r>
          </w:p>
        </w:tc>
        <w:tc>
          <w:tcPr>
            <w:tcW w:w="2142"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4417" w:type="dxa"/>
            <w:vAlign w:val="center"/>
          </w:tcPr>
          <w:p>
            <w:pPr>
              <w:spacing w:line="300" w:lineRule="exact"/>
              <w:jc w:val="left"/>
              <w:rPr>
                <w:rFonts w:ascii="Times New Roman" w:hAnsi="Times New Roman" w:eastAsia="Times New Roman" w:cs="Times New Roman"/>
                <w:highlight w:val="none"/>
              </w:rPr>
            </w:pPr>
            <w:r>
              <w:rPr>
                <w:rFonts w:ascii="方正书宋_GBK" w:eastAsia="Times New Roman" w:cs="方正书宋_GBK"/>
                <w:highlight w:val="none"/>
              </w:rPr>
              <w:t>曲阳县农业技术推广中心</w:t>
            </w:r>
          </w:p>
        </w:tc>
        <w:tc>
          <w:tcPr>
            <w:tcW w:w="1134" w:type="dxa"/>
            <w:vAlign w:val="center"/>
          </w:tcPr>
          <w:p>
            <w:pPr>
              <w:spacing w:line="300" w:lineRule="exact"/>
              <w:jc w:val="center"/>
              <w:rPr>
                <w:rFonts w:ascii="Times New Roman" w:hAnsi="Times New Roman" w:eastAsia="Times New Roman" w:cs="Times New Roman"/>
                <w:highlight w:val="none"/>
              </w:rPr>
            </w:pPr>
            <w:r>
              <w:rPr>
                <w:rFonts w:ascii="方正书宋_GBK" w:eastAsia="Times New Roman" w:cs="方正书宋_GBK"/>
                <w:highlight w:val="none"/>
              </w:rPr>
              <w:t>事业</w:t>
            </w:r>
          </w:p>
        </w:tc>
        <w:tc>
          <w:tcPr>
            <w:tcW w:w="2036" w:type="dxa"/>
            <w:vAlign w:val="center"/>
          </w:tcPr>
          <w:p>
            <w:pPr>
              <w:spacing w:line="300" w:lineRule="exact"/>
              <w:jc w:val="center"/>
              <w:rPr>
                <w:rFonts w:ascii="Times New Roman" w:hAnsi="Times New Roman" w:eastAsia="Times New Roman" w:cs="Times New Roman"/>
                <w:highlight w:val="none"/>
              </w:rPr>
            </w:pPr>
            <w:r>
              <w:rPr>
                <w:rFonts w:ascii="方正书宋_GBK" w:eastAsia="Times New Roman" w:cs="方正书宋_GBK"/>
                <w:highlight w:val="none"/>
              </w:rPr>
              <w:t>股级</w:t>
            </w:r>
          </w:p>
        </w:tc>
        <w:tc>
          <w:tcPr>
            <w:tcW w:w="2142" w:type="dxa"/>
            <w:vAlign w:val="center"/>
          </w:tcPr>
          <w:p>
            <w:pPr>
              <w:spacing w:line="300" w:lineRule="exact"/>
              <w:jc w:val="center"/>
              <w:rPr>
                <w:rFonts w:ascii="Times New Roman" w:hAnsi="Times New Roman" w:eastAsia="Times New Roman" w:cs="Times New Roman"/>
                <w:highlight w:val="none"/>
              </w:rPr>
            </w:pPr>
            <w:r>
              <w:rPr>
                <w:rFonts w:ascii="方正书宋_GBK" w:eastAsia="Times New Roman" w:cs="方正书宋_GBK"/>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4417" w:type="dxa"/>
            <w:tcBorders>
              <w:bottom w:val="single" w:color="auto" w:sz="4" w:space="0"/>
            </w:tcBorders>
            <w:vAlign w:val="center"/>
          </w:tcPr>
          <w:p>
            <w:pPr>
              <w:spacing w:line="300" w:lineRule="exact"/>
              <w:jc w:val="left"/>
              <w:rPr>
                <w:rFonts w:ascii="Times New Roman" w:hAnsi="Times New Roman" w:eastAsia="Times New Roman" w:cs="Times New Roman"/>
                <w:highlight w:val="none"/>
              </w:rPr>
            </w:pPr>
            <w:r>
              <w:rPr>
                <w:rFonts w:ascii="方正书宋_GBK" w:eastAsia="Times New Roman" w:cs="方正书宋_GBK"/>
                <w:highlight w:val="none"/>
              </w:rPr>
              <w:t>曲阳县农业农村局综合执法大队</w:t>
            </w:r>
          </w:p>
        </w:tc>
        <w:tc>
          <w:tcPr>
            <w:tcW w:w="1134" w:type="dxa"/>
            <w:tcBorders>
              <w:bottom w:val="single" w:color="auto" w:sz="4" w:space="0"/>
            </w:tcBorders>
            <w:vAlign w:val="center"/>
          </w:tcPr>
          <w:p>
            <w:pPr>
              <w:spacing w:line="300" w:lineRule="exact"/>
              <w:jc w:val="center"/>
              <w:rPr>
                <w:rFonts w:ascii="Times New Roman" w:hAnsi="Times New Roman" w:eastAsia="Times New Roman" w:cs="Times New Roman"/>
                <w:highlight w:val="none"/>
              </w:rPr>
            </w:pPr>
            <w:r>
              <w:rPr>
                <w:rFonts w:ascii="Times New Roman" w:hAnsi="Times New Roman" w:eastAsia="Times New Roman" w:cs="方正书宋_GBK"/>
                <w:highlight w:val="none"/>
              </w:rPr>
              <w:t>事业</w:t>
            </w:r>
          </w:p>
        </w:tc>
        <w:tc>
          <w:tcPr>
            <w:tcW w:w="2036" w:type="dxa"/>
            <w:tcBorders>
              <w:bottom w:val="single" w:color="auto" w:sz="4" w:space="0"/>
            </w:tcBorders>
            <w:vAlign w:val="center"/>
          </w:tcPr>
          <w:p>
            <w:pPr>
              <w:spacing w:line="300" w:lineRule="exact"/>
              <w:jc w:val="center"/>
              <w:rPr>
                <w:rFonts w:ascii="Times New Roman" w:hAnsi="Times New Roman" w:eastAsia="Times New Roman" w:cs="Times New Roman"/>
                <w:highlight w:val="none"/>
              </w:rPr>
            </w:pPr>
            <w:r>
              <w:rPr>
                <w:rFonts w:ascii="方正书宋_GBK" w:eastAsia="Times New Roman" w:cs="方正书宋_GBK"/>
                <w:highlight w:val="none"/>
              </w:rPr>
              <w:t>股级</w:t>
            </w:r>
          </w:p>
        </w:tc>
        <w:tc>
          <w:tcPr>
            <w:tcW w:w="2142" w:type="dxa"/>
            <w:tcBorders>
              <w:bottom w:val="single" w:color="auto" w:sz="4" w:space="0"/>
            </w:tcBorders>
            <w:vAlign w:val="center"/>
          </w:tcPr>
          <w:p>
            <w:pPr>
              <w:spacing w:line="300" w:lineRule="exact"/>
              <w:jc w:val="center"/>
              <w:rPr>
                <w:rFonts w:ascii="Times New Roman" w:hAnsi="Times New Roman" w:eastAsia="Times New Roman" w:cs="Times New Roman"/>
                <w:highlight w:val="none"/>
              </w:rPr>
            </w:pPr>
            <w:r>
              <w:rPr>
                <w:rFonts w:ascii="方正书宋_GBK" w:eastAsia="Times New Roman" w:cs="方正书宋_GBK"/>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4417" w:type="dxa"/>
            <w:tcBorders>
              <w:top w:val="single" w:color="auto" w:sz="4" w:space="0"/>
              <w:bottom w:val="single" w:color="auto" w:sz="4" w:space="0"/>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曲阳县动物疫病预防控制中心</w:t>
            </w:r>
          </w:p>
        </w:tc>
        <w:tc>
          <w:tcPr>
            <w:tcW w:w="1134" w:type="dxa"/>
            <w:tcBorders>
              <w:top w:val="single" w:color="auto" w:sz="4" w:space="0"/>
              <w:bottom w:val="single" w:color="auto" w:sz="4" w:space="0"/>
            </w:tcBorders>
            <w:vAlign w:val="center"/>
          </w:tcPr>
          <w:p>
            <w:pPr>
              <w:spacing w:line="300" w:lineRule="exact"/>
              <w:jc w:val="center"/>
              <w:rPr>
                <w:rFonts w:ascii="Times New Roman" w:hAnsi="Times New Roman" w:eastAsia="Times New Roman" w:cs="Times New Roman"/>
                <w:highlight w:val="none"/>
              </w:rPr>
            </w:pPr>
            <w:r>
              <w:rPr>
                <w:rFonts w:ascii="Times New Roman" w:hAnsi="Times New Roman" w:eastAsia="Times New Roman" w:cs="方正书宋_GBK"/>
                <w:highlight w:val="none"/>
              </w:rPr>
              <w:t>事业</w:t>
            </w:r>
          </w:p>
        </w:tc>
        <w:tc>
          <w:tcPr>
            <w:tcW w:w="2036" w:type="dxa"/>
            <w:tcBorders>
              <w:top w:val="single" w:color="auto" w:sz="4" w:space="0"/>
              <w:bottom w:val="single" w:color="auto" w:sz="4" w:space="0"/>
            </w:tcBorders>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股级</w:t>
            </w:r>
          </w:p>
        </w:tc>
        <w:tc>
          <w:tcPr>
            <w:tcW w:w="2142" w:type="dxa"/>
            <w:tcBorders>
              <w:top w:val="single" w:color="auto" w:sz="4" w:space="0"/>
              <w:bottom w:val="single" w:color="auto" w:sz="4" w:space="0"/>
            </w:tcBorders>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4417" w:type="dxa"/>
            <w:tcBorders>
              <w:top w:val="single" w:color="auto" w:sz="4" w:space="0"/>
              <w:bottom w:val="single" w:color="auto" w:sz="4" w:space="0"/>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曲阳县动物卫生监督所</w:t>
            </w:r>
          </w:p>
        </w:tc>
        <w:tc>
          <w:tcPr>
            <w:tcW w:w="1134" w:type="dxa"/>
            <w:tcBorders>
              <w:top w:val="single" w:color="auto" w:sz="4" w:space="0"/>
              <w:bottom w:val="single" w:color="auto" w:sz="4" w:space="0"/>
            </w:tcBorders>
            <w:vAlign w:val="center"/>
          </w:tcPr>
          <w:p>
            <w:pPr>
              <w:spacing w:line="300" w:lineRule="exact"/>
              <w:jc w:val="center"/>
              <w:rPr>
                <w:rFonts w:ascii="Times New Roman" w:hAnsi="Times New Roman" w:eastAsia="Times New Roman" w:cs="Times New Roman"/>
                <w:highlight w:val="none"/>
              </w:rPr>
            </w:pPr>
            <w:r>
              <w:rPr>
                <w:rFonts w:ascii="Times New Roman" w:hAnsi="Times New Roman" w:eastAsia="Times New Roman" w:cs="方正书宋_GBK"/>
                <w:highlight w:val="none"/>
              </w:rPr>
              <w:t>事业</w:t>
            </w:r>
          </w:p>
        </w:tc>
        <w:tc>
          <w:tcPr>
            <w:tcW w:w="2036" w:type="dxa"/>
            <w:tcBorders>
              <w:top w:val="single" w:color="auto" w:sz="4" w:space="0"/>
              <w:bottom w:val="single" w:color="auto" w:sz="4" w:space="0"/>
            </w:tcBorders>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股级</w:t>
            </w:r>
          </w:p>
        </w:tc>
        <w:tc>
          <w:tcPr>
            <w:tcW w:w="2142" w:type="dxa"/>
            <w:tcBorders>
              <w:top w:val="single" w:color="auto" w:sz="4" w:space="0"/>
              <w:bottom w:val="single" w:color="auto" w:sz="4" w:space="0"/>
            </w:tcBorders>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4417" w:type="dxa"/>
            <w:tcBorders>
              <w:top w:val="single" w:color="auto" w:sz="4" w:space="0"/>
              <w:bottom w:val="single" w:color="auto" w:sz="4" w:space="0"/>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曲阳县畜牧水产站</w:t>
            </w:r>
          </w:p>
        </w:tc>
        <w:tc>
          <w:tcPr>
            <w:tcW w:w="1134" w:type="dxa"/>
            <w:tcBorders>
              <w:top w:val="single" w:color="auto" w:sz="4" w:space="0"/>
              <w:bottom w:val="single" w:color="auto" w:sz="4" w:space="0"/>
            </w:tcBorders>
            <w:vAlign w:val="center"/>
          </w:tcPr>
          <w:p>
            <w:pPr>
              <w:spacing w:line="300" w:lineRule="exact"/>
              <w:jc w:val="center"/>
              <w:rPr>
                <w:rFonts w:ascii="Times New Roman" w:hAnsi="Times New Roman" w:eastAsia="Times New Roman" w:cs="Times New Roman"/>
                <w:highlight w:val="none"/>
              </w:rPr>
            </w:pPr>
            <w:r>
              <w:rPr>
                <w:rFonts w:ascii="Times New Roman" w:hAnsi="Times New Roman" w:eastAsia="Times New Roman" w:cs="方正书宋_GBK"/>
                <w:highlight w:val="none"/>
              </w:rPr>
              <w:t>事业</w:t>
            </w:r>
          </w:p>
        </w:tc>
        <w:tc>
          <w:tcPr>
            <w:tcW w:w="2036" w:type="dxa"/>
            <w:tcBorders>
              <w:top w:val="single" w:color="auto" w:sz="4" w:space="0"/>
              <w:bottom w:val="single" w:color="auto" w:sz="4" w:space="0"/>
            </w:tcBorders>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股级</w:t>
            </w:r>
          </w:p>
        </w:tc>
        <w:tc>
          <w:tcPr>
            <w:tcW w:w="2142" w:type="dxa"/>
            <w:tcBorders>
              <w:top w:val="single" w:color="auto" w:sz="4" w:space="0"/>
              <w:bottom w:val="single" w:color="auto" w:sz="4" w:space="0"/>
            </w:tcBorders>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4417" w:type="dxa"/>
            <w:tcBorders>
              <w:top w:val="single" w:color="auto" w:sz="4" w:space="0"/>
              <w:bottom w:val="single" w:color="auto" w:sz="4" w:space="0"/>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曲阳县家畜改良站</w:t>
            </w:r>
          </w:p>
        </w:tc>
        <w:tc>
          <w:tcPr>
            <w:tcW w:w="1134" w:type="dxa"/>
            <w:tcBorders>
              <w:top w:val="single" w:color="auto" w:sz="4" w:space="0"/>
              <w:bottom w:val="single" w:color="auto" w:sz="4" w:space="0"/>
            </w:tcBorders>
            <w:vAlign w:val="center"/>
          </w:tcPr>
          <w:p>
            <w:pPr>
              <w:spacing w:line="300" w:lineRule="exact"/>
              <w:jc w:val="center"/>
              <w:rPr>
                <w:rFonts w:ascii="Times New Roman" w:hAnsi="Times New Roman" w:eastAsia="Times New Roman" w:cs="Times New Roman"/>
                <w:highlight w:val="none"/>
              </w:rPr>
            </w:pPr>
            <w:r>
              <w:rPr>
                <w:rFonts w:ascii="Times New Roman" w:hAnsi="Times New Roman" w:eastAsia="Times New Roman" w:cs="方正书宋_GBK"/>
                <w:highlight w:val="none"/>
              </w:rPr>
              <w:t>事业</w:t>
            </w:r>
          </w:p>
        </w:tc>
        <w:tc>
          <w:tcPr>
            <w:tcW w:w="2036" w:type="dxa"/>
            <w:tcBorders>
              <w:top w:val="single" w:color="auto" w:sz="4" w:space="0"/>
              <w:bottom w:val="single" w:color="auto" w:sz="4" w:space="0"/>
            </w:tcBorders>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股级</w:t>
            </w:r>
          </w:p>
        </w:tc>
        <w:tc>
          <w:tcPr>
            <w:tcW w:w="2142" w:type="dxa"/>
            <w:tcBorders>
              <w:top w:val="single" w:color="auto" w:sz="4" w:space="0"/>
              <w:bottom w:val="single" w:color="auto" w:sz="4" w:space="0"/>
            </w:tcBorders>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4417" w:type="dxa"/>
            <w:tcBorders>
              <w:top w:val="single" w:color="auto" w:sz="4" w:space="0"/>
              <w:bottom w:val="single" w:color="auto" w:sz="4" w:space="0"/>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曲阳县农业综合开发服务中心</w:t>
            </w:r>
          </w:p>
        </w:tc>
        <w:tc>
          <w:tcPr>
            <w:tcW w:w="1134" w:type="dxa"/>
            <w:tcBorders>
              <w:top w:val="single" w:color="auto" w:sz="4" w:space="0"/>
            </w:tcBorders>
            <w:vAlign w:val="center"/>
          </w:tcPr>
          <w:p>
            <w:pPr>
              <w:spacing w:line="300" w:lineRule="exact"/>
              <w:jc w:val="center"/>
              <w:rPr>
                <w:rFonts w:ascii="Times New Roman" w:hAnsi="Times New Roman" w:eastAsia="Times New Roman" w:cs="Times New Roman"/>
                <w:highlight w:val="none"/>
              </w:rPr>
            </w:pPr>
            <w:r>
              <w:rPr>
                <w:rFonts w:ascii="Times New Roman" w:hAnsi="Times New Roman" w:eastAsia="Times New Roman" w:cs="方正书宋_GBK"/>
                <w:highlight w:val="none"/>
              </w:rPr>
              <w:t>事业</w:t>
            </w:r>
          </w:p>
        </w:tc>
        <w:tc>
          <w:tcPr>
            <w:tcW w:w="2036" w:type="dxa"/>
            <w:tcBorders>
              <w:top w:val="single" w:color="auto" w:sz="4" w:space="0"/>
            </w:tcBorders>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股级</w:t>
            </w:r>
          </w:p>
        </w:tc>
        <w:tc>
          <w:tcPr>
            <w:tcW w:w="2142" w:type="dxa"/>
            <w:tcBorders>
              <w:top w:val="single" w:color="auto" w:sz="4" w:space="0"/>
            </w:tcBorders>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财政性资金基本保证</w:t>
            </w:r>
          </w:p>
        </w:tc>
      </w:tr>
    </w:tbl>
    <w:p>
      <w:pPr>
        <w:rPr>
          <w:rFonts w:cs="Times New Roman"/>
          <w:highlight w:val="none"/>
        </w:rPr>
      </w:pPr>
    </w:p>
    <w:p>
      <w:pPr>
        <w:ind w:firstLine="640"/>
        <w:rPr>
          <w:rFonts w:ascii="黑体" w:hAnsi="黑体" w:eastAsia="黑体" w:cs="Times New Roman"/>
          <w:sz w:val="32"/>
          <w:szCs w:val="32"/>
          <w:highlight w:val="none"/>
        </w:rPr>
      </w:pPr>
      <w:r>
        <w:rPr>
          <w:rFonts w:hint="eastAsia" w:ascii="黑体" w:hAnsi="黑体" w:eastAsia="黑体" w:cs="黑体"/>
          <w:sz w:val="32"/>
          <w:szCs w:val="32"/>
          <w:highlight w:val="none"/>
        </w:rPr>
        <w:t>二、部门预算安排的总体情况</w:t>
      </w:r>
    </w:p>
    <w:p>
      <w:pPr>
        <w:ind w:firstLine="640"/>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按照预算管理有关规定，目前我部门预算的编制实行综合预算管理，即全部收入和支出都反映的预算中。曲阳县农业农村局及所属事业单位的收支包含在部门预算中。</w:t>
      </w:r>
    </w:p>
    <w:p>
      <w:pPr>
        <w:ind w:firstLine="64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w:t>
      </w:r>
      <w:r>
        <w:rPr>
          <w:rFonts w:hint="eastAsia" w:ascii="Times New Roman" w:hAnsi="Times New Roman" w:eastAsia="仿宋" w:cs="仿宋"/>
          <w:sz w:val="32"/>
          <w:szCs w:val="32"/>
          <w:highlight w:val="none"/>
        </w:rPr>
        <w:t>、收入说明</w:t>
      </w:r>
    </w:p>
    <w:p>
      <w:pPr>
        <w:ind w:firstLine="640"/>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反映本部门当年全部收入。</w:t>
      </w:r>
      <w:r>
        <w:rPr>
          <w:rFonts w:ascii="Times New Roman" w:hAnsi="Times New Roman" w:eastAsia="仿宋" w:cs="Times New Roman"/>
          <w:sz w:val="32"/>
          <w:szCs w:val="32"/>
          <w:highlight w:val="none"/>
        </w:rPr>
        <w:t>2020</w:t>
      </w:r>
      <w:r>
        <w:rPr>
          <w:rFonts w:hint="eastAsia" w:ascii="Times New Roman" w:hAnsi="Times New Roman" w:eastAsia="仿宋" w:cs="仿宋"/>
          <w:sz w:val="32"/>
          <w:szCs w:val="32"/>
          <w:highlight w:val="none"/>
        </w:rPr>
        <w:t>年预算收入</w:t>
      </w:r>
      <w:r>
        <w:rPr>
          <w:rFonts w:ascii="Times New Roman" w:hAnsi="Times New Roman" w:eastAsia="仿宋" w:cs="Times New Roman"/>
          <w:sz w:val="32"/>
          <w:szCs w:val="32"/>
          <w:highlight w:val="none"/>
        </w:rPr>
        <w:t>9587.74</w:t>
      </w:r>
      <w:r>
        <w:rPr>
          <w:rFonts w:hint="eastAsia" w:ascii="Times New Roman" w:hAnsi="Times New Roman" w:eastAsia="仿宋" w:cs="仿宋"/>
          <w:sz w:val="32"/>
          <w:szCs w:val="32"/>
          <w:highlight w:val="none"/>
        </w:rPr>
        <w:t>万元，其中：一般公共预算收入</w:t>
      </w:r>
      <w:r>
        <w:rPr>
          <w:rFonts w:ascii="Times New Roman" w:hAnsi="Times New Roman" w:eastAsia="仿宋" w:cs="Times New Roman"/>
          <w:sz w:val="32"/>
          <w:szCs w:val="32"/>
          <w:highlight w:val="none"/>
        </w:rPr>
        <w:t>9587.74</w:t>
      </w:r>
      <w:r>
        <w:rPr>
          <w:rFonts w:hint="eastAsia" w:ascii="Times New Roman" w:hAnsi="Times New Roman" w:eastAsia="仿宋" w:cs="仿宋"/>
          <w:sz w:val="32"/>
          <w:szCs w:val="32"/>
          <w:highlight w:val="none"/>
        </w:rPr>
        <w:t>万元，基金预算收入</w:t>
      </w:r>
      <w:r>
        <w:rPr>
          <w:rFonts w:ascii="Times New Roman" w:hAnsi="Times New Roman" w:eastAsia="仿宋" w:cs="Times New Roman"/>
          <w:sz w:val="32"/>
          <w:szCs w:val="32"/>
          <w:highlight w:val="none"/>
        </w:rPr>
        <w:t>0</w:t>
      </w:r>
      <w:r>
        <w:rPr>
          <w:rFonts w:hint="eastAsia" w:ascii="Times New Roman" w:hAnsi="Times New Roman" w:eastAsia="仿宋" w:cs="仿宋"/>
          <w:sz w:val="32"/>
          <w:szCs w:val="32"/>
          <w:highlight w:val="none"/>
        </w:rPr>
        <w:t>万元，财政专户核拨收入</w:t>
      </w:r>
      <w:r>
        <w:rPr>
          <w:rFonts w:ascii="Times New Roman" w:hAnsi="Times New Roman" w:eastAsia="仿宋" w:cs="Times New Roman"/>
          <w:sz w:val="32"/>
          <w:szCs w:val="32"/>
          <w:highlight w:val="none"/>
        </w:rPr>
        <w:t>0</w:t>
      </w:r>
      <w:r>
        <w:rPr>
          <w:rFonts w:hint="eastAsia" w:ascii="Times New Roman" w:hAnsi="Times New Roman" w:eastAsia="仿宋" w:cs="仿宋"/>
          <w:sz w:val="32"/>
          <w:szCs w:val="32"/>
          <w:highlight w:val="none"/>
        </w:rPr>
        <w:t>万元，其他来源收入</w:t>
      </w:r>
      <w:r>
        <w:rPr>
          <w:rFonts w:ascii="Times New Roman" w:hAnsi="Times New Roman" w:eastAsia="仿宋" w:cs="Times New Roman"/>
          <w:sz w:val="32"/>
          <w:szCs w:val="32"/>
          <w:highlight w:val="none"/>
        </w:rPr>
        <w:t>0</w:t>
      </w:r>
      <w:r>
        <w:rPr>
          <w:rFonts w:hint="eastAsia" w:ascii="Times New Roman" w:hAnsi="Times New Roman" w:eastAsia="仿宋" w:cs="仿宋"/>
          <w:sz w:val="32"/>
          <w:szCs w:val="32"/>
          <w:highlight w:val="none"/>
        </w:rPr>
        <w:t>万元。</w:t>
      </w:r>
    </w:p>
    <w:p>
      <w:pPr>
        <w:ind w:firstLine="64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2</w:t>
      </w:r>
      <w:r>
        <w:rPr>
          <w:rFonts w:hint="eastAsia" w:ascii="Times New Roman" w:hAnsi="Times New Roman" w:eastAsia="仿宋" w:cs="仿宋"/>
          <w:sz w:val="32"/>
          <w:szCs w:val="32"/>
          <w:highlight w:val="none"/>
        </w:rPr>
        <w:t>、支出说明</w:t>
      </w:r>
    </w:p>
    <w:p>
      <w:pPr>
        <w:ind w:firstLine="640"/>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收支预算总表支出栏、基本支出表、项目支出表按经济分类和支出功能分类科目编制，反映曲阳县农业农村局年度部门预算中支出预算的总体情况。</w:t>
      </w:r>
      <w:r>
        <w:rPr>
          <w:rFonts w:ascii="Times New Roman" w:hAnsi="Times New Roman" w:eastAsia="仿宋" w:cs="Times New Roman"/>
          <w:sz w:val="32"/>
          <w:szCs w:val="32"/>
          <w:highlight w:val="none"/>
        </w:rPr>
        <w:t>2020</w:t>
      </w:r>
      <w:r>
        <w:rPr>
          <w:rFonts w:hint="eastAsia" w:ascii="Times New Roman" w:hAnsi="Times New Roman" w:eastAsia="仿宋" w:cs="仿宋"/>
          <w:sz w:val="32"/>
          <w:szCs w:val="32"/>
          <w:highlight w:val="none"/>
        </w:rPr>
        <w:t>年部门支出预算为</w:t>
      </w:r>
      <w:r>
        <w:rPr>
          <w:rFonts w:ascii="方正书宋_GBK" w:eastAsia="Times New Roman" w:cs="方正书宋_GBK"/>
          <w:b/>
          <w:bCs/>
          <w:highlight w:val="none"/>
        </w:rPr>
        <w:t>9587.74</w:t>
      </w:r>
      <w:r>
        <w:rPr>
          <w:rFonts w:hint="eastAsia" w:ascii="Times New Roman" w:hAnsi="Times New Roman" w:eastAsia="仿宋" w:cs="仿宋"/>
          <w:sz w:val="32"/>
          <w:szCs w:val="32"/>
          <w:highlight w:val="none"/>
        </w:rPr>
        <w:t>万元，其中基本支出</w:t>
      </w:r>
      <w:r>
        <w:rPr>
          <w:rFonts w:ascii="方正书宋_GBK" w:eastAsia="Times New Roman" w:cs="方正书宋_GBK"/>
          <w:highlight w:val="none"/>
        </w:rPr>
        <w:t>1721.34</w:t>
      </w:r>
      <w:r>
        <w:rPr>
          <w:rFonts w:hint="eastAsia" w:ascii="Times New Roman" w:hAnsi="Times New Roman" w:eastAsia="仿宋" w:cs="仿宋"/>
          <w:sz w:val="32"/>
          <w:szCs w:val="32"/>
          <w:highlight w:val="none"/>
        </w:rPr>
        <w:t>万元，包括人员经费</w:t>
      </w:r>
      <w:r>
        <w:rPr>
          <w:rFonts w:ascii="方正书宋_GBK" w:eastAsia="Times New Roman" w:cs="方正书宋_GBK"/>
          <w:highlight w:val="none"/>
        </w:rPr>
        <w:t>1654.00</w:t>
      </w:r>
      <w:r>
        <w:rPr>
          <w:rFonts w:hint="eastAsia" w:ascii="Times New Roman" w:hAnsi="Times New Roman" w:eastAsia="仿宋" w:cs="仿宋"/>
          <w:sz w:val="32"/>
          <w:szCs w:val="32"/>
          <w:highlight w:val="none"/>
        </w:rPr>
        <w:t>万元和日常公用经费</w:t>
      </w:r>
      <w:r>
        <w:rPr>
          <w:rFonts w:ascii="方正书宋_GBK" w:eastAsia="Times New Roman" w:cs="方正书宋_GBK"/>
          <w:highlight w:val="none"/>
        </w:rPr>
        <w:t>67.34</w:t>
      </w:r>
      <w:r>
        <w:rPr>
          <w:rFonts w:hint="eastAsia" w:ascii="Times New Roman" w:hAnsi="Times New Roman" w:eastAsia="仿宋" w:cs="仿宋"/>
          <w:sz w:val="32"/>
          <w:szCs w:val="32"/>
          <w:highlight w:val="none"/>
        </w:rPr>
        <w:t>万元；项目支出</w:t>
      </w:r>
      <w:r>
        <w:rPr>
          <w:rFonts w:ascii="方正书宋_GBK" w:eastAsia="Times New Roman" w:cs="方正书宋_GBK"/>
          <w:highlight w:val="none"/>
        </w:rPr>
        <w:t>7866.40</w:t>
      </w:r>
      <w:r>
        <w:rPr>
          <w:rFonts w:hint="eastAsia" w:ascii="Times New Roman" w:hAnsi="Times New Roman" w:eastAsia="仿宋" w:cs="仿宋"/>
          <w:sz w:val="32"/>
          <w:szCs w:val="32"/>
          <w:highlight w:val="none"/>
        </w:rPr>
        <w:t>万元，主要项目支出：病虫害控制支出</w:t>
      </w:r>
      <w:r>
        <w:rPr>
          <w:rFonts w:ascii="Times New Roman" w:hAnsi="Times New Roman" w:eastAsia="仿宋" w:cs="仿宋"/>
          <w:sz w:val="32"/>
          <w:szCs w:val="32"/>
          <w:highlight w:val="none"/>
        </w:rPr>
        <w:t>245.25</w:t>
      </w:r>
      <w:r>
        <w:rPr>
          <w:rFonts w:hint="eastAsia" w:ascii="Times New Roman" w:hAnsi="Times New Roman" w:eastAsia="仿宋" w:cs="仿宋"/>
          <w:sz w:val="32"/>
          <w:szCs w:val="32"/>
          <w:highlight w:val="none"/>
        </w:rPr>
        <w:t>万元，农产品质量安全支出</w:t>
      </w:r>
      <w:r>
        <w:rPr>
          <w:rFonts w:ascii="Times New Roman" w:hAnsi="Times New Roman" w:eastAsia="仿宋" w:cs="仿宋"/>
          <w:sz w:val="32"/>
          <w:szCs w:val="32"/>
          <w:highlight w:val="none"/>
        </w:rPr>
        <w:t>55.57</w:t>
      </w:r>
      <w:r>
        <w:rPr>
          <w:rFonts w:hint="eastAsia" w:ascii="Times New Roman" w:hAnsi="Times New Roman" w:eastAsia="仿宋" w:cs="仿宋"/>
          <w:sz w:val="32"/>
          <w:szCs w:val="32"/>
          <w:highlight w:val="none"/>
        </w:rPr>
        <w:t>万元，农业资源保护与管理支出</w:t>
      </w:r>
      <w:r>
        <w:rPr>
          <w:rFonts w:ascii="Times New Roman" w:hAnsi="Times New Roman" w:eastAsia="仿宋" w:cs="仿宋"/>
          <w:sz w:val="32"/>
          <w:szCs w:val="32"/>
          <w:highlight w:val="none"/>
        </w:rPr>
        <w:t>363.42</w:t>
      </w:r>
      <w:r>
        <w:rPr>
          <w:rFonts w:hint="eastAsia" w:ascii="Times New Roman" w:hAnsi="Times New Roman" w:eastAsia="仿宋" w:cs="仿宋"/>
          <w:sz w:val="32"/>
          <w:szCs w:val="32"/>
          <w:highlight w:val="none"/>
        </w:rPr>
        <w:t>万元，农田建设支出</w:t>
      </w:r>
      <w:r>
        <w:rPr>
          <w:rFonts w:ascii="Times New Roman" w:hAnsi="Times New Roman" w:eastAsia="仿宋" w:cs="仿宋"/>
          <w:sz w:val="32"/>
          <w:szCs w:val="32"/>
          <w:highlight w:val="none"/>
        </w:rPr>
        <w:t>2725.97</w:t>
      </w:r>
      <w:r>
        <w:rPr>
          <w:rFonts w:hint="eastAsia" w:ascii="Times New Roman" w:hAnsi="Times New Roman" w:eastAsia="仿宋" w:cs="仿宋"/>
          <w:sz w:val="32"/>
          <w:szCs w:val="32"/>
          <w:highlight w:val="none"/>
        </w:rPr>
        <w:t>万元，农业生产发展补贴支出</w:t>
      </w:r>
      <w:r>
        <w:rPr>
          <w:rFonts w:ascii="Times New Roman" w:hAnsi="Times New Roman" w:eastAsia="仿宋" w:cs="仿宋"/>
          <w:sz w:val="32"/>
          <w:szCs w:val="32"/>
          <w:highlight w:val="none"/>
        </w:rPr>
        <w:t>540</w:t>
      </w:r>
      <w:r>
        <w:rPr>
          <w:rFonts w:hint="eastAsia" w:ascii="Times New Roman" w:hAnsi="Times New Roman" w:eastAsia="仿宋" w:cs="仿宋"/>
          <w:sz w:val="32"/>
          <w:szCs w:val="32"/>
          <w:highlight w:val="none"/>
        </w:rPr>
        <w:t>万元，农业公益事业支出</w:t>
      </w:r>
      <w:r>
        <w:rPr>
          <w:rFonts w:ascii="Times New Roman" w:hAnsi="Times New Roman" w:eastAsia="仿宋" w:cs="仿宋"/>
          <w:sz w:val="32"/>
          <w:szCs w:val="32"/>
          <w:highlight w:val="none"/>
        </w:rPr>
        <w:t>2435</w:t>
      </w:r>
      <w:r>
        <w:rPr>
          <w:rFonts w:hint="eastAsia" w:ascii="Times New Roman" w:hAnsi="Times New Roman" w:eastAsia="仿宋" w:cs="仿宋"/>
          <w:sz w:val="32"/>
          <w:szCs w:val="32"/>
          <w:highlight w:val="none"/>
        </w:rPr>
        <w:t>万元，农业农村人才建设支出</w:t>
      </w:r>
      <w:r>
        <w:rPr>
          <w:rFonts w:ascii="Times New Roman" w:hAnsi="Times New Roman" w:eastAsia="仿宋" w:cs="仿宋"/>
          <w:sz w:val="32"/>
          <w:szCs w:val="32"/>
          <w:highlight w:val="none"/>
        </w:rPr>
        <w:t>194.16</w:t>
      </w:r>
      <w:r>
        <w:rPr>
          <w:rFonts w:hint="eastAsia" w:ascii="Times New Roman" w:hAnsi="Times New Roman" w:eastAsia="仿宋" w:cs="仿宋"/>
          <w:sz w:val="32"/>
          <w:szCs w:val="32"/>
          <w:highlight w:val="none"/>
        </w:rPr>
        <w:t>万元，农机补贴</w:t>
      </w:r>
      <w:r>
        <w:rPr>
          <w:rFonts w:ascii="Times New Roman" w:hAnsi="Times New Roman" w:eastAsia="仿宋" w:cs="仿宋"/>
          <w:sz w:val="32"/>
          <w:szCs w:val="32"/>
          <w:highlight w:val="none"/>
        </w:rPr>
        <w:t>1028.6</w:t>
      </w:r>
      <w:r>
        <w:rPr>
          <w:rFonts w:hint="eastAsia" w:ascii="Times New Roman" w:hAnsi="Times New Roman" w:eastAsia="仿宋" w:cs="仿宋"/>
          <w:sz w:val="32"/>
          <w:szCs w:val="32"/>
          <w:highlight w:val="none"/>
        </w:rPr>
        <w:t>万元，农村集体产权制度改革</w:t>
      </w:r>
      <w:r>
        <w:rPr>
          <w:rFonts w:ascii="Times New Roman" w:hAnsi="Times New Roman" w:eastAsia="仿宋" w:cs="仿宋"/>
          <w:sz w:val="32"/>
          <w:szCs w:val="32"/>
          <w:highlight w:val="none"/>
        </w:rPr>
        <w:t>84</w:t>
      </w:r>
      <w:r>
        <w:rPr>
          <w:rFonts w:hint="eastAsia" w:ascii="Times New Roman" w:hAnsi="Times New Roman" w:eastAsia="仿宋" w:cs="仿宋"/>
          <w:sz w:val="32"/>
          <w:szCs w:val="32"/>
          <w:highlight w:val="none"/>
        </w:rPr>
        <w:t>万元，执法监管支出</w:t>
      </w:r>
      <w:r>
        <w:rPr>
          <w:rFonts w:ascii="Times New Roman" w:hAnsi="Times New Roman" w:eastAsia="仿宋" w:cs="仿宋"/>
          <w:sz w:val="32"/>
          <w:szCs w:val="32"/>
          <w:highlight w:val="none"/>
        </w:rPr>
        <w:t>15</w:t>
      </w:r>
      <w:r>
        <w:rPr>
          <w:rFonts w:hint="eastAsia" w:ascii="Times New Roman" w:hAnsi="Times New Roman" w:eastAsia="仿宋" w:cs="仿宋"/>
          <w:sz w:val="32"/>
          <w:szCs w:val="32"/>
          <w:highlight w:val="none"/>
        </w:rPr>
        <w:t>万元，其他农业支出</w:t>
      </w:r>
      <w:r>
        <w:rPr>
          <w:rFonts w:ascii="Times New Roman" w:hAnsi="Times New Roman" w:eastAsia="仿宋" w:cs="仿宋"/>
          <w:sz w:val="32"/>
          <w:szCs w:val="32"/>
          <w:highlight w:val="none"/>
        </w:rPr>
        <w:t>179.43</w:t>
      </w:r>
      <w:r>
        <w:rPr>
          <w:rFonts w:hint="eastAsia" w:ascii="Times New Roman" w:hAnsi="Times New Roman" w:eastAsia="仿宋" w:cs="仿宋"/>
          <w:sz w:val="32"/>
          <w:szCs w:val="32"/>
          <w:highlight w:val="none"/>
        </w:rPr>
        <w:t>万元。</w:t>
      </w:r>
    </w:p>
    <w:p>
      <w:pPr>
        <w:autoSpaceDE w:val="0"/>
        <w:autoSpaceDN w:val="0"/>
        <w:adjustRightInd w:val="0"/>
        <w:ind w:firstLine="960" w:firstLineChars="300"/>
        <w:jc w:val="left"/>
        <w:rPr>
          <w:rFonts w:ascii="黑体" w:hAnsi="黑体" w:eastAsia="黑体" w:cs="Times New Roman"/>
          <w:sz w:val="32"/>
          <w:szCs w:val="32"/>
          <w:highlight w:val="none"/>
        </w:rPr>
      </w:pPr>
      <w:r>
        <w:rPr>
          <w:rFonts w:hint="eastAsia" w:ascii="黑体" w:hAnsi="黑体" w:eastAsia="黑体" w:cs="黑体"/>
          <w:sz w:val="32"/>
          <w:szCs w:val="32"/>
          <w:highlight w:val="none"/>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2020</w:t>
      </w:r>
      <w:r>
        <w:rPr>
          <w:rFonts w:hint="eastAsia" w:ascii="Times New Roman" w:hAnsi="Times New Roman" w:eastAsia="仿宋" w:cs="仿宋"/>
          <w:sz w:val="32"/>
          <w:szCs w:val="32"/>
          <w:highlight w:val="none"/>
        </w:rPr>
        <w:t>年，我部门机关运行经费共计安排</w:t>
      </w:r>
      <w:r>
        <w:rPr>
          <w:rFonts w:ascii="Times New Roman" w:hAnsi="Times New Roman" w:eastAsia="仿宋" w:cs="Times New Roman"/>
          <w:sz w:val="32"/>
          <w:szCs w:val="32"/>
          <w:highlight w:val="none"/>
        </w:rPr>
        <w:t>67.34</w:t>
      </w:r>
      <w:r>
        <w:rPr>
          <w:rFonts w:hint="eastAsia" w:ascii="Times New Roman" w:hAnsi="Times New Roman" w:eastAsia="仿宋" w:cs="仿宋"/>
          <w:sz w:val="32"/>
          <w:szCs w:val="32"/>
          <w:highlight w:val="none"/>
        </w:rPr>
        <w:t>万元，主要用于保证机关正常运转的办公及印刷费、邮电费、差旅费、会议费、福利费、专用材料及一般设备购置费、办公用房水电费、办公用房取暖费、日常维修费、办公楼物业管理费、公务车运行维护费等支出。</w:t>
      </w:r>
    </w:p>
    <w:p>
      <w:pPr>
        <w:autoSpaceDE w:val="0"/>
        <w:autoSpaceDN w:val="0"/>
        <w:adjustRightInd w:val="0"/>
        <w:ind w:left="198" w:firstLine="640" w:firstLineChars="200"/>
        <w:jc w:val="left"/>
        <w:rPr>
          <w:rFonts w:ascii="黑体" w:hAnsi="黑体" w:eastAsia="黑体" w:cs="Times New Roman"/>
          <w:sz w:val="32"/>
          <w:szCs w:val="32"/>
          <w:highlight w:val="none"/>
        </w:rPr>
      </w:pPr>
      <w:r>
        <w:rPr>
          <w:rFonts w:hint="eastAsia" w:ascii="黑体" w:hAnsi="黑体" w:eastAsia="黑体" w:cs="黑体"/>
          <w:sz w:val="32"/>
          <w:szCs w:val="32"/>
          <w:highlight w:val="none"/>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2020</w:t>
      </w:r>
      <w:r>
        <w:rPr>
          <w:rFonts w:hint="eastAsia" w:ascii="Times New Roman" w:hAnsi="Times New Roman" w:eastAsia="仿宋" w:cs="仿宋"/>
          <w:sz w:val="32"/>
          <w:szCs w:val="32"/>
          <w:highlight w:val="none"/>
        </w:rPr>
        <w:t>年，我部门财政拨款“三公”经费预算安排</w:t>
      </w:r>
      <w:r>
        <w:rPr>
          <w:rFonts w:ascii="Times New Roman" w:hAnsi="Times New Roman" w:eastAsia="仿宋" w:cs="Times New Roman"/>
          <w:sz w:val="32"/>
          <w:szCs w:val="32"/>
          <w:highlight w:val="none"/>
        </w:rPr>
        <w:t>9.35</w:t>
      </w:r>
      <w:r>
        <w:rPr>
          <w:rFonts w:hint="eastAsia" w:ascii="Times New Roman" w:hAnsi="Times New Roman" w:eastAsia="仿宋" w:cs="仿宋"/>
          <w:sz w:val="32"/>
          <w:szCs w:val="32"/>
          <w:highlight w:val="none"/>
        </w:rPr>
        <w:t>万元，其中：因公出国（境）费</w:t>
      </w:r>
      <w:r>
        <w:rPr>
          <w:rFonts w:ascii="Times New Roman" w:hAnsi="Times New Roman" w:eastAsia="仿宋" w:cs="Times New Roman"/>
          <w:sz w:val="32"/>
          <w:szCs w:val="32"/>
          <w:highlight w:val="none"/>
        </w:rPr>
        <w:t>0</w:t>
      </w:r>
      <w:r>
        <w:rPr>
          <w:rFonts w:hint="eastAsia" w:ascii="Times New Roman" w:hAnsi="Times New Roman" w:eastAsia="仿宋" w:cs="仿宋"/>
          <w:sz w:val="32"/>
          <w:szCs w:val="32"/>
          <w:highlight w:val="none"/>
        </w:rPr>
        <w:t>万元；公务用车购置及运维费</w:t>
      </w:r>
      <w:r>
        <w:rPr>
          <w:rFonts w:ascii="Times New Roman" w:hAnsi="Times New Roman" w:eastAsia="仿宋" w:cs="Times New Roman"/>
          <w:sz w:val="32"/>
          <w:szCs w:val="32"/>
          <w:highlight w:val="none"/>
        </w:rPr>
        <w:t>8.8</w:t>
      </w:r>
      <w:r>
        <w:rPr>
          <w:rFonts w:hint="eastAsia" w:ascii="Times New Roman" w:hAnsi="Times New Roman" w:eastAsia="仿宋" w:cs="仿宋"/>
          <w:sz w:val="32"/>
          <w:szCs w:val="32"/>
          <w:highlight w:val="none"/>
        </w:rPr>
        <w:t>万元（其中：公务用车购置费</w:t>
      </w:r>
      <w:r>
        <w:rPr>
          <w:rFonts w:ascii="Times New Roman" w:hAnsi="Times New Roman" w:eastAsia="仿宋" w:cs="Times New Roman"/>
          <w:sz w:val="32"/>
          <w:szCs w:val="32"/>
          <w:highlight w:val="none"/>
        </w:rPr>
        <w:t>0</w:t>
      </w:r>
      <w:r>
        <w:rPr>
          <w:rFonts w:hint="eastAsia" w:ascii="Times New Roman" w:hAnsi="Times New Roman" w:eastAsia="仿宋" w:cs="仿宋"/>
          <w:sz w:val="32"/>
          <w:szCs w:val="32"/>
          <w:highlight w:val="none"/>
        </w:rPr>
        <w:t>万元，公务用车运行维护费</w:t>
      </w:r>
      <w:r>
        <w:rPr>
          <w:rFonts w:ascii="Times New Roman" w:hAnsi="Times New Roman" w:eastAsia="仿宋" w:cs="Times New Roman"/>
          <w:sz w:val="32"/>
          <w:szCs w:val="32"/>
          <w:highlight w:val="none"/>
        </w:rPr>
        <w:t>8.8</w:t>
      </w:r>
      <w:r>
        <w:rPr>
          <w:rFonts w:hint="eastAsia" w:ascii="Times New Roman" w:hAnsi="Times New Roman" w:eastAsia="仿宋" w:cs="仿宋"/>
          <w:sz w:val="32"/>
          <w:szCs w:val="32"/>
          <w:highlight w:val="none"/>
        </w:rPr>
        <w:t>万元</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；公务接待费</w:t>
      </w:r>
      <w:r>
        <w:rPr>
          <w:rFonts w:ascii="Times New Roman" w:hAnsi="Times New Roman" w:eastAsia="仿宋" w:cs="Times New Roman"/>
          <w:sz w:val="32"/>
          <w:szCs w:val="32"/>
          <w:highlight w:val="none"/>
        </w:rPr>
        <w:t>0.55</w:t>
      </w:r>
      <w:r>
        <w:rPr>
          <w:rFonts w:hint="eastAsia" w:ascii="Times New Roman" w:hAnsi="Times New Roman" w:eastAsia="仿宋" w:cs="仿宋"/>
          <w:sz w:val="32"/>
          <w:szCs w:val="32"/>
          <w:highlight w:val="none"/>
        </w:rPr>
        <w:t>万元。</w:t>
      </w:r>
      <w:r>
        <w:rPr>
          <w:rFonts w:hint="eastAsia" w:ascii="Times New Roman" w:hAnsi="Times New Roman" w:eastAsia="仿宋" w:cs="Times New Roman"/>
          <w:sz w:val="32"/>
          <w:szCs w:val="32"/>
          <w:highlight w:val="none"/>
        </w:rPr>
        <w:t>2020年三公经费比2019年增加5.7万元，主要原因是机构改革，农业局，畜牧局，农工委，农开办四个单位合并，公务用车运行维护费增加。</w:t>
      </w:r>
    </w:p>
    <w:p>
      <w:pPr>
        <w:autoSpaceDE w:val="0"/>
        <w:autoSpaceDN w:val="0"/>
        <w:adjustRightInd w:val="0"/>
        <w:ind w:left="198" w:firstLine="640" w:firstLineChars="200"/>
        <w:jc w:val="left"/>
        <w:rPr>
          <w:rFonts w:ascii="黑体" w:hAnsi="黑体" w:eastAsia="黑体" w:cs="Times New Roman"/>
          <w:sz w:val="32"/>
          <w:szCs w:val="32"/>
          <w:highlight w:val="none"/>
        </w:rPr>
      </w:pPr>
      <w:r>
        <w:rPr>
          <w:rFonts w:hint="eastAsia" w:ascii="黑体" w:hAnsi="黑体" w:eastAsia="黑体" w:cs="黑体"/>
          <w:sz w:val="32"/>
          <w:szCs w:val="32"/>
          <w:highlight w:val="none"/>
        </w:rPr>
        <w:t>五、预算绩效信息</w:t>
      </w:r>
    </w:p>
    <w:p>
      <w:pPr>
        <w:ind w:firstLine="640" w:firstLineChars="200"/>
        <w:jc w:val="left"/>
        <w:rPr>
          <w:rFonts w:ascii="Times New Roman" w:hAnsi="Times New Roman" w:eastAsia="仿宋" w:cs="Times New Roman"/>
          <w:sz w:val="32"/>
          <w:szCs w:val="32"/>
          <w:highlight w:val="none"/>
        </w:rPr>
      </w:pPr>
      <w:bookmarkStart w:id="0" w:name="_Toc471398463"/>
      <w:r>
        <w:rPr>
          <w:rFonts w:ascii="Times New Roman" w:hAnsi="Times New Roman" w:eastAsia="Times New Roman" w:cs="方正仿宋_GBK"/>
          <w:b/>
          <w:bCs/>
          <w:sz w:val="32"/>
          <w:szCs w:val="32"/>
          <w:highlight w:val="none"/>
        </w:rPr>
        <w:t>第一部分</w:t>
      </w:r>
      <w:r>
        <w:rPr>
          <w:rFonts w:ascii="Times New Roman" w:hAnsi="Times New Roman" w:eastAsia="Times New Roman" w:cs="Times New Roman"/>
          <w:b/>
          <w:bCs/>
          <w:sz w:val="32"/>
          <w:szCs w:val="32"/>
          <w:highlight w:val="none"/>
        </w:rPr>
        <w:t xml:space="preserve">  </w:t>
      </w:r>
      <w:r>
        <w:rPr>
          <w:rFonts w:ascii="Times New Roman" w:hAnsi="Times New Roman" w:eastAsia="Times New Roman" w:cs="方正仿宋_GBK"/>
          <w:b/>
          <w:bCs/>
          <w:sz w:val="32"/>
          <w:szCs w:val="32"/>
          <w:highlight w:val="none"/>
        </w:rPr>
        <w:t>部门整体绩效目标</w:t>
      </w:r>
    </w:p>
    <w:p>
      <w:pPr>
        <w:autoSpaceDE w:val="0"/>
        <w:autoSpaceDN w:val="0"/>
        <w:adjustRightInd w:val="0"/>
        <w:ind w:left="198" w:firstLine="640" w:firstLineChars="200"/>
        <w:jc w:val="left"/>
        <w:rPr>
          <w:rFonts w:ascii="Times New Roman" w:hAnsi="Times New Roman" w:eastAsia="Times New Roman" w:cs="Times New Roman"/>
          <w:b/>
          <w:bCs/>
          <w:sz w:val="32"/>
          <w:szCs w:val="32"/>
          <w:highlight w:val="none"/>
        </w:rPr>
      </w:pPr>
      <w:r>
        <w:rPr>
          <w:rFonts w:ascii="Times New Roman" w:hAnsi="Times New Roman" w:eastAsia="Times New Roman" w:cs="方正仿宋_GBK"/>
          <w:b/>
          <w:bCs/>
          <w:sz w:val="32"/>
          <w:szCs w:val="32"/>
          <w:highlight w:val="none"/>
        </w:rPr>
        <w:t>（一）总体绩效目标</w:t>
      </w:r>
      <w:r>
        <w:rPr>
          <w:rFonts w:ascii="Times New Roman" w:hAnsi="Times New Roman" w:eastAsia="Times New Roman" w:cs="方正仿宋_GBK"/>
          <w:b/>
          <w:bCs/>
          <w:sz w:val="32"/>
          <w:szCs w:val="32"/>
          <w:highlight w:val="none"/>
        </w:rPr>
        <w:fldChar w:fldCharType="begin"/>
      </w:r>
      <w:r>
        <w:rPr>
          <w:rFonts w:ascii="Times New Roman" w:hAnsi="Times New Roman" w:eastAsia="Times New Roman" w:cs="Times New Roman"/>
          <w:b/>
          <w:bCs/>
          <w:sz w:val="32"/>
          <w:szCs w:val="32"/>
          <w:highlight w:val="none"/>
        </w:rPr>
        <w:instrText xml:space="preserve">tc "</w:instrText>
      </w:r>
      <w:bookmarkStart w:id="1" w:name="_Toc29484628"/>
      <w:r>
        <w:rPr>
          <w:rFonts w:ascii="Times New Roman" w:hAnsi="Times New Roman" w:eastAsia="Times New Roman" w:cs="方正仿宋_GBK"/>
          <w:b/>
          <w:bCs/>
          <w:sz w:val="32"/>
          <w:szCs w:val="32"/>
          <w:highlight w:val="none"/>
        </w:rPr>
        <w:instrText xml:space="preserve">总体绩效目标</w:instrText>
      </w:r>
      <w:bookmarkEnd w:id="1"/>
      <w:r>
        <w:rPr>
          <w:rFonts w:ascii="Times New Roman" w:hAnsi="Times New Roman" w:eastAsia="Times New Roman" w:cs="Times New Roman"/>
          <w:b/>
          <w:bCs/>
          <w:sz w:val="32"/>
          <w:szCs w:val="32"/>
          <w:highlight w:val="none"/>
        </w:rPr>
        <w:instrText xml:space="preserve">" \f A \l 001</w:instrText>
      </w:r>
      <w:r>
        <w:rPr>
          <w:rFonts w:ascii="Times New Roman" w:hAnsi="Times New Roman" w:eastAsia="Times New Roman" w:cs="方正仿宋_GBK"/>
          <w:b/>
          <w:bCs/>
          <w:sz w:val="32"/>
          <w:szCs w:val="32"/>
          <w:highlight w:val="none"/>
        </w:rPr>
        <w:fldChar w:fldCharType="end"/>
      </w:r>
    </w:p>
    <w:p>
      <w:pPr>
        <w:ind w:firstLine="560" w:firstLineChars="200"/>
        <w:jc w:val="left"/>
        <w:rPr>
          <w:rFonts w:ascii="Times New Roman" w:hAnsi="Times New Roman" w:eastAsia="仿宋" w:cs="Times New Roman"/>
          <w:sz w:val="32"/>
          <w:szCs w:val="32"/>
          <w:highlight w:val="none"/>
        </w:rPr>
      </w:pPr>
      <w:r>
        <w:rPr>
          <w:rFonts w:eastAsia="Times New Roman"/>
          <w:sz w:val="28"/>
          <w:szCs w:val="28"/>
          <w:highlight w:val="none"/>
        </w:rPr>
        <w:t xml:space="preserve">  </w:t>
      </w:r>
      <w:r>
        <w:rPr>
          <w:rFonts w:ascii="Times New Roman" w:hAnsi="Times New Roman" w:eastAsia="仿宋" w:cs="Times New Roman"/>
          <w:sz w:val="32"/>
          <w:szCs w:val="32"/>
          <w:highlight w:val="none"/>
        </w:rPr>
        <w:t xml:space="preserve"> </w:t>
      </w:r>
      <w:r>
        <w:rPr>
          <w:rFonts w:hint="eastAsia" w:ascii="Times New Roman" w:hAnsi="Times New Roman" w:eastAsia="仿宋" w:cs="仿宋"/>
          <w:sz w:val="32"/>
          <w:szCs w:val="32"/>
          <w:highlight w:val="none"/>
        </w:rPr>
        <w:t>一</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提高农产品产量和质量，优化农业结构，提高经济效益，增加农民收入。</w:t>
      </w:r>
    </w:p>
    <w:p>
      <w:pPr>
        <w:ind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2020</w:t>
      </w:r>
      <w:r>
        <w:rPr>
          <w:rFonts w:hint="eastAsia" w:ascii="Times New Roman" w:hAnsi="Times New Roman" w:eastAsia="仿宋" w:cs="仿宋"/>
          <w:sz w:val="32"/>
          <w:szCs w:val="32"/>
          <w:highlight w:val="none"/>
        </w:rPr>
        <w:t>年预计实施小麦补贴</w:t>
      </w:r>
      <w:r>
        <w:rPr>
          <w:rFonts w:ascii="Times New Roman" w:hAnsi="Times New Roman" w:eastAsia="仿宋" w:cs="Times New Roman"/>
          <w:sz w:val="32"/>
          <w:szCs w:val="32"/>
          <w:highlight w:val="none"/>
        </w:rPr>
        <w:t>3300</w:t>
      </w:r>
      <w:r>
        <w:rPr>
          <w:rFonts w:hint="eastAsia" w:ascii="Times New Roman" w:hAnsi="Times New Roman" w:eastAsia="仿宋" w:cs="仿宋"/>
          <w:sz w:val="32"/>
          <w:szCs w:val="32"/>
          <w:highlight w:val="none"/>
        </w:rPr>
        <w:t>亩，每亩物化补助</w:t>
      </w:r>
      <w:r>
        <w:rPr>
          <w:rFonts w:ascii="Times New Roman" w:hAnsi="Times New Roman" w:eastAsia="仿宋" w:cs="Times New Roman"/>
          <w:sz w:val="32"/>
          <w:szCs w:val="32"/>
          <w:highlight w:val="none"/>
        </w:rPr>
        <w:t>70</w:t>
      </w:r>
      <w:r>
        <w:rPr>
          <w:rFonts w:hint="eastAsia" w:ascii="Times New Roman" w:hAnsi="Times New Roman" w:eastAsia="仿宋" w:cs="仿宋"/>
          <w:sz w:val="32"/>
          <w:szCs w:val="32"/>
          <w:highlight w:val="none"/>
        </w:rPr>
        <w:t>元，共补助</w:t>
      </w:r>
      <w:r>
        <w:rPr>
          <w:rFonts w:ascii="Times New Roman" w:hAnsi="Times New Roman" w:eastAsia="仿宋" w:cs="Times New Roman"/>
          <w:sz w:val="32"/>
          <w:szCs w:val="32"/>
          <w:highlight w:val="none"/>
        </w:rPr>
        <w:t>23.1</w:t>
      </w:r>
      <w:r>
        <w:rPr>
          <w:rFonts w:hint="eastAsia" w:ascii="Times New Roman" w:hAnsi="Times New Roman" w:eastAsia="仿宋" w:cs="仿宋"/>
          <w:sz w:val="32"/>
          <w:szCs w:val="32"/>
          <w:highlight w:val="none"/>
        </w:rPr>
        <w:t>万元。推广小麦节水品种，达到亩均节水</w:t>
      </w:r>
      <w:r>
        <w:rPr>
          <w:rFonts w:ascii="Times New Roman" w:hAnsi="Times New Roman" w:eastAsia="仿宋" w:cs="Times New Roman"/>
          <w:sz w:val="32"/>
          <w:szCs w:val="32"/>
          <w:highlight w:val="none"/>
        </w:rPr>
        <w:t>50</w:t>
      </w:r>
      <w:r>
        <w:rPr>
          <w:rFonts w:hint="eastAsia" w:ascii="Times New Roman" w:hAnsi="Times New Roman" w:eastAsia="仿宋" w:cs="仿宋"/>
          <w:sz w:val="32"/>
          <w:szCs w:val="32"/>
          <w:highlight w:val="none"/>
        </w:rPr>
        <w:t>立方米以上，达到节水效果。</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在</w:t>
      </w:r>
      <w:r>
        <w:rPr>
          <w:rFonts w:ascii="Times New Roman" w:hAnsi="Times New Roman" w:eastAsia="仿宋" w:cs="Times New Roman"/>
          <w:sz w:val="32"/>
          <w:szCs w:val="32"/>
          <w:highlight w:val="none"/>
        </w:rPr>
        <w:t>2020</w:t>
      </w:r>
      <w:r>
        <w:rPr>
          <w:rFonts w:hint="eastAsia" w:ascii="Times New Roman" w:hAnsi="Times New Roman" w:eastAsia="仿宋" w:cs="仿宋"/>
          <w:sz w:val="32"/>
          <w:szCs w:val="32"/>
          <w:highlight w:val="none"/>
        </w:rPr>
        <w:t>年建立</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大棚房</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清理整治长效机制，开展定期排查督导工作，杜绝农地非农化，</w:t>
      </w:r>
      <w:r>
        <w:rPr>
          <w:rFonts w:ascii="Times New Roman" w:hAnsi="Times New Roman" w:eastAsia="仿宋" w:cs="Times New Roman"/>
          <w:sz w:val="32"/>
          <w:szCs w:val="32"/>
          <w:highlight w:val="none"/>
        </w:rPr>
        <w:t xml:space="preserve"> </w:t>
      </w:r>
      <w:r>
        <w:rPr>
          <w:rFonts w:hint="eastAsia" w:ascii="Times New Roman" w:hAnsi="Times New Roman" w:eastAsia="仿宋" w:cs="仿宋"/>
          <w:sz w:val="32"/>
          <w:szCs w:val="32"/>
          <w:highlight w:val="none"/>
        </w:rPr>
        <w:t>做到</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大棚房</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零问题。</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在</w:t>
      </w:r>
      <w:r>
        <w:rPr>
          <w:rFonts w:ascii="Times New Roman" w:hAnsi="Times New Roman" w:eastAsia="仿宋" w:cs="Times New Roman"/>
          <w:sz w:val="32"/>
          <w:szCs w:val="32"/>
          <w:highlight w:val="none"/>
        </w:rPr>
        <w:t>2020</w:t>
      </w:r>
      <w:r>
        <w:rPr>
          <w:rFonts w:hint="eastAsia" w:ascii="Times New Roman" w:hAnsi="Times New Roman" w:eastAsia="仿宋" w:cs="仿宋"/>
          <w:sz w:val="32"/>
          <w:szCs w:val="32"/>
          <w:highlight w:val="none"/>
        </w:rPr>
        <w:t>年继续实施农业生产发展资金（种粮补贴）工作，覆盖全县</w:t>
      </w:r>
      <w:r>
        <w:rPr>
          <w:rFonts w:ascii="Times New Roman" w:hAnsi="Times New Roman" w:eastAsia="仿宋" w:cs="Times New Roman"/>
          <w:sz w:val="32"/>
          <w:szCs w:val="32"/>
          <w:highlight w:val="none"/>
        </w:rPr>
        <w:t>11.3</w:t>
      </w:r>
      <w:r>
        <w:rPr>
          <w:rFonts w:hint="eastAsia" w:ascii="Times New Roman" w:hAnsi="Times New Roman" w:eastAsia="仿宋" w:cs="仿宋"/>
          <w:sz w:val="32"/>
          <w:szCs w:val="32"/>
          <w:highlight w:val="none"/>
        </w:rPr>
        <w:t>万户农户。</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在</w:t>
      </w:r>
      <w:r>
        <w:rPr>
          <w:rFonts w:ascii="Times New Roman" w:hAnsi="Times New Roman" w:eastAsia="仿宋" w:cs="Times New Roman"/>
          <w:sz w:val="32"/>
          <w:szCs w:val="32"/>
          <w:highlight w:val="none"/>
        </w:rPr>
        <w:t>2020</w:t>
      </w:r>
      <w:r>
        <w:rPr>
          <w:rFonts w:hint="eastAsia" w:ascii="Times New Roman" w:hAnsi="Times New Roman" w:eastAsia="仿宋" w:cs="仿宋"/>
          <w:sz w:val="32"/>
          <w:szCs w:val="32"/>
          <w:highlight w:val="none"/>
        </w:rPr>
        <w:t>年完成建设村级信息服务站（益农信息社）工作，建成村级信息服务社</w:t>
      </w:r>
      <w:r>
        <w:rPr>
          <w:rFonts w:ascii="Times New Roman" w:hAnsi="Times New Roman" w:eastAsia="仿宋" w:cs="Times New Roman"/>
          <w:sz w:val="32"/>
          <w:szCs w:val="32"/>
          <w:highlight w:val="none"/>
        </w:rPr>
        <w:t>367</w:t>
      </w:r>
      <w:r>
        <w:rPr>
          <w:rFonts w:hint="eastAsia" w:ascii="Times New Roman" w:hAnsi="Times New Roman" w:eastAsia="仿宋" w:cs="仿宋"/>
          <w:sz w:val="32"/>
          <w:szCs w:val="32"/>
          <w:highlight w:val="none"/>
        </w:rPr>
        <w:t>个，实现我县村级服务社全覆盖。</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根据省委主要领导指示精神和《河北省农业供给侧结构性改革工作领导小组办公室关于制定</w:t>
      </w:r>
      <w:r>
        <w:rPr>
          <w:rFonts w:ascii="Times New Roman" w:hAnsi="Times New Roman" w:eastAsia="仿宋" w:cs="Times New Roman"/>
          <w:sz w:val="32"/>
          <w:szCs w:val="32"/>
          <w:highlight w:val="none"/>
        </w:rPr>
        <w:t>2019</w:t>
      </w:r>
      <w:r>
        <w:rPr>
          <w:rFonts w:hint="eastAsia" w:ascii="Times New Roman" w:hAnsi="Times New Roman" w:eastAsia="仿宋" w:cs="仿宋"/>
          <w:sz w:val="32"/>
          <w:szCs w:val="32"/>
          <w:highlight w:val="none"/>
        </w:rPr>
        <w:t>年秋</w:t>
      </w:r>
      <w:r>
        <w:rPr>
          <w:rFonts w:ascii="Times New Roman" w:hAnsi="Times New Roman" w:eastAsia="仿宋" w:cs="Times New Roman"/>
          <w:sz w:val="32"/>
          <w:szCs w:val="32"/>
          <w:highlight w:val="none"/>
        </w:rPr>
        <w:t>-2020</w:t>
      </w:r>
      <w:r>
        <w:rPr>
          <w:rFonts w:hint="eastAsia" w:ascii="Times New Roman" w:hAnsi="Times New Roman" w:eastAsia="仿宋" w:cs="仿宋"/>
          <w:sz w:val="32"/>
          <w:szCs w:val="32"/>
          <w:highlight w:val="none"/>
        </w:rPr>
        <w:t>年夏农业结构调整推进方案的通知》要求，</w:t>
      </w:r>
      <w:r>
        <w:rPr>
          <w:rFonts w:ascii="Times New Roman" w:hAnsi="Times New Roman" w:eastAsia="仿宋" w:cs="Times New Roman"/>
          <w:sz w:val="32"/>
          <w:szCs w:val="32"/>
          <w:highlight w:val="none"/>
        </w:rPr>
        <w:t xml:space="preserve"> 2020</w:t>
      </w:r>
      <w:r>
        <w:rPr>
          <w:rFonts w:hint="eastAsia" w:ascii="Times New Roman" w:hAnsi="Times New Roman" w:eastAsia="仿宋" w:cs="仿宋"/>
          <w:sz w:val="32"/>
          <w:szCs w:val="32"/>
          <w:highlight w:val="none"/>
        </w:rPr>
        <w:t>年春季，预计农业结构调整面积</w:t>
      </w:r>
      <w:r>
        <w:rPr>
          <w:rFonts w:ascii="Times New Roman" w:hAnsi="Times New Roman" w:eastAsia="仿宋" w:cs="Times New Roman"/>
          <w:sz w:val="32"/>
          <w:szCs w:val="32"/>
          <w:highlight w:val="none"/>
        </w:rPr>
        <w:t>10500</w:t>
      </w:r>
      <w:r>
        <w:rPr>
          <w:rFonts w:hint="eastAsia" w:ascii="Times New Roman" w:hAnsi="Times New Roman" w:eastAsia="仿宋" w:cs="仿宋"/>
          <w:sz w:val="32"/>
          <w:szCs w:val="32"/>
          <w:highlight w:val="none"/>
        </w:rPr>
        <w:t>亩，主要调减高耗低质低效农作物（玉米），增加特色高效作物（绿化树木、果树、苗木、蔬菜和饲草等经济作物）。</w:t>
      </w:r>
      <w:r>
        <w:rPr>
          <w:rFonts w:ascii="Times New Roman" w:hAnsi="Times New Roman" w:eastAsia="仿宋" w:cs="Times New Roman"/>
          <w:sz w:val="32"/>
          <w:szCs w:val="32"/>
          <w:highlight w:val="none"/>
        </w:rPr>
        <w:t>2020</w:t>
      </w:r>
      <w:r>
        <w:rPr>
          <w:rFonts w:hint="eastAsia" w:ascii="Times New Roman" w:hAnsi="Times New Roman" w:eastAsia="仿宋" w:cs="仿宋"/>
          <w:sz w:val="32"/>
          <w:szCs w:val="32"/>
          <w:highlight w:val="none"/>
        </w:rPr>
        <w:t>年夏季，预计农业结构调整面积</w:t>
      </w:r>
      <w:r>
        <w:rPr>
          <w:rFonts w:ascii="Times New Roman" w:hAnsi="Times New Roman" w:eastAsia="仿宋" w:cs="Times New Roman"/>
          <w:sz w:val="32"/>
          <w:szCs w:val="32"/>
          <w:highlight w:val="none"/>
        </w:rPr>
        <w:t>3000</w:t>
      </w:r>
      <w:r>
        <w:rPr>
          <w:rFonts w:hint="eastAsia" w:ascii="Times New Roman" w:hAnsi="Times New Roman" w:eastAsia="仿宋" w:cs="仿宋"/>
          <w:sz w:val="32"/>
          <w:szCs w:val="32"/>
          <w:highlight w:val="none"/>
        </w:rPr>
        <w:t>亩，主要调减高耗低质低效农作物（玉米），增加特色高效作物（蔬菜、花生等作物）。</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农产品质量安全监测能力提升，确保农产品质量安全。</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二、建设生态农业、畜牧业，改善农村环境，实现农业可持续发展。</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制定本县</w:t>
      </w:r>
      <w:r>
        <w:rPr>
          <w:rFonts w:ascii="Times New Roman" w:hAnsi="Times New Roman" w:eastAsia="仿宋" w:cs="Times New Roman"/>
          <w:sz w:val="32"/>
          <w:szCs w:val="32"/>
          <w:highlight w:val="none"/>
        </w:rPr>
        <w:t>2020</w:t>
      </w:r>
      <w:r>
        <w:rPr>
          <w:rFonts w:hint="eastAsia" w:ascii="Times New Roman" w:hAnsi="Times New Roman" w:eastAsia="仿宋" w:cs="仿宋"/>
          <w:sz w:val="32"/>
          <w:szCs w:val="32"/>
          <w:highlight w:val="none"/>
        </w:rPr>
        <w:t>年化肥减量增效工作推进方案；推广测土配方施肥，创新实用新型施肥技术，大力推广增施有机肥和秸秆还田；依托农畜产品综合质检站，完善农畜产品质量监测体系，加强农资市场、兽药饲料经营企业的监管，减少不合理用药，增强监管严禁违禁药品的销售，保障动物源性食品安全。杜绝高剧毒农药的使用，保障农产品质量安全</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秸秆综合利用率达</w:t>
      </w:r>
      <w:r>
        <w:rPr>
          <w:rFonts w:ascii="Times New Roman" w:hAnsi="Times New Roman" w:eastAsia="仿宋" w:cs="Times New Roman"/>
          <w:sz w:val="32"/>
          <w:szCs w:val="32"/>
          <w:highlight w:val="none"/>
        </w:rPr>
        <w:t>97.1%</w:t>
      </w:r>
      <w:r>
        <w:rPr>
          <w:rFonts w:hint="eastAsia" w:ascii="Times New Roman" w:hAnsi="Times New Roman" w:eastAsia="仿宋" w:cs="仿宋"/>
          <w:sz w:val="32"/>
          <w:szCs w:val="32"/>
          <w:highlight w:val="none"/>
        </w:rPr>
        <w:t>。</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三、促进农业现代化，提高农业生产效率。</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完成农机补贴项目</w:t>
      </w:r>
      <w:r>
        <w:rPr>
          <w:rFonts w:ascii="Times New Roman" w:hAnsi="Times New Roman" w:eastAsia="仿宋" w:cs="Times New Roman"/>
          <w:sz w:val="32"/>
          <w:szCs w:val="32"/>
          <w:highlight w:val="none"/>
        </w:rPr>
        <w:t>950</w:t>
      </w:r>
      <w:r>
        <w:rPr>
          <w:rFonts w:hint="eastAsia" w:ascii="Times New Roman" w:hAnsi="Times New Roman" w:eastAsia="仿宋" w:cs="仿宋"/>
          <w:sz w:val="32"/>
          <w:szCs w:val="32"/>
          <w:highlight w:val="none"/>
        </w:rPr>
        <w:t>万元，农机购置补贴政策在全县范围内实施。</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完成我县农机高标准深松作业面积</w:t>
      </w:r>
      <w:r>
        <w:rPr>
          <w:rFonts w:ascii="Times New Roman" w:hAnsi="Times New Roman" w:eastAsia="仿宋" w:cs="Times New Roman"/>
          <w:sz w:val="32"/>
          <w:szCs w:val="32"/>
          <w:highlight w:val="none"/>
        </w:rPr>
        <w:t>4</w:t>
      </w:r>
      <w:r>
        <w:rPr>
          <w:rFonts w:hint="eastAsia" w:ascii="Times New Roman" w:hAnsi="Times New Roman" w:eastAsia="仿宋" w:cs="仿宋"/>
          <w:sz w:val="32"/>
          <w:szCs w:val="32"/>
          <w:highlight w:val="none"/>
        </w:rPr>
        <w:t>万亩。</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以供给侧结构性改革为切入点，以精准作业和智能化为引领，打造农机合作社</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智慧农场</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，积极培育壮大全程机械化</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综合农事服务新型农机经营主体，加快推进主要粮食生产全程机械化和区域优势作物关键生产环节机械化技术集成，完成粮食作物全程机械化。</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四、规范流转行为，优化资源配置，促进新型农业经营主体的健康发展。</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进一步完善流转管理功能，加强登记管理和数据更新管理功能建设。推进县级信息应用平台与省级、国家信息应用平台对接，为土地承包管理业务办理和信息共享查询提供保障。</w:t>
      </w:r>
    </w:p>
    <w:p>
      <w:pPr>
        <w:ind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2020</w:t>
      </w:r>
      <w:r>
        <w:rPr>
          <w:rFonts w:hint="eastAsia" w:ascii="Times New Roman" w:hAnsi="Times New Roman" w:eastAsia="仿宋" w:cs="仿宋"/>
          <w:sz w:val="32"/>
          <w:szCs w:val="32"/>
          <w:highlight w:val="none"/>
        </w:rPr>
        <w:t>年预计认定备案的家庭农场数量达到</w:t>
      </w:r>
      <w:r>
        <w:rPr>
          <w:rFonts w:ascii="Times New Roman" w:hAnsi="Times New Roman" w:eastAsia="仿宋" w:cs="Times New Roman"/>
          <w:sz w:val="32"/>
          <w:szCs w:val="32"/>
          <w:highlight w:val="none"/>
        </w:rPr>
        <w:t>90</w:t>
      </w:r>
      <w:r>
        <w:rPr>
          <w:rFonts w:hint="eastAsia" w:ascii="Times New Roman" w:hAnsi="Times New Roman" w:eastAsia="仿宋" w:cs="仿宋"/>
          <w:sz w:val="32"/>
          <w:szCs w:val="32"/>
          <w:highlight w:val="none"/>
        </w:rPr>
        <w:t>家以上，预计增加市级示范家庭农场</w:t>
      </w:r>
      <w:r>
        <w:rPr>
          <w:rFonts w:ascii="Times New Roman" w:hAnsi="Times New Roman" w:eastAsia="仿宋" w:cs="Times New Roman"/>
          <w:sz w:val="32"/>
          <w:szCs w:val="32"/>
          <w:highlight w:val="none"/>
        </w:rPr>
        <w:t>5</w:t>
      </w:r>
      <w:r>
        <w:rPr>
          <w:rFonts w:hint="eastAsia" w:ascii="Times New Roman" w:hAnsi="Times New Roman" w:eastAsia="仿宋" w:cs="仿宋"/>
          <w:sz w:val="32"/>
          <w:szCs w:val="32"/>
          <w:highlight w:val="none"/>
        </w:rPr>
        <w:t>家省级示范家庭农场</w:t>
      </w:r>
      <w:r>
        <w:rPr>
          <w:rFonts w:ascii="Times New Roman" w:hAnsi="Times New Roman" w:eastAsia="仿宋" w:cs="Times New Roman"/>
          <w:sz w:val="32"/>
          <w:szCs w:val="32"/>
          <w:highlight w:val="none"/>
        </w:rPr>
        <w:t>3</w:t>
      </w:r>
      <w:r>
        <w:rPr>
          <w:rFonts w:hint="eastAsia" w:ascii="Times New Roman" w:hAnsi="Times New Roman" w:eastAsia="仿宋" w:cs="仿宋"/>
          <w:sz w:val="32"/>
          <w:szCs w:val="32"/>
          <w:highlight w:val="none"/>
        </w:rPr>
        <w:t>家</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继续把农民专业合作社防范非法集资工作常态化</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对保定市</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十佳新型经营主体</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曲阳县居山人家庭农场进行</w:t>
      </w:r>
      <w:r>
        <w:rPr>
          <w:rFonts w:ascii="Times New Roman" w:hAnsi="Times New Roman" w:eastAsia="仿宋" w:cs="Times New Roman"/>
          <w:sz w:val="32"/>
          <w:szCs w:val="32"/>
          <w:highlight w:val="none"/>
        </w:rPr>
        <w:t>10</w:t>
      </w:r>
      <w:r>
        <w:rPr>
          <w:rFonts w:hint="eastAsia" w:ascii="Times New Roman" w:hAnsi="Times New Roman" w:eastAsia="仿宋" w:cs="仿宋"/>
          <w:sz w:val="32"/>
          <w:szCs w:val="32"/>
          <w:highlight w:val="none"/>
        </w:rPr>
        <w:t>万元奖补</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按照《曲阳县支持新型农业经营主体培育工作实施方案》计划对我县符合方案要求的农民专业合作社、家庭农场、种植大户进行补助</w:t>
      </w:r>
      <w:r>
        <w:rPr>
          <w:rFonts w:ascii="Times New Roman" w:hAnsi="Times New Roman" w:eastAsia="仿宋" w:cs="Times New Roman"/>
          <w:sz w:val="32"/>
          <w:szCs w:val="32"/>
          <w:highlight w:val="none"/>
        </w:rPr>
        <w:t>274</w:t>
      </w:r>
      <w:r>
        <w:rPr>
          <w:rFonts w:hint="eastAsia" w:ascii="Times New Roman" w:hAnsi="Times New Roman" w:eastAsia="仿宋" w:cs="仿宋"/>
          <w:sz w:val="32"/>
          <w:szCs w:val="32"/>
          <w:highlight w:val="none"/>
        </w:rPr>
        <w:t>万元。</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五、农民教育培训</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坚持面向产业、融入产业、服务产业，以满足农民需求为核心，以提升培训质量效能为重点，全面转变农民教育培训理念，改进培训内容、创新培训方式、强化跟踪服务，有效提升广大农民的综合素质、职业技能和生产经营能力，造就一支爱农村、懂技术、善经营的高素质农民队伍，为实施乡村振兴战略和现代农业发展提供人才支撑。</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六、提高畜产品产量和质量，做好动物防疫工作，完善畜牧业保障体系建设。</w:t>
      </w:r>
    </w:p>
    <w:p>
      <w:pPr>
        <w:ind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2020</w:t>
      </w:r>
      <w:r>
        <w:rPr>
          <w:rFonts w:hint="eastAsia" w:ascii="Times New Roman" w:hAnsi="Times New Roman" w:eastAsia="仿宋" w:cs="仿宋"/>
          <w:sz w:val="32"/>
          <w:szCs w:val="32"/>
          <w:highlight w:val="none"/>
        </w:rPr>
        <w:t>年全年肉类总产量</w:t>
      </w:r>
      <w:r>
        <w:rPr>
          <w:rFonts w:ascii="Times New Roman" w:hAnsi="Times New Roman" w:eastAsia="仿宋" w:cs="Times New Roman"/>
          <w:sz w:val="32"/>
          <w:szCs w:val="32"/>
          <w:highlight w:val="none"/>
        </w:rPr>
        <w:t>2.07</w:t>
      </w:r>
      <w:r>
        <w:rPr>
          <w:rFonts w:hint="eastAsia" w:ascii="Times New Roman" w:hAnsi="Times New Roman" w:eastAsia="仿宋" w:cs="仿宋"/>
          <w:sz w:val="32"/>
          <w:szCs w:val="32"/>
          <w:highlight w:val="none"/>
        </w:rPr>
        <w:t>万吨，禽蛋总产量</w:t>
      </w:r>
      <w:r>
        <w:rPr>
          <w:rFonts w:ascii="Times New Roman" w:hAnsi="Times New Roman" w:eastAsia="仿宋" w:cs="Times New Roman"/>
          <w:sz w:val="32"/>
          <w:szCs w:val="32"/>
          <w:highlight w:val="none"/>
        </w:rPr>
        <w:t>1.06</w:t>
      </w:r>
      <w:r>
        <w:rPr>
          <w:rFonts w:hint="eastAsia" w:ascii="Times New Roman" w:hAnsi="Times New Roman" w:eastAsia="仿宋" w:cs="仿宋"/>
          <w:sz w:val="32"/>
          <w:szCs w:val="32"/>
          <w:highlight w:val="none"/>
        </w:rPr>
        <w:t>万吨，奶类总产量</w:t>
      </w:r>
      <w:r>
        <w:rPr>
          <w:rFonts w:ascii="Times New Roman" w:hAnsi="Times New Roman" w:eastAsia="仿宋" w:cs="Times New Roman"/>
          <w:sz w:val="32"/>
          <w:szCs w:val="32"/>
          <w:highlight w:val="none"/>
        </w:rPr>
        <w:t>2.67</w:t>
      </w:r>
      <w:r>
        <w:rPr>
          <w:rFonts w:hint="eastAsia" w:ascii="Times New Roman" w:hAnsi="Times New Roman" w:eastAsia="仿宋" w:cs="仿宋"/>
          <w:sz w:val="32"/>
          <w:szCs w:val="32"/>
          <w:highlight w:val="none"/>
        </w:rPr>
        <w:t>万吨，猪存栏</w:t>
      </w:r>
      <w:r>
        <w:rPr>
          <w:rFonts w:ascii="Times New Roman" w:hAnsi="Times New Roman" w:eastAsia="仿宋" w:cs="Times New Roman"/>
          <w:sz w:val="32"/>
          <w:szCs w:val="32"/>
          <w:highlight w:val="none"/>
        </w:rPr>
        <w:t>5.6</w:t>
      </w:r>
      <w:r>
        <w:rPr>
          <w:rFonts w:hint="eastAsia" w:ascii="Times New Roman" w:hAnsi="Times New Roman" w:eastAsia="仿宋" w:cs="仿宋"/>
          <w:sz w:val="32"/>
          <w:szCs w:val="32"/>
          <w:highlight w:val="none"/>
        </w:rPr>
        <w:t>万头</w:t>
      </w:r>
      <w:r>
        <w:rPr>
          <w:rFonts w:ascii="Times New Roman" w:hAnsi="Times New Roman" w:eastAsia="仿宋" w:cs="Times New Roman"/>
          <w:sz w:val="32"/>
          <w:szCs w:val="32"/>
          <w:highlight w:val="none"/>
        </w:rPr>
        <w:t xml:space="preserve"> </w:t>
      </w:r>
      <w:r>
        <w:rPr>
          <w:rFonts w:hint="eastAsia" w:ascii="Times New Roman" w:hAnsi="Times New Roman" w:eastAsia="仿宋" w:cs="仿宋"/>
          <w:sz w:val="32"/>
          <w:szCs w:val="32"/>
          <w:highlight w:val="none"/>
        </w:rPr>
        <w:t>出栏量达</w:t>
      </w:r>
      <w:r>
        <w:rPr>
          <w:rFonts w:ascii="Times New Roman" w:hAnsi="Times New Roman" w:eastAsia="仿宋" w:cs="Times New Roman"/>
          <w:sz w:val="32"/>
          <w:szCs w:val="32"/>
          <w:highlight w:val="none"/>
        </w:rPr>
        <w:t>10.2</w:t>
      </w:r>
      <w:r>
        <w:rPr>
          <w:rFonts w:hint="eastAsia" w:ascii="Times New Roman" w:hAnsi="Times New Roman" w:eastAsia="仿宋" w:cs="仿宋"/>
          <w:sz w:val="32"/>
          <w:szCs w:val="32"/>
          <w:highlight w:val="none"/>
        </w:rPr>
        <w:t>万头，牛存栏</w:t>
      </w:r>
      <w:r>
        <w:rPr>
          <w:rFonts w:ascii="Times New Roman" w:hAnsi="Times New Roman" w:eastAsia="仿宋" w:cs="Times New Roman"/>
          <w:sz w:val="32"/>
          <w:szCs w:val="32"/>
          <w:highlight w:val="none"/>
        </w:rPr>
        <w:t>2.03</w:t>
      </w:r>
      <w:r>
        <w:rPr>
          <w:rFonts w:hint="eastAsia" w:ascii="Times New Roman" w:hAnsi="Times New Roman" w:eastAsia="仿宋" w:cs="仿宋"/>
          <w:sz w:val="32"/>
          <w:szCs w:val="32"/>
          <w:highlight w:val="none"/>
        </w:rPr>
        <w:t>万头，其中奶牛</w:t>
      </w:r>
      <w:r>
        <w:rPr>
          <w:rFonts w:ascii="Times New Roman" w:hAnsi="Times New Roman" w:eastAsia="仿宋" w:cs="Times New Roman"/>
          <w:sz w:val="32"/>
          <w:szCs w:val="32"/>
          <w:highlight w:val="none"/>
        </w:rPr>
        <w:t>0.53</w:t>
      </w:r>
      <w:r>
        <w:rPr>
          <w:rFonts w:hint="eastAsia" w:ascii="Times New Roman" w:hAnsi="Times New Roman" w:eastAsia="仿宋" w:cs="仿宋"/>
          <w:sz w:val="32"/>
          <w:szCs w:val="32"/>
          <w:highlight w:val="none"/>
        </w:rPr>
        <w:t>万头，肉牛出栏达到</w:t>
      </w:r>
      <w:r>
        <w:rPr>
          <w:rFonts w:ascii="Times New Roman" w:hAnsi="Times New Roman" w:eastAsia="仿宋" w:cs="Times New Roman"/>
          <w:sz w:val="32"/>
          <w:szCs w:val="32"/>
          <w:highlight w:val="none"/>
        </w:rPr>
        <w:t>1.15</w:t>
      </w:r>
      <w:r>
        <w:rPr>
          <w:rFonts w:hint="eastAsia" w:ascii="Times New Roman" w:hAnsi="Times New Roman" w:eastAsia="仿宋" w:cs="仿宋"/>
          <w:sz w:val="32"/>
          <w:szCs w:val="32"/>
          <w:highlight w:val="none"/>
        </w:rPr>
        <w:t>万头，羊存栏</w:t>
      </w:r>
      <w:r>
        <w:rPr>
          <w:rFonts w:ascii="Times New Roman" w:hAnsi="Times New Roman" w:eastAsia="仿宋" w:cs="Times New Roman"/>
          <w:sz w:val="32"/>
          <w:szCs w:val="32"/>
          <w:highlight w:val="none"/>
        </w:rPr>
        <w:t>28.2</w:t>
      </w:r>
      <w:r>
        <w:rPr>
          <w:rFonts w:hint="eastAsia" w:ascii="Times New Roman" w:hAnsi="Times New Roman" w:eastAsia="仿宋" w:cs="仿宋"/>
          <w:sz w:val="32"/>
          <w:szCs w:val="32"/>
          <w:highlight w:val="none"/>
        </w:rPr>
        <w:t>万只，出栏量达</w:t>
      </w:r>
      <w:r>
        <w:rPr>
          <w:rFonts w:ascii="Times New Roman" w:hAnsi="Times New Roman" w:eastAsia="仿宋" w:cs="Times New Roman"/>
          <w:sz w:val="32"/>
          <w:szCs w:val="32"/>
          <w:highlight w:val="none"/>
        </w:rPr>
        <w:t>13.6</w:t>
      </w:r>
      <w:r>
        <w:rPr>
          <w:rFonts w:hint="eastAsia" w:ascii="Times New Roman" w:hAnsi="Times New Roman" w:eastAsia="仿宋" w:cs="仿宋"/>
          <w:sz w:val="32"/>
          <w:szCs w:val="32"/>
          <w:highlight w:val="none"/>
        </w:rPr>
        <w:t>万只。</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健全完善基层动物防疫体系，重点抓好高致病性禽流感、口蹄疫、非洲猪瘟等重大动物疫病防控工作，全面落实各项防控措施，力争疫情不发生，确保有疫不扩散。</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畜牧保障体系建设。建立完善兽医体系，全面实施无规定疫病区项目建设；落实</w:t>
      </w:r>
      <w:r>
        <w:rPr>
          <w:rFonts w:ascii="Times New Roman" w:hAnsi="Times New Roman" w:eastAsia="仿宋" w:cs="Times New Roman"/>
          <w:sz w:val="32"/>
          <w:szCs w:val="32"/>
          <w:highlight w:val="none"/>
        </w:rPr>
        <w:t>2019</w:t>
      </w:r>
      <w:r>
        <w:rPr>
          <w:rFonts w:hint="eastAsia" w:ascii="Times New Roman" w:hAnsi="Times New Roman" w:eastAsia="仿宋" w:cs="仿宋"/>
          <w:sz w:val="32"/>
          <w:szCs w:val="32"/>
          <w:highlight w:val="none"/>
        </w:rPr>
        <w:t>年省级农业生产发展专项资金（奶业振兴），包括奶牛家庭牧场升级改造项目；落实</w:t>
      </w:r>
      <w:r>
        <w:rPr>
          <w:rFonts w:ascii="Times New Roman" w:hAnsi="Times New Roman" w:eastAsia="仿宋" w:cs="Times New Roman"/>
          <w:sz w:val="32"/>
          <w:szCs w:val="32"/>
          <w:highlight w:val="none"/>
        </w:rPr>
        <w:t>2020</w:t>
      </w:r>
      <w:r>
        <w:rPr>
          <w:rFonts w:hint="eastAsia" w:ascii="Times New Roman" w:hAnsi="Times New Roman" w:eastAsia="仿宋" w:cs="仿宋"/>
          <w:sz w:val="32"/>
          <w:szCs w:val="32"/>
          <w:highlight w:val="none"/>
        </w:rPr>
        <w:t>年省级农业生产发展资金，帮助生猪养殖企业减轻资金压力，稳定生猪生产，完成贷款贴息项目；继续落实</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四区一线</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范围内污染养殖场拆迁工作；积极落实生猪规模化养殖场建设项目。</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七、农产品质量安全县创建。</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统筹组织各职能股室对农产品生产经营单位按照</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双随机、一公开</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原则，进行定期监督检查，利用移动终端上传监督检查数据，推广实行食用农产品合格证制度，全部实现农产品质量安全追溯工作。对所有生产经营单位</w:t>
      </w:r>
      <w:r>
        <w:rPr>
          <w:rFonts w:hint="eastAsia" w:ascii="Times New Roman" w:hAnsi="Times New Roman" w:eastAsia="仿宋" w:cs="仿宋"/>
          <w:sz w:val="32"/>
          <w:szCs w:val="32"/>
          <w:highlight w:val="none"/>
          <w:lang w:eastAsia="zh-CN"/>
        </w:rPr>
        <w:t>签订</w:t>
      </w:r>
      <w:r>
        <w:rPr>
          <w:rFonts w:hint="eastAsia" w:ascii="Times New Roman" w:hAnsi="Times New Roman" w:eastAsia="仿宋" w:cs="仿宋"/>
          <w:sz w:val="32"/>
          <w:szCs w:val="32"/>
          <w:highlight w:val="none"/>
        </w:rPr>
        <w:t>责任书、承诺书，责任告知率达到</w:t>
      </w:r>
      <w:r>
        <w:rPr>
          <w:rFonts w:ascii="Times New Roman" w:hAnsi="Times New Roman" w:eastAsia="仿宋" w:cs="Times New Roman"/>
          <w:sz w:val="32"/>
          <w:szCs w:val="32"/>
          <w:highlight w:val="none"/>
        </w:rPr>
        <w:t>100%</w:t>
      </w:r>
      <w:r>
        <w:rPr>
          <w:rFonts w:hint="eastAsia" w:ascii="Times New Roman" w:hAnsi="Times New Roman" w:eastAsia="仿宋" w:cs="仿宋"/>
          <w:sz w:val="32"/>
          <w:szCs w:val="32"/>
          <w:highlight w:val="none"/>
        </w:rPr>
        <w:t>。指导生产经营企业开展自检工作，加强风险监测与监督抽检工作，严把产地准出关。</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加强农产品质量安全培训工作，对辖区所有生产经营单位、县乡村三级农产品质量安全监管人员进行全员培训，提升农产品生产经营单位与监管人员业务技术水平。</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八、农田建设项目安排</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继续完成</w:t>
      </w:r>
      <w:r>
        <w:rPr>
          <w:rFonts w:ascii="Times New Roman" w:hAnsi="Times New Roman" w:eastAsia="仿宋" w:cs="Times New Roman"/>
          <w:sz w:val="32"/>
          <w:szCs w:val="32"/>
          <w:highlight w:val="none"/>
        </w:rPr>
        <w:t>2019</w:t>
      </w:r>
      <w:r>
        <w:rPr>
          <w:rFonts w:hint="eastAsia" w:ascii="Times New Roman" w:hAnsi="Times New Roman" w:eastAsia="仿宋" w:cs="仿宋"/>
          <w:sz w:val="32"/>
          <w:szCs w:val="32"/>
          <w:highlight w:val="none"/>
        </w:rPr>
        <w:t>年高标准农田项目建设。</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抓紧谋划实施</w:t>
      </w:r>
      <w:r>
        <w:rPr>
          <w:rFonts w:ascii="Times New Roman" w:hAnsi="Times New Roman" w:eastAsia="仿宋" w:cs="Times New Roman"/>
          <w:sz w:val="32"/>
          <w:szCs w:val="32"/>
          <w:highlight w:val="none"/>
        </w:rPr>
        <w:t>2020</w:t>
      </w:r>
      <w:r>
        <w:rPr>
          <w:rFonts w:hint="eastAsia" w:ascii="Times New Roman" w:hAnsi="Times New Roman" w:eastAsia="仿宋" w:cs="仿宋"/>
          <w:sz w:val="32"/>
          <w:szCs w:val="32"/>
          <w:highlight w:val="none"/>
        </w:rPr>
        <w:t>年高标准农田建设项目，根据省农业农村厅下达的建设任务和财政部门安排的资金额度，在粮食生产功能区和永久基本农田中，实施</w:t>
      </w:r>
      <w:r>
        <w:rPr>
          <w:rFonts w:ascii="Times New Roman" w:hAnsi="Times New Roman" w:eastAsia="仿宋" w:cs="Times New Roman"/>
          <w:sz w:val="32"/>
          <w:szCs w:val="32"/>
          <w:highlight w:val="none"/>
        </w:rPr>
        <w:t>2020</w:t>
      </w:r>
      <w:r>
        <w:rPr>
          <w:rFonts w:hint="eastAsia" w:ascii="Times New Roman" w:hAnsi="Times New Roman" w:eastAsia="仿宋" w:cs="仿宋"/>
          <w:sz w:val="32"/>
          <w:szCs w:val="32"/>
          <w:highlight w:val="none"/>
        </w:rPr>
        <w:t>年高标准农田建设项目</w:t>
      </w:r>
      <w:r>
        <w:rPr>
          <w:rFonts w:ascii="Times New Roman" w:hAnsi="Times New Roman" w:eastAsia="仿宋" w:cs="Times New Roman"/>
          <w:sz w:val="32"/>
          <w:szCs w:val="32"/>
          <w:highlight w:val="none"/>
        </w:rPr>
        <w:t>1.5</w:t>
      </w:r>
      <w:r>
        <w:rPr>
          <w:rFonts w:hint="eastAsia" w:ascii="Times New Roman" w:hAnsi="Times New Roman" w:eastAsia="仿宋" w:cs="仿宋"/>
          <w:sz w:val="32"/>
          <w:szCs w:val="32"/>
          <w:highlight w:val="none"/>
        </w:rPr>
        <w:t>万亩。</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谋划</w:t>
      </w:r>
      <w:r>
        <w:rPr>
          <w:rFonts w:ascii="Times New Roman" w:hAnsi="Times New Roman" w:eastAsia="仿宋" w:cs="Times New Roman"/>
          <w:sz w:val="32"/>
          <w:szCs w:val="32"/>
          <w:highlight w:val="none"/>
        </w:rPr>
        <w:t>2020</w:t>
      </w:r>
      <w:r>
        <w:rPr>
          <w:rFonts w:hint="eastAsia" w:ascii="Times New Roman" w:hAnsi="Times New Roman" w:eastAsia="仿宋" w:cs="仿宋"/>
          <w:sz w:val="32"/>
          <w:szCs w:val="32"/>
          <w:highlight w:val="none"/>
        </w:rPr>
        <w:t>年农田水利维修项目。根据县域农田水利设施运行现状，根据各乡镇申请对部分农田水利设施进行修复。</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牵头做好乡村振兴工作。</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抓好乡村振兴示范区建设及孝墓镇东口南村乡村振兴示范点建设，积极推动产业振兴、人才振兴、文化振兴、生态振兴、组织振兴，推动农业农村持续健康发展。</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牵头做好人居环境整治工作。</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农村户用厕所改造坚持整村推进，因地制宜确定改厕技术和模式，对环境不造成污染，逐步建立农村厕所粪污收集、储运、处置和资源化利用长效机制，持续提高全县农村无害化厕所改造比例。</w:t>
      </w:r>
      <w:r>
        <w:rPr>
          <w:rFonts w:ascii="Times New Roman" w:hAnsi="Times New Roman" w:eastAsia="仿宋" w:cs="Times New Roman"/>
          <w:sz w:val="32"/>
          <w:szCs w:val="32"/>
          <w:highlight w:val="none"/>
        </w:rPr>
        <w:t>2020</w:t>
      </w:r>
      <w:r>
        <w:rPr>
          <w:rFonts w:hint="eastAsia" w:ascii="Times New Roman" w:hAnsi="Times New Roman" w:eastAsia="仿宋" w:cs="仿宋"/>
          <w:sz w:val="32"/>
          <w:szCs w:val="32"/>
          <w:highlight w:val="none"/>
        </w:rPr>
        <w:t>年，全县扎实推进农村厕所改造工作，按照上级要求，卫生厕所普及率逐年提高。</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村庄清洁行动。继续开展农村人居环境</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五清三建一改</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工作，村民清洁卫生文明意识明显提高。</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街道硬化。统筹推进贫困村、非贫困村村庄道路硬化工作，在完善和提升</w:t>
      </w:r>
      <w:r>
        <w:rPr>
          <w:rFonts w:ascii="Times New Roman" w:hAnsi="Times New Roman" w:eastAsia="仿宋" w:cs="Times New Roman"/>
          <w:sz w:val="32"/>
          <w:szCs w:val="32"/>
          <w:highlight w:val="none"/>
        </w:rPr>
        <w:t>166</w:t>
      </w:r>
      <w:r>
        <w:rPr>
          <w:rFonts w:hint="eastAsia" w:ascii="Times New Roman" w:hAnsi="Times New Roman" w:eastAsia="仿宋" w:cs="仿宋"/>
          <w:sz w:val="32"/>
          <w:szCs w:val="32"/>
          <w:highlight w:val="none"/>
        </w:rPr>
        <w:t>个贫困村道路硬化水平的基础上，重点对文德镇、东旺乡、孝墓镇、燕赵镇、党城乡、灵山镇、羊平镇等乡镇实施村内入户路硬化，有效提升农村入户道路建设水平，保障农民便利出行，为推动实施乡村振兴战略提供坚实基础。</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十一、产业扶贫工作。</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进一步完善产业扶贫机制，巩固提升产业扶贫成效，形成县有主导产业、乡有生产基地、村有扶贫产业、户有增收项目、人有脱贫门路的产业扶贫格局。</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加大项目谋划力度。围绕</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三带三区</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光伏产业带、西北部山区林果产业带、沙河沿线林下经济产业带，杂粮集中种植区、畜禽规范养殖区、设施蔬菜示范区）特色扶贫区域，重点扶持培育林果、畜禽养殖、食用菌、中药材、杂粮种植、设施蔬菜等特色产业。同时以中部丘陵及西北部山区为主要投资方向，以田间道路及农田水利设施为重点，加大农业基础设施建设力度，进一步改善丘陵、山区的生产条件，带动贫困群众增收。</w:t>
      </w:r>
    </w:p>
    <w:p>
      <w:pPr>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京保协作扶贫工作。充分利用京保扶贫协作资金，引进北京地区有实力的企业投资合作，不断提高农产品加工能力，提高产品附加值，促进农业产业逐步向规模化、标准化、现代化方向发展。</w:t>
      </w:r>
      <w:r>
        <w:rPr>
          <w:rFonts w:ascii="Times New Roman" w:hAnsi="Times New Roman" w:eastAsia="仿宋" w:cs="Times New Roman"/>
          <w:sz w:val="32"/>
          <w:szCs w:val="32"/>
          <w:highlight w:val="none"/>
        </w:rPr>
        <w:t>2020</w:t>
      </w:r>
      <w:r>
        <w:rPr>
          <w:rFonts w:hint="eastAsia" w:ascii="Times New Roman" w:hAnsi="Times New Roman" w:eastAsia="仿宋" w:cs="仿宋"/>
          <w:sz w:val="32"/>
          <w:szCs w:val="32"/>
          <w:highlight w:val="none"/>
        </w:rPr>
        <w:t>年重点谋划实施孙家庄气调库建设项目、峪尔红枣深加工项目、叁田生猪标准化养殖项目、溢彩茂源花卉苗木基地（二期）扶贫项目。</w:t>
      </w:r>
    </w:p>
    <w:p>
      <w:pPr>
        <w:autoSpaceDE w:val="0"/>
        <w:autoSpaceDN w:val="0"/>
        <w:adjustRightInd w:val="0"/>
        <w:ind w:left="198" w:firstLine="640" w:firstLineChars="200"/>
        <w:jc w:val="left"/>
        <w:rPr>
          <w:rFonts w:ascii="Times New Roman" w:hAnsi="Times New Roman" w:eastAsia="Times New Roman" w:cs="Times New Roman"/>
          <w:b/>
          <w:bCs/>
          <w:sz w:val="32"/>
          <w:szCs w:val="32"/>
          <w:highlight w:val="none"/>
        </w:rPr>
      </w:pPr>
      <w:r>
        <w:rPr>
          <w:rFonts w:ascii="Times New Roman" w:hAnsi="Times New Roman" w:eastAsia="Times New Roman" w:cs="方正仿宋_GBK"/>
          <w:b/>
          <w:bCs/>
          <w:sz w:val="32"/>
          <w:szCs w:val="32"/>
          <w:highlight w:val="none"/>
        </w:rPr>
        <w:t>（二）分项绩效目标</w:t>
      </w:r>
      <w:r>
        <w:rPr>
          <w:rFonts w:ascii="Times New Roman" w:hAnsi="Times New Roman" w:eastAsia="Times New Roman" w:cs="方正仿宋_GBK"/>
          <w:b/>
          <w:bCs/>
          <w:sz w:val="32"/>
          <w:szCs w:val="32"/>
          <w:highlight w:val="none"/>
        </w:rPr>
        <w:fldChar w:fldCharType="begin"/>
      </w:r>
      <w:r>
        <w:rPr>
          <w:rFonts w:ascii="Times New Roman" w:hAnsi="Times New Roman" w:eastAsia="Times New Roman" w:cs="Times New Roman"/>
          <w:b/>
          <w:bCs/>
          <w:sz w:val="32"/>
          <w:szCs w:val="32"/>
          <w:highlight w:val="none"/>
        </w:rPr>
        <w:instrText xml:space="preserve">tc "</w:instrText>
      </w:r>
      <w:bookmarkStart w:id="2" w:name="_Toc29484629"/>
      <w:r>
        <w:rPr>
          <w:rFonts w:ascii="Times New Roman" w:hAnsi="Times New Roman" w:eastAsia="Times New Roman" w:cs="方正仿宋_GBK"/>
          <w:b/>
          <w:bCs/>
          <w:sz w:val="32"/>
          <w:szCs w:val="32"/>
          <w:highlight w:val="none"/>
        </w:rPr>
        <w:instrText xml:space="preserve">分项绩效目标</w:instrText>
      </w:r>
      <w:bookmarkEnd w:id="2"/>
      <w:r>
        <w:rPr>
          <w:rFonts w:ascii="Times New Roman" w:hAnsi="Times New Roman" w:eastAsia="Times New Roman" w:cs="Times New Roman"/>
          <w:b/>
          <w:bCs/>
          <w:sz w:val="32"/>
          <w:szCs w:val="32"/>
          <w:highlight w:val="none"/>
        </w:rPr>
        <w:instrText xml:space="preserve">" \f A \l 001</w:instrText>
      </w:r>
      <w:r>
        <w:rPr>
          <w:rFonts w:ascii="Times New Roman" w:hAnsi="Times New Roman" w:eastAsia="Times New Roman" w:cs="方正仿宋_GBK"/>
          <w:b/>
          <w:bCs/>
          <w:sz w:val="32"/>
          <w:szCs w:val="32"/>
          <w:highlight w:val="none"/>
        </w:rPr>
        <w:fldChar w:fldCharType="end"/>
      </w:r>
    </w:p>
    <w:p>
      <w:pPr>
        <w:ind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w:t>
      </w:r>
      <w:r>
        <w:rPr>
          <w:rFonts w:hint="eastAsia" w:ascii="Times New Roman" w:hAnsi="Times New Roman" w:eastAsia="仿宋" w:cs="仿宋"/>
          <w:sz w:val="32"/>
          <w:szCs w:val="32"/>
          <w:highlight w:val="none"/>
        </w:rPr>
        <w:t>、种粮补贴项目。在</w:t>
      </w:r>
      <w:r>
        <w:rPr>
          <w:rFonts w:ascii="Times New Roman" w:hAnsi="Times New Roman" w:eastAsia="仿宋" w:cs="Times New Roman"/>
          <w:sz w:val="32"/>
          <w:szCs w:val="32"/>
          <w:highlight w:val="none"/>
        </w:rPr>
        <w:t>2020</w:t>
      </w:r>
      <w:r>
        <w:rPr>
          <w:rFonts w:hint="eastAsia" w:ascii="Times New Roman" w:hAnsi="Times New Roman" w:eastAsia="仿宋" w:cs="仿宋"/>
          <w:sz w:val="32"/>
          <w:szCs w:val="32"/>
          <w:highlight w:val="none"/>
        </w:rPr>
        <w:t>年继续实施农业生产发展资金（种粮补贴）工作，覆盖全县</w:t>
      </w:r>
      <w:r>
        <w:rPr>
          <w:rFonts w:ascii="Times New Roman" w:hAnsi="Times New Roman" w:eastAsia="仿宋" w:cs="Times New Roman"/>
          <w:sz w:val="32"/>
          <w:szCs w:val="32"/>
          <w:highlight w:val="none"/>
        </w:rPr>
        <w:t>11.3</w:t>
      </w:r>
      <w:r>
        <w:rPr>
          <w:rFonts w:hint="eastAsia" w:ascii="Times New Roman" w:hAnsi="Times New Roman" w:eastAsia="仿宋" w:cs="仿宋"/>
          <w:sz w:val="32"/>
          <w:szCs w:val="32"/>
          <w:highlight w:val="none"/>
        </w:rPr>
        <w:t>万户农户。</w:t>
      </w:r>
    </w:p>
    <w:p>
      <w:pPr>
        <w:ind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2</w:t>
      </w:r>
      <w:r>
        <w:rPr>
          <w:rFonts w:hint="eastAsia" w:ascii="Times New Roman" w:hAnsi="Times New Roman" w:eastAsia="仿宋" w:cs="仿宋"/>
          <w:sz w:val="32"/>
          <w:szCs w:val="32"/>
          <w:highlight w:val="none"/>
        </w:rPr>
        <w:t>、结构调整。</w:t>
      </w:r>
      <w:r>
        <w:rPr>
          <w:rFonts w:ascii="Times New Roman" w:hAnsi="Times New Roman" w:eastAsia="仿宋" w:cs="Times New Roman"/>
          <w:sz w:val="32"/>
          <w:szCs w:val="32"/>
          <w:highlight w:val="none"/>
        </w:rPr>
        <w:t xml:space="preserve"> 2020</w:t>
      </w:r>
      <w:r>
        <w:rPr>
          <w:rFonts w:hint="eastAsia" w:ascii="Times New Roman" w:hAnsi="Times New Roman" w:eastAsia="仿宋" w:cs="仿宋"/>
          <w:sz w:val="32"/>
          <w:szCs w:val="32"/>
          <w:highlight w:val="none"/>
        </w:rPr>
        <w:t>年春季，预计农业结构调整面积</w:t>
      </w:r>
      <w:r>
        <w:rPr>
          <w:rFonts w:ascii="Times New Roman" w:hAnsi="Times New Roman" w:eastAsia="仿宋" w:cs="Times New Roman"/>
          <w:sz w:val="32"/>
          <w:szCs w:val="32"/>
          <w:highlight w:val="none"/>
        </w:rPr>
        <w:t>10500</w:t>
      </w:r>
      <w:r>
        <w:rPr>
          <w:rFonts w:hint="eastAsia" w:ascii="Times New Roman" w:hAnsi="Times New Roman" w:eastAsia="仿宋" w:cs="仿宋"/>
          <w:sz w:val="32"/>
          <w:szCs w:val="32"/>
          <w:highlight w:val="none"/>
        </w:rPr>
        <w:t>亩，主要调减高耗低质低效农作物（玉米），增加特色高效作物（绿化树木、果树、苗木、蔬菜和饲草等经济作物）。</w:t>
      </w:r>
      <w:r>
        <w:rPr>
          <w:rFonts w:ascii="Times New Roman" w:hAnsi="Times New Roman" w:eastAsia="仿宋" w:cs="Times New Roman"/>
          <w:sz w:val="32"/>
          <w:szCs w:val="32"/>
          <w:highlight w:val="none"/>
        </w:rPr>
        <w:t>2020</w:t>
      </w:r>
      <w:r>
        <w:rPr>
          <w:rFonts w:hint="eastAsia" w:ascii="Times New Roman" w:hAnsi="Times New Roman" w:eastAsia="仿宋" w:cs="仿宋"/>
          <w:sz w:val="32"/>
          <w:szCs w:val="32"/>
          <w:highlight w:val="none"/>
        </w:rPr>
        <w:t>年夏季，预计农业结构调整面积</w:t>
      </w:r>
      <w:r>
        <w:rPr>
          <w:rFonts w:ascii="Times New Roman" w:hAnsi="Times New Roman" w:eastAsia="仿宋" w:cs="Times New Roman"/>
          <w:sz w:val="32"/>
          <w:szCs w:val="32"/>
          <w:highlight w:val="none"/>
        </w:rPr>
        <w:t>3000</w:t>
      </w:r>
      <w:r>
        <w:rPr>
          <w:rFonts w:hint="eastAsia" w:ascii="Times New Roman" w:hAnsi="Times New Roman" w:eastAsia="仿宋" w:cs="仿宋"/>
          <w:sz w:val="32"/>
          <w:szCs w:val="32"/>
          <w:highlight w:val="none"/>
        </w:rPr>
        <w:t>亩，主要调减高耗低质低效农作物（玉米），增加特色高效作物（蔬菜、花生等作物）。</w:t>
      </w:r>
      <w:r>
        <w:rPr>
          <w:rFonts w:ascii="Times New Roman" w:hAnsi="Times New Roman" w:eastAsia="仿宋" w:cs="Times New Roman"/>
          <w:sz w:val="32"/>
          <w:szCs w:val="32"/>
          <w:highlight w:val="none"/>
        </w:rPr>
        <w:t xml:space="preserve"> </w:t>
      </w:r>
    </w:p>
    <w:p>
      <w:pPr>
        <w:ind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3</w:t>
      </w:r>
      <w:r>
        <w:rPr>
          <w:rFonts w:hint="eastAsia" w:ascii="Times New Roman" w:hAnsi="Times New Roman" w:eastAsia="仿宋" w:cs="仿宋"/>
          <w:sz w:val="32"/>
          <w:szCs w:val="32"/>
          <w:highlight w:val="none"/>
        </w:rPr>
        <w:t>、新能源利用工作。年产可收集利用秸秆</w:t>
      </w:r>
      <w:r>
        <w:rPr>
          <w:rFonts w:ascii="Times New Roman" w:hAnsi="Times New Roman" w:eastAsia="仿宋" w:cs="Times New Roman"/>
          <w:sz w:val="32"/>
          <w:szCs w:val="32"/>
          <w:highlight w:val="none"/>
        </w:rPr>
        <w:t>16.19</w:t>
      </w:r>
      <w:r>
        <w:rPr>
          <w:rFonts w:hint="eastAsia" w:ascii="Times New Roman" w:hAnsi="Times New Roman" w:eastAsia="仿宋" w:cs="仿宋"/>
          <w:sz w:val="32"/>
          <w:szCs w:val="32"/>
          <w:highlight w:val="none"/>
        </w:rPr>
        <w:t>万吨，综合利用</w:t>
      </w:r>
      <w:r>
        <w:rPr>
          <w:rFonts w:ascii="Times New Roman" w:hAnsi="Times New Roman" w:eastAsia="仿宋" w:cs="Times New Roman"/>
          <w:sz w:val="32"/>
          <w:szCs w:val="32"/>
          <w:highlight w:val="none"/>
        </w:rPr>
        <w:t>15.72</w:t>
      </w:r>
      <w:r>
        <w:rPr>
          <w:rFonts w:hint="eastAsia" w:ascii="Times New Roman" w:hAnsi="Times New Roman" w:eastAsia="仿宋" w:cs="仿宋"/>
          <w:sz w:val="32"/>
          <w:szCs w:val="32"/>
          <w:highlight w:val="none"/>
        </w:rPr>
        <w:t>万吨，综合利用率为</w:t>
      </w:r>
      <w:r>
        <w:rPr>
          <w:rFonts w:ascii="Times New Roman" w:hAnsi="Times New Roman" w:eastAsia="仿宋" w:cs="Times New Roman"/>
          <w:sz w:val="32"/>
          <w:szCs w:val="32"/>
          <w:highlight w:val="none"/>
        </w:rPr>
        <w:t>97.1</w:t>
      </w:r>
      <w:r>
        <w:rPr>
          <w:rFonts w:hint="eastAsia" w:ascii="Times New Roman" w:hAnsi="Times New Roman" w:eastAsia="仿宋" w:cs="仿宋"/>
          <w:sz w:val="32"/>
          <w:szCs w:val="32"/>
          <w:highlight w:val="none"/>
        </w:rPr>
        <w:t>％</w:t>
      </w:r>
      <w:r>
        <w:rPr>
          <w:rFonts w:ascii="Times New Roman" w:hAnsi="Times New Roman" w:eastAsia="仿宋" w:cs="Times New Roman"/>
          <w:sz w:val="32"/>
          <w:szCs w:val="32"/>
          <w:highlight w:val="none"/>
        </w:rPr>
        <w:t xml:space="preserve">  </w:t>
      </w:r>
      <w:r>
        <w:rPr>
          <w:rFonts w:hint="eastAsia" w:ascii="Times New Roman" w:hAnsi="Times New Roman" w:eastAsia="仿宋" w:cs="仿宋"/>
          <w:sz w:val="32"/>
          <w:szCs w:val="32"/>
          <w:highlight w:val="none"/>
        </w:rPr>
        <w:t>其中秸秆还田等肥料化利用</w:t>
      </w:r>
      <w:r>
        <w:rPr>
          <w:rFonts w:ascii="Times New Roman" w:hAnsi="Times New Roman" w:eastAsia="仿宋" w:cs="Times New Roman"/>
          <w:sz w:val="32"/>
          <w:szCs w:val="32"/>
          <w:highlight w:val="none"/>
        </w:rPr>
        <w:t>13.46</w:t>
      </w:r>
      <w:r>
        <w:rPr>
          <w:rFonts w:hint="eastAsia" w:ascii="Times New Roman" w:hAnsi="Times New Roman" w:eastAsia="仿宋" w:cs="仿宋"/>
          <w:sz w:val="32"/>
          <w:szCs w:val="32"/>
          <w:highlight w:val="none"/>
        </w:rPr>
        <w:t>万吨，秸秆青黄贮饲料化利用</w:t>
      </w:r>
      <w:r>
        <w:rPr>
          <w:rFonts w:ascii="Times New Roman" w:hAnsi="Times New Roman" w:eastAsia="仿宋" w:cs="Times New Roman"/>
          <w:sz w:val="32"/>
          <w:szCs w:val="32"/>
          <w:highlight w:val="none"/>
        </w:rPr>
        <w:t>1.86</w:t>
      </w:r>
      <w:r>
        <w:rPr>
          <w:rFonts w:hint="eastAsia" w:ascii="Times New Roman" w:hAnsi="Times New Roman" w:eastAsia="仿宋" w:cs="仿宋"/>
          <w:sz w:val="32"/>
          <w:szCs w:val="32"/>
          <w:highlight w:val="none"/>
        </w:rPr>
        <w:t>万吨，秸秆燃料化利用</w:t>
      </w:r>
      <w:r>
        <w:rPr>
          <w:rFonts w:ascii="Times New Roman" w:hAnsi="Times New Roman" w:eastAsia="仿宋" w:cs="Times New Roman"/>
          <w:sz w:val="32"/>
          <w:szCs w:val="32"/>
          <w:highlight w:val="none"/>
        </w:rPr>
        <w:t>0.38</w:t>
      </w:r>
      <w:r>
        <w:rPr>
          <w:rFonts w:hint="eastAsia" w:ascii="Times New Roman" w:hAnsi="Times New Roman" w:eastAsia="仿宋" w:cs="仿宋"/>
          <w:sz w:val="32"/>
          <w:szCs w:val="32"/>
          <w:highlight w:val="none"/>
        </w:rPr>
        <w:t>万吨，种植赤松茸</w:t>
      </w:r>
      <w:r>
        <w:rPr>
          <w:rFonts w:ascii="Times New Roman" w:hAnsi="Times New Roman" w:eastAsia="仿宋" w:cs="Times New Roman"/>
          <w:sz w:val="32"/>
          <w:szCs w:val="32"/>
          <w:highlight w:val="none"/>
        </w:rPr>
        <w:t>50</w:t>
      </w:r>
      <w:r>
        <w:rPr>
          <w:rFonts w:hint="eastAsia" w:ascii="Times New Roman" w:hAnsi="Times New Roman" w:eastAsia="仿宋" w:cs="仿宋"/>
          <w:sz w:val="32"/>
          <w:szCs w:val="32"/>
          <w:highlight w:val="none"/>
        </w:rPr>
        <w:t>亩，基料化利用</w:t>
      </w:r>
      <w:r>
        <w:rPr>
          <w:rFonts w:ascii="Times New Roman" w:hAnsi="Times New Roman" w:eastAsia="仿宋" w:cs="Times New Roman"/>
          <w:sz w:val="32"/>
          <w:szCs w:val="32"/>
          <w:highlight w:val="none"/>
        </w:rPr>
        <w:t>0.025</w:t>
      </w:r>
      <w:r>
        <w:rPr>
          <w:rFonts w:hint="eastAsia" w:ascii="Times New Roman" w:hAnsi="Times New Roman" w:eastAsia="仿宋" w:cs="仿宋"/>
          <w:sz w:val="32"/>
          <w:szCs w:val="32"/>
          <w:highlight w:val="none"/>
        </w:rPr>
        <w:t>万吨</w:t>
      </w:r>
    </w:p>
    <w:p>
      <w:pPr>
        <w:ind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4</w:t>
      </w:r>
      <w:r>
        <w:rPr>
          <w:rFonts w:hint="eastAsia" w:ascii="Times New Roman" w:hAnsi="Times New Roman" w:eastAsia="仿宋" w:cs="仿宋"/>
          <w:sz w:val="32"/>
          <w:szCs w:val="32"/>
          <w:highlight w:val="none"/>
        </w:rPr>
        <w:t>、测土配方施肥。推广农田测土配方施肥</w:t>
      </w:r>
      <w:r>
        <w:rPr>
          <w:rFonts w:ascii="Times New Roman" w:hAnsi="Times New Roman" w:eastAsia="仿宋" w:cs="Times New Roman"/>
          <w:sz w:val="32"/>
          <w:szCs w:val="32"/>
          <w:highlight w:val="none"/>
        </w:rPr>
        <w:t>40</w:t>
      </w:r>
      <w:r>
        <w:rPr>
          <w:rFonts w:hint="eastAsia" w:ascii="Times New Roman" w:hAnsi="Times New Roman" w:eastAsia="仿宋" w:cs="仿宋"/>
          <w:sz w:val="32"/>
          <w:szCs w:val="32"/>
          <w:highlight w:val="none"/>
        </w:rPr>
        <w:t>万亩</w:t>
      </w:r>
      <w:r>
        <w:rPr>
          <w:rFonts w:ascii="Times New Roman" w:hAnsi="Times New Roman" w:eastAsia="仿宋" w:cs="Times New Roman"/>
          <w:sz w:val="32"/>
          <w:szCs w:val="32"/>
          <w:highlight w:val="none"/>
        </w:rPr>
        <w:t>.</w:t>
      </w:r>
    </w:p>
    <w:p>
      <w:pPr>
        <w:ind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5</w:t>
      </w:r>
      <w:r>
        <w:rPr>
          <w:rFonts w:hint="eastAsia" w:ascii="Times New Roman" w:hAnsi="Times New Roman" w:eastAsia="仿宋" w:cs="仿宋"/>
          <w:sz w:val="32"/>
          <w:szCs w:val="32"/>
          <w:highlight w:val="none"/>
        </w:rPr>
        <w:t>、农畜产品质量安全。依托农畜产品综合质检站，完善农畜产品质量监测体系，对我县调出省外和屠宰的肉牛、肉羊、生猪必须进行抽检，调运环节抽检比例不低于</w:t>
      </w:r>
      <w:r>
        <w:rPr>
          <w:rFonts w:ascii="Times New Roman" w:hAnsi="Times New Roman" w:eastAsia="仿宋" w:cs="Times New Roman"/>
          <w:sz w:val="32"/>
          <w:szCs w:val="32"/>
          <w:highlight w:val="none"/>
        </w:rPr>
        <w:t>3%</w:t>
      </w:r>
      <w:r>
        <w:rPr>
          <w:rFonts w:hint="eastAsia" w:ascii="Times New Roman" w:hAnsi="Times New Roman" w:eastAsia="仿宋" w:cs="仿宋"/>
          <w:sz w:val="32"/>
          <w:szCs w:val="32"/>
          <w:highlight w:val="none"/>
        </w:rPr>
        <w:t>，屠宰环节抽检比例不低于</w:t>
      </w:r>
      <w:r>
        <w:rPr>
          <w:rFonts w:ascii="Times New Roman" w:hAnsi="Times New Roman" w:eastAsia="仿宋" w:cs="Times New Roman"/>
          <w:sz w:val="32"/>
          <w:szCs w:val="32"/>
          <w:highlight w:val="none"/>
        </w:rPr>
        <w:t>3%</w:t>
      </w:r>
      <w:r>
        <w:rPr>
          <w:rFonts w:hint="eastAsia" w:ascii="Times New Roman" w:hAnsi="Times New Roman" w:eastAsia="仿宋" w:cs="仿宋"/>
          <w:sz w:val="32"/>
          <w:szCs w:val="32"/>
          <w:highlight w:val="none"/>
        </w:rPr>
        <w:t>。农产品生产环节也要进行风险监测与监督抽检，充分利用省级项目资金</w:t>
      </w:r>
      <w:r>
        <w:rPr>
          <w:rFonts w:ascii="Times New Roman" w:hAnsi="Times New Roman" w:eastAsia="仿宋" w:cs="Times New Roman"/>
          <w:sz w:val="32"/>
          <w:szCs w:val="32"/>
          <w:highlight w:val="none"/>
        </w:rPr>
        <w:t>20</w:t>
      </w:r>
      <w:r>
        <w:rPr>
          <w:rFonts w:hint="eastAsia" w:ascii="Times New Roman" w:hAnsi="Times New Roman" w:eastAsia="仿宋" w:cs="仿宋"/>
          <w:sz w:val="32"/>
          <w:szCs w:val="32"/>
          <w:highlight w:val="none"/>
        </w:rPr>
        <w:t>万元提升农产品质量安全监管与检测水平，推进农产品综合质检站双认证工作，提升检测能力，确保本辖区内不发生农产品质量安全事件。</w:t>
      </w:r>
    </w:p>
    <w:p>
      <w:pPr>
        <w:ind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6</w:t>
      </w:r>
      <w:r>
        <w:rPr>
          <w:rFonts w:hint="eastAsia" w:ascii="Times New Roman" w:hAnsi="Times New Roman" w:eastAsia="仿宋" w:cs="仿宋"/>
          <w:sz w:val="32"/>
          <w:szCs w:val="32"/>
          <w:highlight w:val="none"/>
        </w:rPr>
        <w:t>、农民培训。培训农民</w:t>
      </w:r>
      <w:r>
        <w:rPr>
          <w:rFonts w:ascii="Times New Roman" w:hAnsi="Times New Roman" w:eastAsia="仿宋" w:cs="Times New Roman"/>
          <w:sz w:val="32"/>
          <w:szCs w:val="32"/>
          <w:highlight w:val="none"/>
        </w:rPr>
        <w:t>1</w:t>
      </w:r>
      <w:r>
        <w:rPr>
          <w:rFonts w:hint="eastAsia" w:ascii="Times New Roman" w:hAnsi="Times New Roman" w:eastAsia="仿宋" w:cs="仿宋"/>
          <w:sz w:val="32"/>
          <w:szCs w:val="32"/>
          <w:highlight w:val="none"/>
        </w:rPr>
        <w:t>万人次，普遍掌握</w:t>
      </w:r>
      <w:r>
        <w:rPr>
          <w:rFonts w:ascii="Times New Roman" w:hAnsi="Times New Roman" w:eastAsia="仿宋" w:cs="Times New Roman"/>
          <w:sz w:val="32"/>
          <w:szCs w:val="32"/>
          <w:highlight w:val="none"/>
        </w:rPr>
        <w:t>1-2</w:t>
      </w:r>
      <w:r>
        <w:rPr>
          <w:rFonts w:hint="eastAsia" w:ascii="Times New Roman" w:hAnsi="Times New Roman" w:eastAsia="仿宋" w:cs="仿宋"/>
          <w:sz w:val="32"/>
          <w:szCs w:val="32"/>
          <w:highlight w:val="none"/>
        </w:rPr>
        <w:t>项农业实用技术，提高农民科技素质。坚持面向产业、融入产业、服务产业，以满足农民需求为核心，以提升培训质量效能为重点，全面转变农民教育培训理念，改进培训内容、创新培训方式、强化跟踪服务，有效提升广大农民的综合素质、职业技能和生产经营能力，造就一支爱农村、懂技术、善经营的高素质农民队伍，为实施乡村振兴战略和现代农业发展提供人才支撑。</w:t>
      </w:r>
    </w:p>
    <w:p>
      <w:pPr>
        <w:ind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7</w:t>
      </w:r>
      <w:r>
        <w:rPr>
          <w:rFonts w:hint="eastAsia" w:ascii="Times New Roman" w:hAnsi="Times New Roman" w:eastAsia="仿宋" w:cs="仿宋"/>
          <w:sz w:val="32"/>
          <w:szCs w:val="32"/>
          <w:highlight w:val="none"/>
        </w:rPr>
        <w:t>、植保土肥工作。推广测土配方施肥，创新实用新型施肥技术，大力推广增施有机肥和秸秆还田；鼓励支持我县有机肥生产企业创建、扩建工作；顺利完成今年的化肥减量增效任务。</w:t>
      </w:r>
    </w:p>
    <w:p>
      <w:pPr>
        <w:ind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8</w:t>
      </w:r>
      <w:r>
        <w:rPr>
          <w:rFonts w:hint="eastAsia" w:ascii="Times New Roman" w:hAnsi="Times New Roman" w:eastAsia="仿宋" w:cs="仿宋"/>
          <w:sz w:val="32"/>
          <w:szCs w:val="32"/>
          <w:highlight w:val="none"/>
        </w:rPr>
        <w:t>、实施重大动物疫病防疫项目。抓好动物重大动物疫病强制免疫和抗体检测，完成春秋冬季集中免疫任务，共免疫畜禽</w:t>
      </w:r>
      <w:r>
        <w:rPr>
          <w:rFonts w:ascii="Times New Roman" w:hAnsi="Times New Roman" w:eastAsia="仿宋" w:cs="Times New Roman"/>
          <w:sz w:val="32"/>
          <w:szCs w:val="32"/>
          <w:highlight w:val="none"/>
        </w:rPr>
        <w:t>400</w:t>
      </w:r>
      <w:r>
        <w:rPr>
          <w:rFonts w:hint="eastAsia" w:ascii="Times New Roman" w:hAnsi="Times New Roman" w:eastAsia="仿宋" w:cs="仿宋"/>
          <w:sz w:val="32"/>
          <w:szCs w:val="32"/>
          <w:highlight w:val="none"/>
        </w:rPr>
        <w:t>万头（只、羽）次，应免畜禽免疫率、标识佩戴率、免疫档案建档率均达到</w:t>
      </w:r>
      <w:r>
        <w:rPr>
          <w:rFonts w:ascii="Times New Roman" w:hAnsi="Times New Roman" w:eastAsia="仿宋" w:cs="Times New Roman"/>
          <w:sz w:val="32"/>
          <w:szCs w:val="32"/>
          <w:highlight w:val="none"/>
        </w:rPr>
        <w:t>100%</w:t>
      </w:r>
      <w:r>
        <w:rPr>
          <w:rFonts w:hint="eastAsia" w:ascii="Times New Roman" w:hAnsi="Times New Roman" w:eastAsia="仿宋" w:cs="仿宋"/>
          <w:sz w:val="32"/>
          <w:szCs w:val="32"/>
          <w:highlight w:val="none"/>
        </w:rPr>
        <w:t>，免疫抗体水平达到上级要求。</w:t>
      </w:r>
    </w:p>
    <w:p>
      <w:pPr>
        <w:ind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9</w:t>
      </w:r>
      <w:r>
        <w:rPr>
          <w:rFonts w:hint="eastAsia" w:ascii="Times New Roman" w:hAnsi="Times New Roman" w:eastAsia="仿宋" w:cs="仿宋"/>
          <w:sz w:val="32"/>
          <w:szCs w:val="32"/>
          <w:highlight w:val="none"/>
        </w:rPr>
        <w:t>、实施养殖环节病死猪无害化处理项目，项目资金</w:t>
      </w:r>
      <w:r>
        <w:rPr>
          <w:rFonts w:ascii="Times New Roman" w:hAnsi="Times New Roman" w:eastAsia="仿宋" w:cs="Times New Roman"/>
          <w:sz w:val="32"/>
          <w:szCs w:val="32"/>
          <w:highlight w:val="none"/>
        </w:rPr>
        <w:t>24</w:t>
      </w:r>
      <w:r>
        <w:rPr>
          <w:rFonts w:hint="eastAsia" w:ascii="Times New Roman" w:hAnsi="Times New Roman" w:eastAsia="仿宋" w:cs="仿宋"/>
          <w:sz w:val="32"/>
          <w:szCs w:val="32"/>
          <w:highlight w:val="none"/>
        </w:rPr>
        <w:t>万元，此项目的实施，减少生猪养殖场的损失，有效的抑制动物重大动物疫情的传播。</w:t>
      </w:r>
    </w:p>
    <w:p>
      <w:pPr>
        <w:ind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10</w:t>
      </w:r>
      <w:r>
        <w:rPr>
          <w:rFonts w:hint="eastAsia" w:ascii="Times New Roman" w:hAnsi="Times New Roman" w:eastAsia="仿宋" w:cs="仿宋"/>
          <w:sz w:val="32"/>
          <w:szCs w:val="32"/>
          <w:highlight w:val="none"/>
        </w:rPr>
        <w:t>、</w:t>
      </w:r>
      <w:r>
        <w:rPr>
          <w:rFonts w:ascii="Times New Roman" w:hAnsi="Times New Roman" w:eastAsia="仿宋" w:cs="Times New Roman"/>
          <w:sz w:val="32"/>
          <w:szCs w:val="32"/>
          <w:highlight w:val="none"/>
        </w:rPr>
        <w:t>2020</w:t>
      </w:r>
      <w:r>
        <w:rPr>
          <w:rFonts w:hint="eastAsia" w:ascii="Times New Roman" w:hAnsi="Times New Roman" w:eastAsia="仿宋" w:cs="仿宋"/>
          <w:sz w:val="32"/>
          <w:szCs w:val="32"/>
          <w:highlight w:val="none"/>
        </w:rPr>
        <w:t>年提前下达资金</w:t>
      </w:r>
      <w:r>
        <w:rPr>
          <w:rFonts w:ascii="Times New Roman" w:hAnsi="Times New Roman" w:eastAsia="仿宋" w:cs="Times New Roman"/>
          <w:sz w:val="32"/>
          <w:szCs w:val="32"/>
          <w:highlight w:val="none"/>
        </w:rPr>
        <w:t>81</w:t>
      </w:r>
      <w:r>
        <w:rPr>
          <w:rFonts w:hint="eastAsia" w:ascii="Times New Roman" w:hAnsi="Times New Roman" w:eastAsia="仿宋" w:cs="仿宋"/>
          <w:sz w:val="32"/>
          <w:szCs w:val="32"/>
          <w:highlight w:val="none"/>
        </w:rPr>
        <w:t>万元主要用于主要对各村开展集体产权制度改革进行补助。到</w:t>
      </w:r>
      <w:r>
        <w:rPr>
          <w:rFonts w:ascii="Times New Roman" w:hAnsi="Times New Roman" w:eastAsia="仿宋" w:cs="Times New Roman"/>
          <w:sz w:val="32"/>
          <w:szCs w:val="32"/>
          <w:highlight w:val="none"/>
        </w:rPr>
        <w:t>2020</w:t>
      </w:r>
      <w:r>
        <w:rPr>
          <w:rFonts w:hint="eastAsia" w:ascii="Times New Roman" w:hAnsi="Times New Roman" w:eastAsia="仿宋" w:cs="仿宋"/>
          <w:sz w:val="32"/>
          <w:szCs w:val="32"/>
          <w:highlight w:val="none"/>
        </w:rPr>
        <w:t>年</w:t>
      </w:r>
      <w:r>
        <w:rPr>
          <w:rFonts w:ascii="Times New Roman" w:hAnsi="Times New Roman" w:eastAsia="仿宋" w:cs="Times New Roman"/>
          <w:sz w:val="32"/>
          <w:szCs w:val="32"/>
          <w:highlight w:val="none"/>
        </w:rPr>
        <w:t>9</w:t>
      </w:r>
      <w:r>
        <w:rPr>
          <w:rFonts w:hint="eastAsia" w:ascii="Times New Roman" w:hAnsi="Times New Roman" w:eastAsia="仿宋" w:cs="仿宋"/>
          <w:sz w:val="32"/>
          <w:szCs w:val="32"/>
          <w:highlight w:val="none"/>
        </w:rPr>
        <w:t>月底，逐步构建具有中国特色社会主义集体产权制度，保护和发展农民作为农村集体经济组织成员的合法权益。</w:t>
      </w:r>
    </w:p>
    <w:p>
      <w:pPr>
        <w:ind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11</w:t>
      </w:r>
      <w:r>
        <w:rPr>
          <w:rFonts w:hint="eastAsia" w:ascii="Times New Roman" w:hAnsi="Times New Roman" w:eastAsia="仿宋" w:cs="仿宋"/>
          <w:sz w:val="32"/>
          <w:szCs w:val="32"/>
          <w:highlight w:val="none"/>
        </w:rPr>
        <w:t>、实施</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三员</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补贴项目。为妥善解决原乡镇（公社）农机员、农技员、基层兽医老有所养问题，</w:t>
      </w:r>
      <w:r>
        <w:rPr>
          <w:rFonts w:ascii="Times New Roman" w:hAnsi="Times New Roman" w:eastAsia="仿宋" w:cs="Times New Roman"/>
          <w:sz w:val="32"/>
          <w:szCs w:val="32"/>
          <w:highlight w:val="none"/>
        </w:rPr>
        <w:t>2020</w:t>
      </w:r>
      <w:r>
        <w:rPr>
          <w:rFonts w:hint="eastAsia" w:ascii="Times New Roman" w:hAnsi="Times New Roman" w:eastAsia="仿宋" w:cs="仿宋"/>
          <w:sz w:val="32"/>
          <w:szCs w:val="32"/>
          <w:highlight w:val="none"/>
        </w:rPr>
        <w:t>年将继续实施</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三员</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生活补贴发放工作。</w:t>
      </w:r>
      <w:r>
        <w:rPr>
          <w:rFonts w:ascii="Times New Roman" w:hAnsi="Times New Roman" w:eastAsia="仿宋" w:cs="Times New Roman"/>
          <w:sz w:val="32"/>
          <w:szCs w:val="32"/>
          <w:highlight w:val="none"/>
        </w:rPr>
        <w:t xml:space="preserve"> </w:t>
      </w:r>
    </w:p>
    <w:p>
      <w:pPr>
        <w:ind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12</w:t>
      </w:r>
      <w:r>
        <w:rPr>
          <w:rFonts w:hint="eastAsia" w:ascii="Times New Roman" w:hAnsi="Times New Roman" w:eastAsia="仿宋" w:cs="仿宋"/>
          <w:sz w:val="32"/>
          <w:szCs w:val="32"/>
          <w:highlight w:val="none"/>
        </w:rPr>
        <w:t>、实施</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卫生厕所改造</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项目。农村户用厕所改造坚持整村推进，因地制宜确定改厕技术和模式，对环境不造成污染，逐步建立农村厕所粪污收集、储运、处置和资源化利用长效机制，持续提高全县农村无害化厕所改造比例。</w:t>
      </w:r>
      <w:r>
        <w:rPr>
          <w:rFonts w:ascii="Times New Roman" w:hAnsi="Times New Roman" w:eastAsia="仿宋" w:cs="Times New Roman"/>
          <w:sz w:val="32"/>
          <w:szCs w:val="32"/>
          <w:highlight w:val="none"/>
        </w:rPr>
        <w:t>2020</w:t>
      </w:r>
      <w:r>
        <w:rPr>
          <w:rFonts w:hint="eastAsia" w:ascii="Times New Roman" w:hAnsi="Times New Roman" w:eastAsia="仿宋" w:cs="仿宋"/>
          <w:sz w:val="32"/>
          <w:szCs w:val="32"/>
          <w:highlight w:val="none"/>
        </w:rPr>
        <w:t>年，全县扎实推进农村厕所改造工作，按照上级要求，卫生厕所普及率逐年提高。我县拟改造卫生厕所</w:t>
      </w:r>
      <w:r>
        <w:rPr>
          <w:rFonts w:ascii="Times New Roman" w:hAnsi="Times New Roman" w:eastAsia="仿宋" w:cs="Times New Roman"/>
          <w:sz w:val="32"/>
          <w:szCs w:val="32"/>
          <w:highlight w:val="none"/>
        </w:rPr>
        <w:t>5000</w:t>
      </w:r>
      <w:r>
        <w:rPr>
          <w:rFonts w:hint="eastAsia" w:ascii="Times New Roman" w:hAnsi="Times New Roman" w:eastAsia="仿宋" w:cs="仿宋"/>
          <w:sz w:val="32"/>
          <w:szCs w:val="32"/>
          <w:highlight w:val="none"/>
        </w:rPr>
        <w:t>座；采购吸粪车</w:t>
      </w:r>
      <w:r>
        <w:rPr>
          <w:rFonts w:ascii="Times New Roman" w:hAnsi="Times New Roman" w:eastAsia="仿宋" w:cs="Times New Roman"/>
          <w:sz w:val="32"/>
          <w:szCs w:val="32"/>
          <w:highlight w:val="none"/>
        </w:rPr>
        <w:t>80</w:t>
      </w:r>
      <w:r>
        <w:rPr>
          <w:rFonts w:hint="eastAsia" w:ascii="Times New Roman" w:hAnsi="Times New Roman" w:eastAsia="仿宋" w:cs="仿宋"/>
          <w:sz w:val="32"/>
          <w:szCs w:val="32"/>
          <w:highlight w:val="none"/>
        </w:rPr>
        <w:t>台。</w:t>
      </w:r>
    </w:p>
    <w:p>
      <w:pPr>
        <w:ind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13</w:t>
      </w:r>
      <w:r>
        <w:rPr>
          <w:rFonts w:hint="eastAsia" w:ascii="Times New Roman" w:hAnsi="Times New Roman" w:eastAsia="仿宋" w:cs="仿宋"/>
          <w:sz w:val="32"/>
          <w:szCs w:val="32"/>
          <w:highlight w:val="none"/>
        </w:rPr>
        <w:t>、实施人居环境整治项目。继续开展农村人居环境</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五清三建一改</w:t>
      </w:r>
      <w:r>
        <w:rPr>
          <w:rFonts w:ascii="Times New Roman" w:hAnsi="Times New Roman" w:eastAsia="仿宋" w:cs="Times New Roman"/>
          <w:sz w:val="32"/>
          <w:szCs w:val="32"/>
          <w:highlight w:val="none"/>
        </w:rPr>
        <w:t>”</w:t>
      </w:r>
      <w:r>
        <w:rPr>
          <w:rFonts w:hint="eastAsia" w:ascii="Times New Roman" w:hAnsi="Times New Roman" w:eastAsia="仿宋" w:cs="仿宋"/>
          <w:sz w:val="32"/>
          <w:szCs w:val="32"/>
          <w:highlight w:val="none"/>
        </w:rPr>
        <w:t>工作，村民清洁卫生文明意识明显提高。统筹推进贫困村、非贫困村村庄道路硬化工作，在完善和提升</w:t>
      </w:r>
      <w:r>
        <w:rPr>
          <w:rFonts w:ascii="Times New Roman" w:hAnsi="Times New Roman" w:eastAsia="仿宋" w:cs="Times New Roman"/>
          <w:sz w:val="32"/>
          <w:szCs w:val="32"/>
          <w:highlight w:val="none"/>
        </w:rPr>
        <w:t>166</w:t>
      </w:r>
      <w:r>
        <w:rPr>
          <w:rFonts w:hint="eastAsia" w:ascii="Times New Roman" w:hAnsi="Times New Roman" w:eastAsia="仿宋" w:cs="仿宋"/>
          <w:sz w:val="32"/>
          <w:szCs w:val="32"/>
          <w:highlight w:val="none"/>
        </w:rPr>
        <w:t>个贫困村道路硬化水平的基础上，重点对文德镇、东旺乡、孝墓镇、燕赵镇、党城乡、灵山镇、羊平镇等乡镇实施村内入户路硬化，有效提升农村入户道路建设水平，保障农民便利出行，为推动实施乡村振兴战略提供坚实基础。</w:t>
      </w:r>
      <w:r>
        <w:rPr>
          <w:rFonts w:ascii="Times New Roman" w:hAnsi="Times New Roman" w:eastAsia="仿宋" w:cs="Times New Roman"/>
          <w:sz w:val="32"/>
          <w:szCs w:val="32"/>
          <w:highlight w:val="none"/>
        </w:rPr>
        <w:t>2020</w:t>
      </w:r>
      <w:r>
        <w:rPr>
          <w:rFonts w:hint="eastAsia" w:ascii="Times New Roman" w:hAnsi="Times New Roman" w:eastAsia="仿宋" w:cs="仿宋"/>
          <w:sz w:val="32"/>
          <w:szCs w:val="32"/>
          <w:highlight w:val="none"/>
        </w:rPr>
        <w:t>年拟完成入户路硬化</w:t>
      </w:r>
      <w:r>
        <w:rPr>
          <w:rFonts w:ascii="Times New Roman" w:hAnsi="Times New Roman" w:eastAsia="仿宋" w:cs="Times New Roman"/>
          <w:sz w:val="32"/>
          <w:szCs w:val="32"/>
          <w:highlight w:val="none"/>
        </w:rPr>
        <w:t>22.5</w:t>
      </w:r>
      <w:r>
        <w:rPr>
          <w:rFonts w:hint="eastAsia" w:ascii="Times New Roman" w:hAnsi="Times New Roman" w:eastAsia="仿宋" w:cs="仿宋"/>
          <w:sz w:val="32"/>
          <w:szCs w:val="32"/>
          <w:highlight w:val="none"/>
        </w:rPr>
        <w:t>万平方米。</w:t>
      </w:r>
    </w:p>
    <w:p>
      <w:pPr>
        <w:ind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14</w:t>
      </w:r>
      <w:r>
        <w:rPr>
          <w:rFonts w:hint="eastAsia" w:ascii="Times New Roman" w:hAnsi="Times New Roman" w:eastAsia="仿宋" w:cs="仿宋"/>
          <w:sz w:val="32"/>
          <w:szCs w:val="32"/>
          <w:highlight w:val="none"/>
        </w:rPr>
        <w:t>、实施高标准农田建设项目。根据省农业农村厅下达的建设任务和财政部门安排的资金额度，在粮食生产功能区和永久基本农田中，实施</w:t>
      </w:r>
      <w:r>
        <w:rPr>
          <w:rFonts w:ascii="Times New Roman" w:hAnsi="Times New Roman" w:eastAsia="仿宋" w:cs="Times New Roman"/>
          <w:sz w:val="32"/>
          <w:szCs w:val="32"/>
          <w:highlight w:val="none"/>
        </w:rPr>
        <w:t>2020</w:t>
      </w:r>
      <w:r>
        <w:rPr>
          <w:rFonts w:hint="eastAsia" w:ascii="Times New Roman" w:hAnsi="Times New Roman" w:eastAsia="仿宋" w:cs="仿宋"/>
          <w:sz w:val="32"/>
          <w:szCs w:val="32"/>
          <w:highlight w:val="none"/>
        </w:rPr>
        <w:t>年高标准农田建设项目</w:t>
      </w:r>
      <w:r>
        <w:rPr>
          <w:rFonts w:ascii="Times New Roman" w:hAnsi="Times New Roman" w:eastAsia="仿宋" w:cs="Times New Roman"/>
          <w:sz w:val="32"/>
          <w:szCs w:val="32"/>
          <w:highlight w:val="none"/>
        </w:rPr>
        <w:t>1.5</w:t>
      </w:r>
      <w:r>
        <w:rPr>
          <w:rFonts w:hint="eastAsia" w:ascii="Times New Roman" w:hAnsi="Times New Roman" w:eastAsia="仿宋" w:cs="仿宋"/>
          <w:sz w:val="32"/>
          <w:szCs w:val="32"/>
          <w:highlight w:val="none"/>
        </w:rPr>
        <w:t>万亩。</w:t>
      </w:r>
    </w:p>
    <w:p>
      <w:pPr>
        <w:ind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15</w:t>
      </w:r>
      <w:r>
        <w:rPr>
          <w:rFonts w:hint="eastAsia" w:ascii="Times New Roman" w:hAnsi="Times New Roman" w:eastAsia="仿宋" w:cs="仿宋"/>
          <w:sz w:val="32"/>
          <w:szCs w:val="32"/>
          <w:highlight w:val="none"/>
        </w:rPr>
        <w:t>、积极落实</w:t>
      </w:r>
      <w:r>
        <w:rPr>
          <w:rFonts w:ascii="Times New Roman" w:hAnsi="Times New Roman" w:eastAsia="仿宋" w:cs="Times New Roman"/>
          <w:sz w:val="32"/>
          <w:szCs w:val="32"/>
          <w:highlight w:val="none"/>
        </w:rPr>
        <w:t>2019</w:t>
      </w:r>
      <w:r>
        <w:rPr>
          <w:rFonts w:hint="eastAsia" w:ascii="Times New Roman" w:hAnsi="Times New Roman" w:eastAsia="仿宋" w:cs="仿宋"/>
          <w:sz w:val="32"/>
          <w:szCs w:val="32"/>
          <w:highlight w:val="none"/>
        </w:rPr>
        <w:t>年省级农业生产发展专项资金（奶业振兴），包括奶牛家庭牧场升级改造</w:t>
      </w:r>
      <w:r>
        <w:rPr>
          <w:rFonts w:ascii="Times New Roman" w:hAnsi="Times New Roman" w:eastAsia="仿宋" w:cs="Times New Roman"/>
          <w:sz w:val="32"/>
          <w:szCs w:val="32"/>
          <w:highlight w:val="none"/>
        </w:rPr>
        <w:t>60</w:t>
      </w:r>
      <w:r>
        <w:rPr>
          <w:rFonts w:hint="eastAsia" w:ascii="Times New Roman" w:hAnsi="Times New Roman" w:eastAsia="仿宋" w:cs="仿宋"/>
          <w:sz w:val="32"/>
          <w:szCs w:val="32"/>
          <w:highlight w:val="none"/>
        </w:rPr>
        <w:t>万元，股权证印发</w:t>
      </w:r>
      <w:r>
        <w:rPr>
          <w:rFonts w:ascii="Times New Roman" w:hAnsi="Times New Roman" w:eastAsia="仿宋" w:cs="Times New Roman"/>
          <w:sz w:val="32"/>
          <w:szCs w:val="32"/>
          <w:highlight w:val="none"/>
        </w:rPr>
        <w:t>10.6</w:t>
      </w:r>
      <w:r>
        <w:rPr>
          <w:rFonts w:hint="eastAsia" w:ascii="Times New Roman" w:hAnsi="Times New Roman" w:eastAsia="仿宋" w:cs="仿宋"/>
          <w:sz w:val="32"/>
          <w:szCs w:val="32"/>
          <w:highlight w:val="none"/>
        </w:rPr>
        <w:t>万元，性控冻精补贴</w:t>
      </w:r>
      <w:r>
        <w:rPr>
          <w:rFonts w:ascii="Times New Roman" w:hAnsi="Times New Roman" w:eastAsia="仿宋" w:cs="Times New Roman"/>
          <w:sz w:val="32"/>
          <w:szCs w:val="32"/>
          <w:highlight w:val="none"/>
        </w:rPr>
        <w:t>11.07</w:t>
      </w:r>
      <w:r>
        <w:rPr>
          <w:rFonts w:hint="eastAsia" w:ascii="Times New Roman" w:hAnsi="Times New Roman" w:eastAsia="仿宋" w:cs="仿宋"/>
          <w:sz w:val="32"/>
          <w:szCs w:val="32"/>
          <w:highlight w:val="none"/>
        </w:rPr>
        <w:t>万元。</w:t>
      </w:r>
    </w:p>
    <w:p>
      <w:pPr>
        <w:ind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16</w:t>
      </w:r>
      <w:r>
        <w:rPr>
          <w:rFonts w:hint="eastAsia" w:ascii="Times New Roman" w:hAnsi="Times New Roman" w:eastAsia="仿宋" w:cs="仿宋"/>
          <w:sz w:val="32"/>
          <w:szCs w:val="32"/>
          <w:highlight w:val="none"/>
        </w:rPr>
        <w:t>、积极落实</w:t>
      </w:r>
      <w:r>
        <w:rPr>
          <w:rFonts w:ascii="Times New Roman" w:hAnsi="Times New Roman" w:eastAsia="仿宋" w:cs="Times New Roman"/>
          <w:sz w:val="32"/>
          <w:szCs w:val="32"/>
          <w:highlight w:val="none"/>
        </w:rPr>
        <w:t>2020</w:t>
      </w:r>
      <w:r>
        <w:rPr>
          <w:rFonts w:hint="eastAsia" w:ascii="Times New Roman" w:hAnsi="Times New Roman" w:eastAsia="仿宋" w:cs="仿宋"/>
          <w:sz w:val="32"/>
          <w:szCs w:val="32"/>
          <w:highlight w:val="none"/>
        </w:rPr>
        <w:t>年省级农业生产发展资金，帮助生猪养殖企业减轻资金压力，稳定生猪生产，贷款贴息资金</w:t>
      </w:r>
      <w:r>
        <w:rPr>
          <w:rFonts w:ascii="Times New Roman" w:hAnsi="Times New Roman" w:eastAsia="仿宋" w:cs="Times New Roman"/>
          <w:sz w:val="32"/>
          <w:szCs w:val="32"/>
          <w:highlight w:val="none"/>
        </w:rPr>
        <w:t>1</w:t>
      </w:r>
      <w:r>
        <w:rPr>
          <w:rFonts w:hint="eastAsia" w:ascii="Times New Roman" w:hAnsi="Times New Roman" w:eastAsia="仿宋" w:cs="仿宋"/>
          <w:sz w:val="32"/>
          <w:szCs w:val="32"/>
          <w:highlight w:val="none"/>
        </w:rPr>
        <w:t>万元。</w:t>
      </w:r>
    </w:p>
    <w:p>
      <w:pPr>
        <w:ind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17</w:t>
      </w:r>
      <w:r>
        <w:rPr>
          <w:rFonts w:hint="eastAsia" w:ascii="Times New Roman" w:hAnsi="Times New Roman" w:eastAsia="仿宋" w:cs="仿宋"/>
          <w:sz w:val="32"/>
          <w:szCs w:val="32"/>
          <w:highlight w:val="none"/>
        </w:rPr>
        <w:t>、积极落实生猪规模化养殖场建设项目：曲阳县佳森养殖有限公司</w:t>
      </w:r>
      <w:r>
        <w:rPr>
          <w:rFonts w:ascii="Times New Roman" w:hAnsi="Times New Roman" w:eastAsia="仿宋" w:cs="Times New Roman"/>
          <w:sz w:val="32"/>
          <w:szCs w:val="32"/>
          <w:highlight w:val="none"/>
        </w:rPr>
        <w:t>2019</w:t>
      </w:r>
      <w:r>
        <w:rPr>
          <w:rFonts w:hint="eastAsia" w:ascii="Times New Roman" w:hAnsi="Times New Roman" w:eastAsia="仿宋" w:cs="仿宋"/>
          <w:sz w:val="32"/>
          <w:szCs w:val="32"/>
          <w:highlight w:val="none"/>
        </w:rPr>
        <w:t>年生猪规模化养殖场建设补助项目，项目总投资</w:t>
      </w:r>
      <w:r>
        <w:rPr>
          <w:rFonts w:ascii="Times New Roman" w:hAnsi="Times New Roman" w:eastAsia="仿宋" w:cs="Times New Roman"/>
          <w:sz w:val="32"/>
          <w:szCs w:val="32"/>
          <w:highlight w:val="none"/>
        </w:rPr>
        <w:t>335</w:t>
      </w:r>
      <w:r>
        <w:rPr>
          <w:rFonts w:hint="eastAsia" w:ascii="Times New Roman" w:hAnsi="Times New Roman" w:eastAsia="仿宋" w:cs="仿宋"/>
          <w:sz w:val="32"/>
          <w:szCs w:val="32"/>
          <w:highlight w:val="none"/>
        </w:rPr>
        <w:t>万元，其中中央预算内投资</w:t>
      </w:r>
      <w:r>
        <w:rPr>
          <w:rFonts w:ascii="Times New Roman" w:hAnsi="Times New Roman" w:eastAsia="仿宋" w:cs="Times New Roman"/>
          <w:sz w:val="32"/>
          <w:szCs w:val="32"/>
          <w:highlight w:val="none"/>
        </w:rPr>
        <w:t>100</w:t>
      </w:r>
      <w:r>
        <w:rPr>
          <w:rFonts w:hint="eastAsia" w:ascii="Times New Roman" w:hAnsi="Times New Roman" w:eastAsia="仿宋" w:cs="仿宋"/>
          <w:sz w:val="32"/>
          <w:szCs w:val="32"/>
          <w:highlight w:val="none"/>
        </w:rPr>
        <w:t>万元，企业自筹</w:t>
      </w:r>
      <w:r>
        <w:rPr>
          <w:rFonts w:ascii="Times New Roman" w:hAnsi="Times New Roman" w:eastAsia="仿宋" w:cs="Times New Roman"/>
          <w:sz w:val="32"/>
          <w:szCs w:val="32"/>
          <w:highlight w:val="none"/>
        </w:rPr>
        <w:t>235</w:t>
      </w:r>
      <w:r>
        <w:rPr>
          <w:rFonts w:hint="eastAsia" w:ascii="Times New Roman" w:hAnsi="Times New Roman" w:eastAsia="仿宋" w:cs="仿宋"/>
          <w:sz w:val="32"/>
          <w:szCs w:val="32"/>
          <w:highlight w:val="none"/>
        </w:rPr>
        <w:t>万元。</w:t>
      </w:r>
    </w:p>
    <w:p>
      <w:pPr>
        <w:ind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18</w:t>
      </w:r>
      <w:r>
        <w:rPr>
          <w:rFonts w:hint="eastAsia" w:ascii="Times New Roman" w:hAnsi="Times New Roman" w:eastAsia="仿宋" w:cs="仿宋"/>
          <w:sz w:val="32"/>
          <w:szCs w:val="32"/>
          <w:highlight w:val="none"/>
        </w:rPr>
        <w:t>、今年我县农业机械购置补贴专项资金</w:t>
      </w:r>
      <w:r>
        <w:rPr>
          <w:rFonts w:ascii="Times New Roman" w:hAnsi="Times New Roman" w:eastAsia="仿宋" w:cs="Times New Roman"/>
          <w:sz w:val="32"/>
          <w:szCs w:val="32"/>
          <w:highlight w:val="none"/>
        </w:rPr>
        <w:t>950</w:t>
      </w:r>
      <w:r>
        <w:rPr>
          <w:rFonts w:hint="eastAsia" w:ascii="Times New Roman" w:hAnsi="Times New Roman" w:eastAsia="仿宋" w:cs="仿宋"/>
          <w:sz w:val="32"/>
          <w:szCs w:val="32"/>
          <w:highlight w:val="none"/>
        </w:rPr>
        <w:t>万元。农机购置补贴政策在全县范围内实施。</w:t>
      </w:r>
    </w:p>
    <w:p>
      <w:pPr>
        <w:autoSpaceDE w:val="0"/>
        <w:autoSpaceDN w:val="0"/>
        <w:adjustRightInd w:val="0"/>
        <w:ind w:left="198" w:firstLine="640" w:firstLineChars="200"/>
        <w:jc w:val="left"/>
        <w:rPr>
          <w:rFonts w:ascii="Times New Roman" w:hAnsi="Times New Roman" w:eastAsia="Times New Roman" w:cs="Times New Roman"/>
          <w:b/>
          <w:bCs/>
          <w:sz w:val="32"/>
          <w:szCs w:val="32"/>
          <w:highlight w:val="none"/>
        </w:rPr>
      </w:pPr>
      <w:r>
        <w:rPr>
          <w:rFonts w:ascii="Times New Roman" w:hAnsi="Times New Roman" w:eastAsia="Times New Roman" w:cs="方正仿宋_GBK"/>
          <w:b/>
          <w:bCs/>
          <w:sz w:val="32"/>
          <w:szCs w:val="32"/>
          <w:highlight w:val="none"/>
        </w:rPr>
        <w:t>（三）工作保障措施</w:t>
      </w:r>
      <w:r>
        <w:rPr>
          <w:rFonts w:ascii="Times New Roman" w:hAnsi="Times New Roman" w:eastAsia="Times New Roman" w:cs="方正仿宋_GBK"/>
          <w:b/>
          <w:bCs/>
          <w:sz w:val="32"/>
          <w:szCs w:val="32"/>
          <w:highlight w:val="none"/>
        </w:rPr>
        <w:fldChar w:fldCharType="begin"/>
      </w:r>
      <w:r>
        <w:rPr>
          <w:rFonts w:ascii="Times New Roman" w:hAnsi="Times New Roman" w:eastAsia="Times New Roman" w:cs="Times New Roman"/>
          <w:b/>
          <w:bCs/>
          <w:sz w:val="32"/>
          <w:szCs w:val="32"/>
          <w:highlight w:val="none"/>
        </w:rPr>
        <w:instrText xml:space="preserve">tc "</w:instrText>
      </w:r>
      <w:bookmarkStart w:id="3" w:name="_Toc29484630"/>
      <w:r>
        <w:rPr>
          <w:rFonts w:ascii="Times New Roman" w:hAnsi="Times New Roman" w:eastAsia="Times New Roman" w:cs="方正仿宋_GBK"/>
          <w:b/>
          <w:bCs/>
          <w:sz w:val="32"/>
          <w:szCs w:val="32"/>
          <w:highlight w:val="none"/>
        </w:rPr>
        <w:instrText xml:space="preserve">工作保障措施</w:instrText>
      </w:r>
      <w:bookmarkEnd w:id="3"/>
      <w:r>
        <w:rPr>
          <w:rFonts w:ascii="Times New Roman" w:hAnsi="Times New Roman" w:eastAsia="Times New Roman" w:cs="Times New Roman"/>
          <w:b/>
          <w:bCs/>
          <w:sz w:val="32"/>
          <w:szCs w:val="32"/>
          <w:highlight w:val="none"/>
        </w:rPr>
        <w:instrText xml:space="preserve">" \f A \l 001</w:instrText>
      </w:r>
      <w:r>
        <w:rPr>
          <w:rFonts w:ascii="Times New Roman" w:hAnsi="Times New Roman" w:eastAsia="Times New Roman" w:cs="方正仿宋_GBK"/>
          <w:b/>
          <w:bCs/>
          <w:sz w:val="32"/>
          <w:szCs w:val="32"/>
          <w:highlight w:val="none"/>
        </w:rPr>
        <w:fldChar w:fldCharType="end"/>
      </w:r>
    </w:p>
    <w:p>
      <w:pPr>
        <w:autoSpaceDE w:val="0"/>
        <w:autoSpaceDN w:val="0"/>
        <w:adjustRightInd w:val="0"/>
        <w:ind w:left="198"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w:t>
      </w:r>
      <w:r>
        <w:rPr>
          <w:rFonts w:hint="eastAsia" w:ascii="Times New Roman" w:hAnsi="Times New Roman" w:eastAsia="仿宋" w:cs="Times New Roman"/>
          <w:sz w:val="32"/>
          <w:szCs w:val="32"/>
          <w:highlight w:val="none"/>
        </w:rPr>
        <w:t>、加强制度建设。建立健全机关预算绩效管理制度，为全年预算绩效目标的实现奠定制度基础。</w:t>
      </w:r>
    </w:p>
    <w:p>
      <w:pPr>
        <w:autoSpaceDE w:val="0"/>
        <w:autoSpaceDN w:val="0"/>
        <w:adjustRightInd w:val="0"/>
        <w:ind w:left="198"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2</w:t>
      </w:r>
      <w:r>
        <w:rPr>
          <w:rFonts w:hint="eastAsia" w:ascii="Times New Roman" w:hAnsi="Times New Roman" w:eastAsia="仿宋" w:cs="Times New Roman"/>
          <w:sz w:val="32"/>
          <w:szCs w:val="32"/>
          <w:highlight w:val="none"/>
        </w:rPr>
        <w:t>、规范财务管理。进一步完善财务管理制度，通过科学编制预算、优化支出结构、加快政府采购、加快项目建设、及时拨付资金，确保经费支出进度达到规定标准。</w:t>
      </w:r>
    </w:p>
    <w:p>
      <w:pPr>
        <w:autoSpaceDE w:val="0"/>
        <w:autoSpaceDN w:val="0"/>
        <w:adjustRightInd w:val="0"/>
        <w:ind w:left="198"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3</w:t>
      </w:r>
      <w:r>
        <w:rPr>
          <w:rFonts w:hint="eastAsia" w:ascii="Times New Roman" w:hAnsi="Times New Roman" w:eastAsia="仿宋" w:cs="Times New Roman"/>
          <w:sz w:val="32"/>
          <w:szCs w:val="32"/>
          <w:highlight w:val="none"/>
        </w:rPr>
        <w:t>、加强内部监督。加强内部监督制度建设，对绩效运行、重大支出事项、资产处置及其他重要经济业务事项决策和执行进行监督，定期开展财务内部审计，确保财政资金使用安全合规。</w:t>
      </w:r>
    </w:p>
    <w:p>
      <w:pPr>
        <w:autoSpaceDE w:val="0"/>
        <w:autoSpaceDN w:val="0"/>
        <w:adjustRightInd w:val="0"/>
        <w:ind w:left="198"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4</w:t>
      </w:r>
      <w:r>
        <w:rPr>
          <w:rFonts w:hint="eastAsia" w:ascii="Times New Roman" w:hAnsi="Times New Roman" w:eastAsia="仿宋" w:cs="Times New Roman"/>
          <w:sz w:val="32"/>
          <w:szCs w:val="32"/>
          <w:highlight w:val="none"/>
        </w:rPr>
        <w:t>、加强绩效监控。积极开展绩效运行监控，发现问题及时采取措施，确保绩效目标如期保质实现。</w:t>
      </w:r>
    </w:p>
    <w:p>
      <w:pPr>
        <w:autoSpaceDE w:val="0"/>
        <w:autoSpaceDN w:val="0"/>
        <w:adjustRightInd w:val="0"/>
        <w:ind w:left="198"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5</w:t>
      </w:r>
      <w:r>
        <w:rPr>
          <w:rFonts w:hint="eastAsia" w:ascii="Times New Roman" w:hAnsi="Times New Roman" w:eastAsia="仿宋" w:cs="Times New Roman"/>
          <w:sz w:val="32"/>
          <w:szCs w:val="32"/>
          <w:highlight w:val="none"/>
        </w:rPr>
        <w:t>、做好绩效自评。按要求开展部门预算绩效自评和重点项目评价工作，对评价中发现的问题及时整改。</w:t>
      </w:r>
    </w:p>
    <w:p>
      <w:pPr>
        <w:autoSpaceDE w:val="0"/>
        <w:autoSpaceDN w:val="0"/>
        <w:adjustRightInd w:val="0"/>
        <w:ind w:left="198"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6</w:t>
      </w:r>
      <w:r>
        <w:rPr>
          <w:rFonts w:hint="eastAsia" w:ascii="Times New Roman" w:hAnsi="Times New Roman" w:eastAsia="仿宋" w:cs="Times New Roman"/>
          <w:sz w:val="32"/>
          <w:szCs w:val="32"/>
          <w:highlight w:val="none"/>
        </w:rPr>
        <w:t>、加强宣传培训。加强人员培训，加大宣传力度，强化预算绩效管理意识，促进预算绩效管理水平提升</w:t>
      </w:r>
    </w:p>
    <w:p>
      <w:pPr>
        <w:autoSpaceDE w:val="0"/>
        <w:autoSpaceDN w:val="0"/>
        <w:adjustRightInd w:val="0"/>
        <w:ind w:left="198" w:firstLine="640" w:firstLineChars="200"/>
        <w:jc w:val="left"/>
        <w:rPr>
          <w:rFonts w:ascii="Times New Roman" w:hAnsi="Times New Roman" w:eastAsia="Times New Roman" w:cs="Times New Roman"/>
          <w:b/>
          <w:bCs/>
          <w:sz w:val="32"/>
          <w:szCs w:val="32"/>
          <w:highlight w:val="none"/>
        </w:rPr>
      </w:pPr>
      <w:r>
        <w:rPr>
          <w:rFonts w:ascii="Times New Roman" w:hAnsi="Times New Roman" w:eastAsia="Times New Roman" w:cs="方正仿宋_GBK"/>
          <w:b/>
          <w:bCs/>
          <w:sz w:val="32"/>
          <w:szCs w:val="32"/>
          <w:highlight w:val="none"/>
        </w:rPr>
        <w:t>第二部分</w:t>
      </w:r>
      <w:r>
        <w:rPr>
          <w:rFonts w:ascii="Times New Roman" w:hAnsi="Times New Roman" w:eastAsia="Times New Roman" w:cs="Times New Roman"/>
          <w:b/>
          <w:bCs/>
          <w:sz w:val="32"/>
          <w:szCs w:val="32"/>
          <w:highlight w:val="none"/>
        </w:rPr>
        <w:t xml:space="preserve">  </w:t>
      </w:r>
      <w:r>
        <w:rPr>
          <w:rFonts w:ascii="Times New Roman" w:hAnsi="Times New Roman" w:eastAsia="Times New Roman" w:cs="方正仿宋_GBK"/>
          <w:b/>
          <w:bCs/>
          <w:sz w:val="32"/>
          <w:szCs w:val="32"/>
          <w:highlight w:val="none"/>
        </w:rPr>
        <w:t>预算项目绩效目标</w:t>
      </w:r>
    </w:p>
    <w:p>
      <w:pPr>
        <w:ind w:firstLine="560" w:firstLineChars="200"/>
        <w:jc w:val="left"/>
        <w:outlineLvl w:val="1"/>
        <w:rPr>
          <w:rFonts w:hAnsi="宋体" w:cs="Times New Roman"/>
          <w:b/>
          <w:bCs/>
          <w:sz w:val="28"/>
          <w:szCs w:val="28"/>
          <w:highlight w:val="none"/>
        </w:rPr>
      </w:pPr>
      <w:r>
        <w:rPr>
          <w:rFonts w:ascii="方正仿宋_GBK" w:eastAsia="Times New Roman" w:cs="方正仿宋_GBK"/>
          <w:b/>
          <w:bCs/>
          <w:sz w:val="28"/>
          <w:szCs w:val="28"/>
          <w:highlight w:val="none"/>
        </w:rPr>
        <w:t xml:space="preserve">  1、2020年动物防疫经费绩效目标表</w:t>
      </w:r>
      <w:r>
        <w:rPr>
          <w:rFonts w:ascii="方正仿宋_GBK" w:eastAsia="Times New Roman" w:cs="方正仿宋_GBK"/>
          <w:b/>
          <w:bCs/>
          <w:sz w:val="28"/>
          <w:szCs w:val="28"/>
          <w:highlight w:val="none"/>
        </w:rPr>
        <w:fldChar w:fldCharType="begin"/>
      </w:r>
      <w:r>
        <w:rPr>
          <w:rFonts w:ascii="方正仿宋_GBK" w:eastAsia="Times New Roman" w:cs="Times New Roman"/>
          <w:b/>
          <w:bCs/>
          <w:sz w:val="28"/>
          <w:szCs w:val="28"/>
          <w:highlight w:val="none"/>
        </w:rPr>
        <w:instrText xml:space="preserve">tc "</w:instrText>
      </w:r>
      <w:bookmarkStart w:id="4" w:name="_Toc30346734"/>
      <w:r>
        <w:rPr>
          <w:rFonts w:ascii="方正仿宋_GBK" w:eastAsia="Times New Roman" w:cs="方正仿宋_GBK"/>
          <w:b/>
          <w:bCs/>
          <w:sz w:val="28"/>
          <w:szCs w:val="28"/>
          <w:highlight w:val="none"/>
        </w:rPr>
        <w:instrText xml:space="preserve">1、2020年动物防疫经费绩效目标表</w:instrText>
      </w:r>
      <w:bookmarkEnd w:id="4"/>
      <w:r>
        <w:rPr>
          <w:rFonts w:ascii="方正仿宋_GBK" w:eastAsia="Times New Roman" w:cs="Times New Roman"/>
          <w:b/>
          <w:bCs/>
          <w:sz w:val="28"/>
          <w:szCs w:val="28"/>
          <w:highlight w:val="none"/>
        </w:rPr>
        <w:instrText xml:space="preserve">" \f C \l 00</w:instrText>
      </w:r>
      <w:r>
        <w:rPr>
          <w:rFonts w:ascii="方正仿宋_GBK" w:eastAsia="Times New Roman" w:cs="方正仿宋_GBK"/>
          <w:b/>
          <w:bCs/>
          <w:sz w:val="28"/>
          <w:szCs w:val="28"/>
          <w:highlight w:val="none"/>
        </w:rPr>
        <w:instrText xml:space="preserve">1</w:instrText>
      </w:r>
      <w:r>
        <w:rPr>
          <w:rFonts w:ascii="方正仿宋_GBK" w:eastAsia="Times New Roman" w:cs="方正仿宋_GBK"/>
          <w:b/>
          <w:bCs/>
          <w:sz w:val="28"/>
          <w:szCs w:val="28"/>
          <w:highlight w:val="none"/>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绩效目标</w:t>
            </w:r>
          </w:p>
        </w:tc>
        <w:tc>
          <w:tcPr>
            <w:tcW w:w="8278" w:type="dxa"/>
            <w:gridSpan w:val="5"/>
            <w:tcBorders>
              <w:bottom w:val="nil"/>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1、通过对重大动物疫病强制免疫动物做到应免尽免</w:t>
            </w:r>
          </w:p>
          <w:p>
            <w:pPr>
              <w:spacing w:line="300" w:lineRule="exact"/>
              <w:jc w:val="left"/>
              <w:rPr>
                <w:rFonts w:ascii="方正书宋_GBK" w:eastAsia="Times New Roman" w:cs="Times New Roman"/>
                <w:highlight w:val="none"/>
              </w:rPr>
            </w:pPr>
            <w:r>
              <w:rPr>
                <w:rFonts w:ascii="方正书宋_GBK" w:eastAsia="Times New Roman" w:cs="方正书宋_GBK"/>
                <w:highlight w:val="none"/>
              </w:rPr>
              <w:t>2、免疫猪 13万头，羊50万只，肉牛 0.5万头、奶牛 0.5万头，鸡 50万只，从而控制重大动物疫情发生，保障养殖业健康发展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一级指标</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二级指标</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三级指标</w:t>
            </w:r>
          </w:p>
        </w:tc>
        <w:tc>
          <w:tcPr>
            <w:tcW w:w="289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绩效指标描述</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w:t>
            </w:r>
          </w:p>
        </w:tc>
        <w:tc>
          <w:tcPr>
            <w:tcW w:w="170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产出指标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数量指标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基层免疫动物数</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强制免疫动物数量（头、只）</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≥114万</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质量指标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免疫完成</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应免动物强制免疫率（%）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≥100%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效果指标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可持续影响指标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影响时间</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免疫效果持续时间</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一年</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满意度指标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服务对象满意度指标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群众满意度</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群众满意数量占总数的比例。</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≥98%</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bl>
    <w:p>
      <w:pPr>
        <w:ind w:firstLine="280" w:firstLineChars="100"/>
        <w:jc w:val="left"/>
        <w:outlineLvl w:val="1"/>
        <w:rPr>
          <w:rFonts w:ascii="方正仿宋_GBK" w:eastAsia="Times New Roman" w:cs="方正仿宋_GBK"/>
          <w:b/>
          <w:bCs/>
          <w:sz w:val="28"/>
          <w:szCs w:val="28"/>
          <w:highlight w:val="none"/>
        </w:rPr>
      </w:pPr>
    </w:p>
    <w:p>
      <w:pPr>
        <w:ind w:firstLine="560" w:firstLineChars="200"/>
        <w:jc w:val="left"/>
        <w:outlineLvl w:val="1"/>
        <w:rPr>
          <w:rFonts w:hAnsi="宋体" w:cs="Times New Roman"/>
          <w:b/>
          <w:bCs/>
          <w:sz w:val="28"/>
          <w:szCs w:val="28"/>
          <w:highlight w:val="none"/>
        </w:rPr>
      </w:pPr>
      <w:r>
        <w:rPr>
          <w:rFonts w:ascii="方正仿宋_GBK" w:eastAsia="Times New Roman" w:cs="方正仿宋_GBK"/>
          <w:b/>
          <w:bCs/>
          <w:sz w:val="28"/>
          <w:szCs w:val="28"/>
          <w:highlight w:val="none"/>
        </w:rPr>
        <w:t>2、2020年省级大气污染防治（农业资源及生态保护）绩效目标表</w:t>
      </w:r>
      <w:r>
        <w:rPr>
          <w:rFonts w:ascii="方正仿宋_GBK" w:eastAsia="Times New Roman" w:cs="方正仿宋_GBK"/>
          <w:b/>
          <w:bCs/>
          <w:sz w:val="28"/>
          <w:szCs w:val="28"/>
          <w:highlight w:val="none"/>
        </w:rPr>
        <w:fldChar w:fldCharType="begin"/>
      </w:r>
      <w:r>
        <w:rPr>
          <w:rFonts w:ascii="方正仿宋_GBK" w:eastAsia="Times New Roman" w:cs="Times New Roman"/>
          <w:b/>
          <w:bCs/>
          <w:sz w:val="28"/>
          <w:szCs w:val="28"/>
          <w:highlight w:val="none"/>
        </w:rPr>
        <w:instrText xml:space="preserve">tc "</w:instrText>
      </w:r>
      <w:bookmarkStart w:id="5" w:name="_Toc30346735"/>
      <w:r>
        <w:rPr>
          <w:rFonts w:ascii="方正仿宋_GBK" w:eastAsia="Times New Roman" w:cs="方正仿宋_GBK"/>
          <w:b/>
          <w:bCs/>
          <w:sz w:val="28"/>
          <w:szCs w:val="28"/>
          <w:highlight w:val="none"/>
        </w:rPr>
        <w:instrText xml:space="preserve">2、2020年省级大气污染防治（农业资源及生态保护）绩效目标表</w:instrText>
      </w:r>
      <w:bookmarkEnd w:id="5"/>
      <w:r>
        <w:rPr>
          <w:rFonts w:ascii="方正仿宋_GBK" w:eastAsia="Times New Roman" w:cs="Times New Roman"/>
          <w:b/>
          <w:bCs/>
          <w:sz w:val="28"/>
          <w:szCs w:val="28"/>
          <w:highlight w:val="none"/>
        </w:rPr>
        <w:instrText xml:space="preserve">" \f C \l 00</w:instrText>
      </w:r>
      <w:r>
        <w:rPr>
          <w:rFonts w:ascii="方正仿宋_GBK" w:eastAsia="Times New Roman" w:cs="方正仿宋_GBK"/>
          <w:b/>
          <w:bCs/>
          <w:sz w:val="28"/>
          <w:szCs w:val="28"/>
          <w:highlight w:val="none"/>
        </w:rPr>
        <w:instrText xml:space="preserve">1</w:instrText>
      </w:r>
      <w:r>
        <w:rPr>
          <w:rFonts w:ascii="方正仿宋_GBK" w:eastAsia="Times New Roman" w:cs="方正仿宋_GBK"/>
          <w:b/>
          <w:bCs/>
          <w:sz w:val="28"/>
          <w:szCs w:val="28"/>
          <w:highlight w:val="none"/>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绩效目标</w:t>
            </w:r>
          </w:p>
        </w:tc>
        <w:tc>
          <w:tcPr>
            <w:tcW w:w="8278" w:type="dxa"/>
            <w:tcBorders>
              <w:bottom w:val="nil"/>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1、积极寻找燃煤替代模式，改善社会生活条件，促进地区发展，解决广大农村采暖及大气环境污染问题势在必行。</w:t>
            </w:r>
          </w:p>
          <w:p>
            <w:pPr>
              <w:spacing w:line="300" w:lineRule="exact"/>
              <w:jc w:val="left"/>
              <w:rPr>
                <w:rFonts w:ascii="方正书宋_GBK" w:eastAsia="Times New Roman" w:cs="Times New Roman"/>
                <w:highlight w:val="none"/>
              </w:rPr>
            </w:pPr>
            <w:r>
              <w:rPr>
                <w:rFonts w:ascii="方正书宋_GBK" w:eastAsia="Times New Roman" w:cs="方正书宋_GBK"/>
                <w:highlight w:val="none"/>
              </w:rPr>
              <w:t>2、充分利用该村每年剪枝废弃的树枝对大棚进行采暖。可推进城乡一体化进程，人文居住环境大大改善，美丽乡村建设整体推进，农村环境卫生综合整治得到改善。</w:t>
            </w:r>
          </w:p>
        </w:tc>
      </w:tr>
    </w:tbl>
    <w:p>
      <w:pPr>
        <w:spacing w:line="14" w:lineRule="exact"/>
        <w:ind w:firstLine="420" w:firstLineChars="200"/>
        <w:jc w:val="center"/>
        <w:rPr>
          <w:rFonts w:hAnsi="宋体" w:cs="Times New Roman"/>
          <w:highlight w:val="none"/>
        </w:rPr>
      </w:pPr>
      <w:r>
        <w:rPr>
          <w:rFonts w:ascii="方正书宋_GBK" w:eastAsia="Times New Roman" w:cs="方正书宋_GBK"/>
          <w:highlight w:val="none"/>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一级指标</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二级指标</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三级指标</w:t>
            </w:r>
          </w:p>
        </w:tc>
        <w:tc>
          <w:tcPr>
            <w:tcW w:w="289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绩效指标描述</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w:t>
            </w:r>
          </w:p>
        </w:tc>
        <w:tc>
          <w:tcPr>
            <w:tcW w:w="170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产出指标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质量指标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购置设备合格率</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购置设备合格率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≥95%</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数量指标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取暖面积数</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取暖面积数</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≥6200平方米</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效果指标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经济效益指标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节约成本</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节约成本</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≥12万</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生态效益指标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减少生态污染排放</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减少生态污染排放</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≥0.5吨</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满意度指标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服务对象满意度指标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受益企业满意度</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受益企业满意度</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≥98%</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bl>
    <w:p>
      <w:pPr>
        <w:spacing w:line="300" w:lineRule="exact"/>
        <w:ind w:firstLine="420" w:firstLineChars="200"/>
        <w:jc w:val="left"/>
        <w:rPr>
          <w:rFonts w:cs="Times New Roman"/>
          <w:highlight w:val="none"/>
        </w:rPr>
      </w:pPr>
    </w:p>
    <w:p>
      <w:pPr>
        <w:ind w:firstLine="560" w:firstLineChars="200"/>
        <w:jc w:val="left"/>
        <w:outlineLvl w:val="1"/>
        <w:rPr>
          <w:rFonts w:ascii="方正仿宋_GBK" w:eastAsia="Times New Roman" w:cs="Times New Roman"/>
          <w:b/>
          <w:bCs/>
          <w:sz w:val="28"/>
          <w:szCs w:val="28"/>
          <w:highlight w:val="none"/>
        </w:rPr>
      </w:pPr>
    </w:p>
    <w:p>
      <w:pPr>
        <w:ind w:firstLine="560" w:firstLineChars="200"/>
        <w:jc w:val="left"/>
        <w:outlineLvl w:val="1"/>
        <w:rPr>
          <w:rFonts w:ascii="方正仿宋_GBK" w:eastAsia="Times New Roman" w:cs="Times New Roman"/>
          <w:b/>
          <w:bCs/>
          <w:sz w:val="28"/>
          <w:szCs w:val="28"/>
          <w:highlight w:val="none"/>
        </w:rPr>
      </w:pPr>
    </w:p>
    <w:p>
      <w:pPr>
        <w:jc w:val="left"/>
        <w:outlineLvl w:val="1"/>
        <w:rPr>
          <w:rFonts w:ascii="方正仿宋_GBK" w:eastAsia="Times New Roman" w:cs="方正仿宋_GBK"/>
          <w:b/>
          <w:bCs/>
          <w:sz w:val="28"/>
          <w:szCs w:val="28"/>
          <w:highlight w:val="none"/>
        </w:rPr>
      </w:pPr>
    </w:p>
    <w:p>
      <w:pPr>
        <w:jc w:val="left"/>
        <w:outlineLvl w:val="1"/>
        <w:rPr>
          <w:rFonts w:hAnsi="宋体" w:cs="Times New Roman"/>
          <w:b/>
          <w:bCs/>
          <w:sz w:val="28"/>
          <w:szCs w:val="28"/>
          <w:highlight w:val="none"/>
        </w:rPr>
      </w:pPr>
      <w:r>
        <w:rPr>
          <w:rFonts w:ascii="方正仿宋_GBK" w:eastAsia="Times New Roman" w:cs="方正仿宋_GBK"/>
          <w:b/>
          <w:bCs/>
          <w:sz w:val="28"/>
          <w:szCs w:val="28"/>
          <w:highlight w:val="none"/>
        </w:rPr>
        <w:t>3、2020年省级农产品质量安全及疫病防治(农产品质量安全)绩效目标表</w:t>
      </w:r>
      <w:r>
        <w:rPr>
          <w:rFonts w:ascii="方正仿宋_GBK" w:eastAsia="Times New Roman" w:cs="方正仿宋_GBK"/>
          <w:b/>
          <w:bCs/>
          <w:sz w:val="28"/>
          <w:szCs w:val="28"/>
          <w:highlight w:val="none"/>
        </w:rPr>
        <w:fldChar w:fldCharType="begin"/>
      </w:r>
      <w:r>
        <w:rPr>
          <w:rFonts w:ascii="方正仿宋_GBK" w:eastAsia="Times New Roman" w:cs="Times New Roman"/>
          <w:b/>
          <w:bCs/>
          <w:sz w:val="28"/>
          <w:szCs w:val="28"/>
          <w:highlight w:val="none"/>
        </w:rPr>
        <w:instrText xml:space="preserve">tc "</w:instrText>
      </w:r>
      <w:bookmarkStart w:id="6" w:name="_Toc30346736"/>
      <w:r>
        <w:rPr>
          <w:rFonts w:ascii="方正仿宋_GBK" w:eastAsia="Times New Roman" w:cs="方正仿宋_GBK"/>
          <w:b/>
          <w:bCs/>
          <w:sz w:val="28"/>
          <w:szCs w:val="28"/>
          <w:highlight w:val="none"/>
        </w:rPr>
        <w:instrText xml:space="preserve">3、2020年省级农产品质量安全及疫病防治(农产品质量安全)绩效目标表</w:instrText>
      </w:r>
      <w:bookmarkEnd w:id="6"/>
      <w:r>
        <w:rPr>
          <w:rFonts w:ascii="方正仿宋_GBK" w:eastAsia="Times New Roman" w:cs="Times New Roman"/>
          <w:b/>
          <w:bCs/>
          <w:sz w:val="28"/>
          <w:szCs w:val="28"/>
          <w:highlight w:val="none"/>
        </w:rPr>
        <w:instrText xml:space="preserve">" \f C \l 00</w:instrText>
      </w:r>
      <w:r>
        <w:rPr>
          <w:rFonts w:ascii="方正仿宋_GBK" w:eastAsia="Times New Roman" w:cs="方正仿宋_GBK"/>
          <w:b/>
          <w:bCs/>
          <w:sz w:val="28"/>
          <w:szCs w:val="28"/>
          <w:highlight w:val="none"/>
        </w:rPr>
        <w:instrText xml:space="preserve">1</w:instrText>
      </w:r>
      <w:r>
        <w:rPr>
          <w:rFonts w:ascii="方正仿宋_GBK" w:eastAsia="Times New Roman" w:cs="方正仿宋_GBK"/>
          <w:b/>
          <w:bCs/>
          <w:sz w:val="28"/>
          <w:szCs w:val="28"/>
          <w:highlight w:val="none"/>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绩效目标</w:t>
            </w:r>
          </w:p>
        </w:tc>
        <w:tc>
          <w:tcPr>
            <w:tcW w:w="8278" w:type="dxa"/>
            <w:tcBorders>
              <w:bottom w:val="nil"/>
            </w:tcBorders>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1、为提升全县监管执法水平,</w:t>
            </w:r>
          </w:p>
          <w:p>
            <w:pPr>
              <w:spacing w:line="300" w:lineRule="exact"/>
              <w:jc w:val="left"/>
              <w:rPr>
                <w:rFonts w:ascii="方正书宋_GBK" w:eastAsia="Times New Roman" w:cs="Times New Roman"/>
                <w:highlight w:val="none"/>
              </w:rPr>
            </w:pPr>
            <w:r>
              <w:rPr>
                <w:rFonts w:ascii="方正书宋_GBK" w:eastAsia="Times New Roman" w:cs="方正书宋_GBK"/>
                <w:highlight w:val="none"/>
              </w:rPr>
              <w:t>2、提高全县农产品质量安全检测能力</w:t>
            </w:r>
          </w:p>
        </w:tc>
      </w:tr>
    </w:tbl>
    <w:p>
      <w:pPr>
        <w:spacing w:line="14" w:lineRule="exact"/>
        <w:ind w:firstLine="420" w:firstLineChars="200"/>
        <w:jc w:val="center"/>
        <w:rPr>
          <w:rFonts w:hAnsi="宋体" w:cs="Times New Roman"/>
          <w:highlight w:val="none"/>
        </w:rPr>
      </w:pPr>
      <w:r>
        <w:rPr>
          <w:rFonts w:ascii="方正书宋_GBK" w:eastAsia="Times New Roman" w:cs="方正书宋_GBK"/>
          <w:highlight w:val="none"/>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一级指标</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二级指标</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三级指标</w:t>
            </w:r>
          </w:p>
        </w:tc>
        <w:tc>
          <w:tcPr>
            <w:tcW w:w="289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绩效指标描述</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w:t>
            </w:r>
          </w:p>
        </w:tc>
        <w:tc>
          <w:tcPr>
            <w:tcW w:w="170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产出指标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质量指标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优良率</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农产品质量安全提升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≥30%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数量指标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监测任务数量</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耕地质量土壤监测点数量</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6个</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效果指标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社会效益指标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对农贸市场产生的社会影响</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产生社会效益</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明显改善农贸市场生产环境</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满意度指标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服务对象满意度指标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满意度占比</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受益人群满意度</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≥98%</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bl>
    <w:p>
      <w:pPr>
        <w:spacing w:line="300" w:lineRule="exact"/>
        <w:ind w:firstLine="420" w:firstLineChars="200"/>
        <w:jc w:val="left"/>
        <w:rPr>
          <w:rFonts w:cs="Times New Roman"/>
          <w:highlight w:val="none"/>
        </w:rPr>
      </w:pPr>
    </w:p>
    <w:p>
      <w:pPr>
        <w:ind w:firstLine="560" w:firstLineChars="200"/>
        <w:jc w:val="left"/>
        <w:outlineLvl w:val="1"/>
        <w:rPr>
          <w:rFonts w:hAnsi="宋体" w:cs="Times New Roman"/>
          <w:b/>
          <w:bCs/>
          <w:sz w:val="28"/>
          <w:szCs w:val="28"/>
          <w:highlight w:val="none"/>
        </w:rPr>
      </w:pPr>
      <w:r>
        <w:rPr>
          <w:rFonts w:ascii="方正仿宋_GBK" w:eastAsia="Times New Roman" w:cs="方正仿宋_GBK"/>
          <w:b/>
          <w:bCs/>
          <w:sz w:val="28"/>
          <w:szCs w:val="28"/>
          <w:highlight w:val="none"/>
        </w:rPr>
        <w:t>4、2020年省级农产品质量安全及疫病防治资金（动物防疫补助资金)绩效目标表</w:t>
      </w:r>
      <w:r>
        <w:rPr>
          <w:rFonts w:ascii="方正仿宋_GBK" w:eastAsia="Times New Roman" w:cs="方正仿宋_GBK"/>
          <w:b/>
          <w:bCs/>
          <w:sz w:val="28"/>
          <w:szCs w:val="28"/>
          <w:highlight w:val="none"/>
        </w:rPr>
        <w:fldChar w:fldCharType="begin"/>
      </w:r>
      <w:r>
        <w:rPr>
          <w:rFonts w:ascii="方正仿宋_GBK" w:eastAsia="Times New Roman" w:cs="Times New Roman"/>
          <w:b/>
          <w:bCs/>
          <w:sz w:val="28"/>
          <w:szCs w:val="28"/>
          <w:highlight w:val="none"/>
        </w:rPr>
        <w:instrText xml:space="preserve">tc "</w:instrText>
      </w:r>
      <w:bookmarkStart w:id="7" w:name="_Toc30346737"/>
      <w:r>
        <w:rPr>
          <w:rFonts w:ascii="方正仿宋_GBK" w:eastAsia="Times New Roman" w:cs="方正仿宋_GBK"/>
          <w:b/>
          <w:bCs/>
          <w:sz w:val="28"/>
          <w:szCs w:val="28"/>
          <w:highlight w:val="none"/>
        </w:rPr>
        <w:instrText xml:space="preserve">4、2020年省级农产品质量安全及疫病防治资金（动物防疫补助资金)绩效目标表</w:instrText>
      </w:r>
      <w:bookmarkEnd w:id="7"/>
      <w:r>
        <w:rPr>
          <w:rFonts w:ascii="方正仿宋_GBK" w:eastAsia="Times New Roman" w:cs="Times New Roman"/>
          <w:b/>
          <w:bCs/>
          <w:sz w:val="28"/>
          <w:szCs w:val="28"/>
          <w:highlight w:val="none"/>
        </w:rPr>
        <w:instrText xml:space="preserve">" \f C \l 00</w:instrText>
      </w:r>
      <w:r>
        <w:rPr>
          <w:rFonts w:ascii="方正仿宋_GBK" w:eastAsia="Times New Roman" w:cs="方正仿宋_GBK"/>
          <w:b/>
          <w:bCs/>
          <w:sz w:val="28"/>
          <w:szCs w:val="28"/>
          <w:highlight w:val="none"/>
        </w:rPr>
        <w:instrText xml:space="preserve">1</w:instrText>
      </w:r>
      <w:r>
        <w:rPr>
          <w:rFonts w:ascii="方正仿宋_GBK" w:eastAsia="Times New Roman" w:cs="方正仿宋_GBK"/>
          <w:b/>
          <w:bCs/>
          <w:sz w:val="28"/>
          <w:szCs w:val="28"/>
          <w:highlight w:val="none"/>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绩效目标</w:t>
            </w:r>
          </w:p>
        </w:tc>
        <w:tc>
          <w:tcPr>
            <w:tcW w:w="8278" w:type="dxa"/>
            <w:tcBorders>
              <w:bottom w:val="nil"/>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1、为提升全县监管执法水平, 提高全县农产品质量安全检测能力</w:t>
            </w:r>
          </w:p>
          <w:p>
            <w:pPr>
              <w:spacing w:line="300" w:lineRule="exact"/>
              <w:jc w:val="left"/>
              <w:rPr>
                <w:rFonts w:ascii="方正书宋_GBK" w:eastAsia="Times New Roman" w:cs="Times New Roman"/>
                <w:highlight w:val="none"/>
              </w:rPr>
            </w:pPr>
            <w:r>
              <w:rPr>
                <w:rFonts w:ascii="方正书宋_GBK" w:eastAsia="Times New Roman" w:cs="方正书宋_GBK"/>
                <w:highlight w:val="none"/>
              </w:rPr>
              <w:t>2、提升农产品质量安全监管</w:t>
            </w:r>
          </w:p>
        </w:tc>
      </w:tr>
    </w:tbl>
    <w:p>
      <w:pPr>
        <w:spacing w:line="14" w:lineRule="exact"/>
        <w:ind w:firstLine="420" w:firstLineChars="200"/>
        <w:jc w:val="center"/>
        <w:rPr>
          <w:rFonts w:hAnsi="宋体" w:cs="Times New Roman"/>
          <w:highlight w:val="none"/>
        </w:rPr>
      </w:pPr>
      <w:r>
        <w:rPr>
          <w:rFonts w:ascii="方正书宋_GBK" w:eastAsia="Times New Roman" w:cs="方正书宋_GBK"/>
          <w:highlight w:val="none"/>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一级指标</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二级指标</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三级指标</w:t>
            </w:r>
          </w:p>
        </w:tc>
        <w:tc>
          <w:tcPr>
            <w:tcW w:w="289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绩效指标描述</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w:t>
            </w:r>
          </w:p>
        </w:tc>
        <w:tc>
          <w:tcPr>
            <w:tcW w:w="170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产出指标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数量指标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防疫人数</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基层防疫补助人数</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≥367人</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数量指标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免疫动物个数</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养殖环节免疫</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≥7650头</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效果指标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生态效益指标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处理动物数</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处理病死畜禽头数</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≥7650头</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满意度指标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服务对象满意度指标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满意度占比</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补助对象满意度</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≥98%</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bl>
    <w:p>
      <w:pPr>
        <w:spacing w:line="300" w:lineRule="exact"/>
        <w:ind w:firstLine="420" w:firstLineChars="200"/>
        <w:jc w:val="left"/>
        <w:rPr>
          <w:rFonts w:cs="Times New Roman"/>
          <w:highlight w:val="none"/>
        </w:rPr>
      </w:pPr>
    </w:p>
    <w:p>
      <w:pPr>
        <w:ind w:firstLine="560" w:firstLineChars="200"/>
        <w:jc w:val="left"/>
        <w:outlineLvl w:val="1"/>
        <w:rPr>
          <w:rFonts w:hAnsi="宋体" w:cs="Times New Roman"/>
          <w:b/>
          <w:bCs/>
          <w:sz w:val="28"/>
          <w:szCs w:val="28"/>
          <w:highlight w:val="none"/>
        </w:rPr>
      </w:pPr>
      <w:r>
        <w:rPr>
          <w:rFonts w:ascii="方正仿宋_GBK" w:eastAsia="Times New Roman" w:cs="方正仿宋_GBK"/>
          <w:b/>
          <w:bCs/>
          <w:sz w:val="28"/>
          <w:szCs w:val="28"/>
          <w:highlight w:val="none"/>
        </w:rPr>
        <w:t>5、2020年省级农业生产发展资金绩效目标表</w:t>
      </w:r>
      <w:r>
        <w:rPr>
          <w:rFonts w:ascii="方正仿宋_GBK" w:eastAsia="Times New Roman" w:cs="方正仿宋_GBK"/>
          <w:b/>
          <w:bCs/>
          <w:sz w:val="28"/>
          <w:szCs w:val="28"/>
          <w:highlight w:val="none"/>
        </w:rPr>
        <w:fldChar w:fldCharType="begin"/>
      </w:r>
      <w:r>
        <w:rPr>
          <w:rFonts w:ascii="方正仿宋_GBK" w:eastAsia="Times New Roman" w:cs="Times New Roman"/>
          <w:b/>
          <w:bCs/>
          <w:sz w:val="28"/>
          <w:szCs w:val="28"/>
          <w:highlight w:val="none"/>
        </w:rPr>
        <w:instrText xml:space="preserve">tc "</w:instrText>
      </w:r>
      <w:bookmarkStart w:id="8" w:name="_Toc30346738"/>
      <w:r>
        <w:rPr>
          <w:rFonts w:ascii="方正仿宋_GBK" w:eastAsia="Times New Roman" w:cs="方正仿宋_GBK"/>
          <w:b/>
          <w:bCs/>
          <w:sz w:val="28"/>
          <w:szCs w:val="28"/>
          <w:highlight w:val="none"/>
        </w:rPr>
        <w:instrText xml:space="preserve">5、2020年省级农业生产发展资金绩效目标表</w:instrText>
      </w:r>
      <w:bookmarkEnd w:id="8"/>
      <w:r>
        <w:rPr>
          <w:rFonts w:ascii="方正仿宋_GBK" w:eastAsia="Times New Roman" w:cs="Times New Roman"/>
          <w:b/>
          <w:bCs/>
          <w:sz w:val="28"/>
          <w:szCs w:val="28"/>
          <w:highlight w:val="none"/>
        </w:rPr>
        <w:instrText xml:space="preserve">" \f C \l 00</w:instrText>
      </w:r>
      <w:r>
        <w:rPr>
          <w:rFonts w:ascii="方正仿宋_GBK" w:eastAsia="Times New Roman" w:cs="方正仿宋_GBK"/>
          <w:b/>
          <w:bCs/>
          <w:sz w:val="28"/>
          <w:szCs w:val="28"/>
          <w:highlight w:val="none"/>
        </w:rPr>
        <w:instrText xml:space="preserve">1</w:instrText>
      </w:r>
      <w:r>
        <w:rPr>
          <w:rFonts w:ascii="方正仿宋_GBK" w:eastAsia="Times New Roman" w:cs="方正仿宋_GBK"/>
          <w:b/>
          <w:bCs/>
          <w:sz w:val="28"/>
          <w:szCs w:val="28"/>
          <w:highlight w:val="none"/>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绩效目标</w:t>
            </w:r>
          </w:p>
        </w:tc>
        <w:tc>
          <w:tcPr>
            <w:tcW w:w="8278" w:type="dxa"/>
            <w:tcBorders>
              <w:bottom w:val="nil"/>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1、帮助生猪企业减轻资金压力，稳定生猪生产，保障市场供应。</w:t>
            </w:r>
          </w:p>
          <w:p>
            <w:pPr>
              <w:spacing w:line="300" w:lineRule="exact"/>
              <w:jc w:val="left"/>
              <w:rPr>
                <w:rFonts w:ascii="方正书宋_GBK" w:eastAsia="Times New Roman" w:cs="Times New Roman"/>
                <w:highlight w:val="none"/>
              </w:rPr>
            </w:pPr>
            <w:r>
              <w:rPr>
                <w:rFonts w:ascii="方正书宋_GBK" w:eastAsia="Times New Roman" w:cs="方正书宋_GBK"/>
                <w:highlight w:val="none"/>
              </w:rPr>
              <w:t>2、完成农村集体产权制度改革整省推进试点各项改革任务。</w:t>
            </w:r>
          </w:p>
        </w:tc>
      </w:tr>
    </w:tbl>
    <w:p>
      <w:pPr>
        <w:spacing w:line="14" w:lineRule="exact"/>
        <w:ind w:firstLine="420" w:firstLineChars="200"/>
        <w:jc w:val="center"/>
        <w:rPr>
          <w:rFonts w:hAnsi="宋体" w:cs="Times New Roman"/>
          <w:highlight w:val="none"/>
        </w:rPr>
      </w:pPr>
      <w:r>
        <w:rPr>
          <w:rFonts w:ascii="方正书宋_GBK" w:eastAsia="Times New Roman" w:cs="方正书宋_GBK"/>
          <w:highlight w:val="none"/>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一级指标</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二级指标</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三级指标</w:t>
            </w:r>
          </w:p>
        </w:tc>
        <w:tc>
          <w:tcPr>
            <w:tcW w:w="289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绩效指标描述</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w:t>
            </w:r>
          </w:p>
        </w:tc>
        <w:tc>
          <w:tcPr>
            <w:tcW w:w="170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产出指标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数量指标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改革完成情况</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产权制度村集体完成率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100%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质量指标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补助发放率</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农机深松补助资金发放率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100%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效果指标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经济效益指标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节约成本</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养殖场节省成本</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100%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社会效益指标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完成任务数</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完成深松</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≥19万亩</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满意度指标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服务对象满意度指标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群众满意度</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群众满意数量占总数的比例。</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≥95%</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bl>
    <w:p>
      <w:pPr>
        <w:ind w:firstLine="560" w:firstLineChars="200"/>
        <w:jc w:val="left"/>
        <w:outlineLvl w:val="1"/>
        <w:rPr>
          <w:rFonts w:ascii="方正仿宋_GBK" w:eastAsia="Times New Roman" w:cs="方正仿宋_GBK"/>
          <w:b/>
          <w:bCs/>
          <w:sz w:val="28"/>
          <w:szCs w:val="28"/>
          <w:highlight w:val="none"/>
        </w:rPr>
      </w:pPr>
    </w:p>
    <w:p>
      <w:pPr>
        <w:ind w:firstLine="560" w:firstLineChars="200"/>
        <w:jc w:val="left"/>
        <w:outlineLvl w:val="1"/>
        <w:rPr>
          <w:rFonts w:hAnsi="宋体" w:cs="Times New Roman"/>
          <w:b/>
          <w:bCs/>
          <w:sz w:val="28"/>
          <w:szCs w:val="28"/>
          <w:highlight w:val="none"/>
        </w:rPr>
      </w:pPr>
      <w:r>
        <w:rPr>
          <w:rFonts w:ascii="方正仿宋_GBK" w:eastAsia="Times New Roman" w:cs="方正仿宋_GBK"/>
          <w:b/>
          <w:bCs/>
          <w:sz w:val="28"/>
          <w:szCs w:val="28"/>
          <w:highlight w:val="none"/>
        </w:rPr>
        <w:t>6、2020年省级乡村振兴（农村人居环境整治）专项资金绩效目标表</w:t>
      </w:r>
      <w:r>
        <w:rPr>
          <w:rFonts w:ascii="方正仿宋_GBK" w:eastAsia="Times New Roman" w:cs="方正仿宋_GBK"/>
          <w:b/>
          <w:bCs/>
          <w:sz w:val="28"/>
          <w:szCs w:val="28"/>
          <w:highlight w:val="none"/>
        </w:rPr>
        <w:fldChar w:fldCharType="begin"/>
      </w:r>
      <w:r>
        <w:rPr>
          <w:rFonts w:ascii="方正仿宋_GBK" w:eastAsia="Times New Roman" w:cs="Times New Roman"/>
          <w:b/>
          <w:bCs/>
          <w:sz w:val="28"/>
          <w:szCs w:val="28"/>
          <w:highlight w:val="none"/>
        </w:rPr>
        <w:instrText xml:space="preserve">tc "</w:instrText>
      </w:r>
      <w:bookmarkStart w:id="9" w:name="_Toc30346739"/>
      <w:r>
        <w:rPr>
          <w:rFonts w:ascii="方正仿宋_GBK" w:eastAsia="Times New Roman" w:cs="方正仿宋_GBK"/>
          <w:b/>
          <w:bCs/>
          <w:sz w:val="28"/>
          <w:szCs w:val="28"/>
          <w:highlight w:val="none"/>
        </w:rPr>
        <w:instrText xml:space="preserve">6、2020年省级乡村振兴（农村人居环境整治）专项资金绩效目标表</w:instrText>
      </w:r>
      <w:bookmarkEnd w:id="9"/>
      <w:r>
        <w:rPr>
          <w:rFonts w:ascii="方正仿宋_GBK" w:eastAsia="Times New Roman" w:cs="Times New Roman"/>
          <w:b/>
          <w:bCs/>
          <w:sz w:val="28"/>
          <w:szCs w:val="28"/>
          <w:highlight w:val="none"/>
        </w:rPr>
        <w:instrText xml:space="preserve">" \f C \l 00</w:instrText>
      </w:r>
      <w:r>
        <w:rPr>
          <w:rFonts w:ascii="方正仿宋_GBK" w:eastAsia="Times New Roman" w:cs="方正仿宋_GBK"/>
          <w:b/>
          <w:bCs/>
          <w:sz w:val="28"/>
          <w:szCs w:val="28"/>
          <w:highlight w:val="none"/>
        </w:rPr>
        <w:instrText xml:space="preserve">1</w:instrText>
      </w:r>
      <w:r>
        <w:rPr>
          <w:rFonts w:ascii="方正仿宋_GBK" w:eastAsia="Times New Roman" w:cs="方正仿宋_GBK"/>
          <w:b/>
          <w:bCs/>
          <w:sz w:val="28"/>
          <w:szCs w:val="28"/>
          <w:highlight w:val="none"/>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绩效目标</w:t>
            </w:r>
          </w:p>
        </w:tc>
        <w:tc>
          <w:tcPr>
            <w:tcW w:w="8278" w:type="dxa"/>
            <w:tcBorders>
              <w:bottom w:val="nil"/>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1、孝墓镇6个村、文德镇3个村、东旺乡4个村、路庄子乡2个村、下河乡4个，村户厕改造</w:t>
            </w:r>
          </w:p>
          <w:p>
            <w:pPr>
              <w:spacing w:line="300" w:lineRule="exact"/>
              <w:jc w:val="left"/>
              <w:rPr>
                <w:rFonts w:ascii="方正书宋_GBK" w:eastAsia="Times New Roman" w:cs="Times New Roman"/>
                <w:highlight w:val="none"/>
              </w:rPr>
            </w:pPr>
            <w:r>
              <w:rPr>
                <w:rFonts w:ascii="方正书宋_GBK" w:eastAsia="Times New Roman" w:cs="方正书宋_GBK"/>
                <w:highlight w:val="none"/>
              </w:rPr>
              <w:t>2、文德镇7个村、东旺乡6个村、孝墓镇10个村、燕赵镇7个村、党城乡3个村、灵山镇1个村、羊平镇3个村完成225000平米水泥路面</w:t>
            </w:r>
          </w:p>
        </w:tc>
      </w:tr>
    </w:tbl>
    <w:p>
      <w:pPr>
        <w:spacing w:line="14" w:lineRule="exact"/>
        <w:ind w:firstLine="420" w:firstLineChars="200"/>
        <w:jc w:val="center"/>
        <w:rPr>
          <w:rFonts w:hAnsi="宋体" w:cs="Times New Roman"/>
          <w:highlight w:val="none"/>
        </w:rPr>
      </w:pPr>
      <w:r>
        <w:rPr>
          <w:rFonts w:ascii="方正书宋_GBK" w:eastAsia="Times New Roman" w:cs="方正书宋_GBK"/>
          <w:highlight w:val="none"/>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一级指标</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二级指标</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三级指标</w:t>
            </w:r>
          </w:p>
        </w:tc>
        <w:tc>
          <w:tcPr>
            <w:tcW w:w="289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绩效指标描述</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w:t>
            </w:r>
          </w:p>
        </w:tc>
        <w:tc>
          <w:tcPr>
            <w:tcW w:w="170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产出指标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数量指标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项目完成情况</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2020年度人居环境整治项目完成情况（指农村垃圾治理、污水治理、厕所改造、村庄清洁行动、畜禽养殖废弃物资源化利用、村庄街道硬化、村庄绿化、村庄美化亮化、村庄规划编制等九个专项行动目标任务中的一项、多项或全部完成情况）</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≥22.5万平方米</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质量指标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项目达成情况</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环境整治项目建设完成的达标情况（指农村垃圾治理、污水治理、厕所改造、村庄清洁行动、畜禽养殖废弃物资源化利用、村庄街道硬化、村庄绿化、村庄美化亮化、村庄规划编制等九个专项行动目标任务中的一项、多项或全部达标情况）</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完成卫生改厕及村内入户路硬化，村容村貌得到根本改善。</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效果指标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社会效益指标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城乡居民公共卫生差距</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反映城镇人口与乡村人口获得公共卫生服务效果之间的差异</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差距进一步减少</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满意度指标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服务对象满意度指标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群众满意度</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群众满意数量占总数的比例。</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bl>
    <w:p>
      <w:pPr>
        <w:spacing w:line="300" w:lineRule="exact"/>
        <w:ind w:firstLine="420" w:firstLineChars="200"/>
        <w:jc w:val="left"/>
        <w:rPr>
          <w:rFonts w:cs="Times New Roman"/>
          <w:highlight w:val="none"/>
        </w:rPr>
      </w:pPr>
    </w:p>
    <w:p>
      <w:pPr>
        <w:ind w:firstLine="560" w:firstLineChars="200"/>
        <w:jc w:val="left"/>
        <w:outlineLvl w:val="1"/>
        <w:rPr>
          <w:rFonts w:ascii="方正仿宋_GBK" w:eastAsia="Times New Roman" w:cs="方正仿宋_GBK"/>
          <w:b/>
          <w:bCs/>
          <w:sz w:val="28"/>
          <w:szCs w:val="28"/>
          <w:highlight w:val="none"/>
        </w:rPr>
      </w:pPr>
    </w:p>
    <w:p>
      <w:pPr>
        <w:ind w:firstLine="560" w:firstLineChars="200"/>
        <w:jc w:val="left"/>
        <w:outlineLvl w:val="1"/>
        <w:rPr>
          <w:rFonts w:ascii="方正仿宋_GBK" w:eastAsia="Times New Roman" w:cs="方正仿宋_GBK"/>
          <w:b/>
          <w:bCs/>
          <w:sz w:val="28"/>
          <w:szCs w:val="28"/>
          <w:highlight w:val="none"/>
        </w:rPr>
      </w:pPr>
    </w:p>
    <w:p>
      <w:pPr>
        <w:ind w:firstLine="560" w:firstLineChars="200"/>
        <w:jc w:val="left"/>
        <w:outlineLvl w:val="1"/>
        <w:rPr>
          <w:rFonts w:hAnsi="宋体" w:cs="Times New Roman"/>
          <w:b/>
          <w:bCs/>
          <w:sz w:val="28"/>
          <w:szCs w:val="28"/>
          <w:highlight w:val="none"/>
        </w:rPr>
      </w:pPr>
      <w:r>
        <w:rPr>
          <w:rFonts w:ascii="方正仿宋_GBK" w:eastAsia="Times New Roman" w:cs="方正仿宋_GBK"/>
          <w:b/>
          <w:bCs/>
          <w:sz w:val="28"/>
          <w:szCs w:val="28"/>
          <w:highlight w:val="none"/>
        </w:rPr>
        <w:t>7、2020年土地指标跨省域调剂收入安排的支出预算（支持农村“厕所革命”整村推进财政奖补使用方向)绩效目标表</w:t>
      </w:r>
      <w:r>
        <w:rPr>
          <w:rFonts w:ascii="方正仿宋_GBK" w:eastAsia="Times New Roman" w:cs="方正仿宋_GBK"/>
          <w:b/>
          <w:bCs/>
          <w:sz w:val="28"/>
          <w:szCs w:val="28"/>
          <w:highlight w:val="none"/>
        </w:rPr>
        <w:fldChar w:fldCharType="begin"/>
      </w:r>
      <w:r>
        <w:rPr>
          <w:rFonts w:ascii="方正仿宋_GBK" w:eastAsia="Times New Roman" w:cs="Times New Roman"/>
          <w:b/>
          <w:bCs/>
          <w:sz w:val="28"/>
          <w:szCs w:val="28"/>
          <w:highlight w:val="none"/>
        </w:rPr>
        <w:instrText xml:space="preserve">tc "</w:instrText>
      </w:r>
      <w:bookmarkStart w:id="10" w:name="_Toc30346740"/>
      <w:r>
        <w:rPr>
          <w:rFonts w:ascii="方正仿宋_GBK" w:eastAsia="Times New Roman" w:cs="方正仿宋_GBK"/>
          <w:b/>
          <w:bCs/>
          <w:sz w:val="28"/>
          <w:szCs w:val="28"/>
          <w:highlight w:val="none"/>
        </w:rPr>
        <w:instrText xml:space="preserve">7、2020年土地指标跨省域调剂收入安排的支出预算（支持农村厕所革命整村推进财政奖补使用方向)绩效目标表</w:instrText>
      </w:r>
      <w:bookmarkEnd w:id="10"/>
      <w:r>
        <w:rPr>
          <w:rFonts w:ascii="方正仿宋_GBK" w:eastAsia="Times New Roman" w:cs="Times New Roman"/>
          <w:b/>
          <w:bCs/>
          <w:sz w:val="28"/>
          <w:szCs w:val="28"/>
          <w:highlight w:val="none"/>
        </w:rPr>
        <w:instrText xml:space="preserve">" \f C \l 00</w:instrText>
      </w:r>
      <w:r>
        <w:rPr>
          <w:rFonts w:ascii="方正仿宋_GBK" w:eastAsia="Times New Roman" w:cs="方正仿宋_GBK"/>
          <w:b/>
          <w:bCs/>
          <w:sz w:val="28"/>
          <w:szCs w:val="28"/>
          <w:highlight w:val="none"/>
        </w:rPr>
        <w:instrText xml:space="preserve">1</w:instrText>
      </w:r>
      <w:r>
        <w:rPr>
          <w:rFonts w:ascii="方正仿宋_GBK" w:eastAsia="Times New Roman" w:cs="方正仿宋_GBK"/>
          <w:b/>
          <w:bCs/>
          <w:sz w:val="28"/>
          <w:szCs w:val="28"/>
          <w:highlight w:val="none"/>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绩效目标</w:t>
            </w:r>
          </w:p>
        </w:tc>
        <w:tc>
          <w:tcPr>
            <w:tcW w:w="8278" w:type="dxa"/>
            <w:tcBorders>
              <w:bottom w:val="nil"/>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1、为切实做好农村摬匏锩</w:t>
            </w:r>
            <w:r>
              <w:rPr>
                <w:rFonts w:hint="eastAsia" w:ascii="黑体" w:eastAsia="黑体" w:cs="黑体"/>
                <w:highlight w:val="none"/>
              </w:rPr>
              <w:t>鼣</w:t>
            </w:r>
            <w:r>
              <w:rPr>
                <w:rFonts w:ascii="方正书宋_GBK" w:eastAsia="Times New Roman" w:cs="方正书宋_GBK"/>
                <w:highlight w:val="none"/>
              </w:rPr>
              <w:t>整村推进工作，引导各乡镇推动有基础、有条件的农村普及卫生厕所</w:t>
            </w:r>
          </w:p>
          <w:p>
            <w:pPr>
              <w:spacing w:line="300" w:lineRule="exact"/>
              <w:jc w:val="left"/>
              <w:rPr>
                <w:rFonts w:ascii="方正书宋_GBK" w:eastAsia="Times New Roman" w:cs="Times New Roman"/>
                <w:highlight w:val="none"/>
              </w:rPr>
            </w:pPr>
            <w:r>
              <w:rPr>
                <w:rFonts w:ascii="方正书宋_GBK" w:eastAsia="Times New Roman" w:cs="方正书宋_GBK"/>
                <w:highlight w:val="none"/>
              </w:rPr>
              <w:t>2、厕所粪污基本得到处理和实现资源化利用</w:t>
            </w:r>
          </w:p>
        </w:tc>
      </w:tr>
    </w:tbl>
    <w:p>
      <w:pPr>
        <w:spacing w:line="14" w:lineRule="exact"/>
        <w:ind w:firstLine="420" w:firstLineChars="200"/>
        <w:jc w:val="center"/>
        <w:rPr>
          <w:rFonts w:hAnsi="宋体" w:cs="Times New Roman"/>
          <w:highlight w:val="none"/>
        </w:rPr>
      </w:pPr>
      <w:r>
        <w:rPr>
          <w:rFonts w:ascii="方正书宋_GBK" w:eastAsia="Times New Roman" w:cs="方正书宋_GBK"/>
          <w:highlight w:val="none"/>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一级指标</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二级指标</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三级指标</w:t>
            </w:r>
          </w:p>
        </w:tc>
        <w:tc>
          <w:tcPr>
            <w:tcW w:w="289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绩效指标描述</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w:t>
            </w:r>
          </w:p>
        </w:tc>
        <w:tc>
          <w:tcPr>
            <w:tcW w:w="170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产出指标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数量指标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补助具体数</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补助村个数</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≥40个</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质量指标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完成情况</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补助完成率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≥100%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效果指标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生态效益指标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卫生条件提升情况</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村庄卫生条件提升率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≥60%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可持续影响指标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长期使用性</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厕所使用最低年限</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≥5年</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满意度指标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服务对象满意度指标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群众满意度占比</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补助村满意度</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≥98%</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bl>
    <w:p>
      <w:pPr>
        <w:spacing w:line="300" w:lineRule="exact"/>
        <w:ind w:firstLine="420" w:firstLineChars="200"/>
        <w:jc w:val="left"/>
        <w:rPr>
          <w:rFonts w:cs="Times New Roman"/>
          <w:highlight w:val="none"/>
        </w:rPr>
      </w:pPr>
    </w:p>
    <w:p>
      <w:pPr>
        <w:ind w:firstLine="560" w:firstLineChars="200"/>
        <w:jc w:val="left"/>
        <w:outlineLvl w:val="1"/>
        <w:rPr>
          <w:rFonts w:ascii="方正仿宋_GBK" w:eastAsia="Times New Roman" w:cs="方正仿宋_GBK"/>
          <w:b/>
          <w:bCs/>
          <w:sz w:val="28"/>
          <w:szCs w:val="28"/>
          <w:highlight w:val="none"/>
        </w:rPr>
      </w:pPr>
    </w:p>
    <w:p>
      <w:pPr>
        <w:ind w:firstLine="560" w:firstLineChars="200"/>
        <w:jc w:val="left"/>
        <w:outlineLvl w:val="1"/>
        <w:rPr>
          <w:rFonts w:hAnsi="宋体" w:cs="Times New Roman"/>
          <w:b/>
          <w:bCs/>
          <w:sz w:val="28"/>
          <w:szCs w:val="28"/>
          <w:highlight w:val="none"/>
        </w:rPr>
      </w:pPr>
      <w:r>
        <w:rPr>
          <w:rFonts w:ascii="方正仿宋_GBK" w:eastAsia="Times New Roman" w:cs="方正仿宋_GBK"/>
          <w:b/>
          <w:bCs/>
          <w:sz w:val="28"/>
          <w:szCs w:val="28"/>
          <w:highlight w:val="none"/>
        </w:rPr>
        <w:t>8、2020年原农村农机员、农技员、兽医养老省级补助资金绩效目标表</w:t>
      </w:r>
      <w:r>
        <w:rPr>
          <w:rFonts w:ascii="方正仿宋_GBK" w:eastAsia="Times New Roman" w:cs="方正仿宋_GBK"/>
          <w:b/>
          <w:bCs/>
          <w:sz w:val="28"/>
          <w:szCs w:val="28"/>
          <w:highlight w:val="none"/>
        </w:rPr>
        <w:fldChar w:fldCharType="begin"/>
      </w:r>
      <w:r>
        <w:rPr>
          <w:rFonts w:ascii="方正仿宋_GBK" w:eastAsia="Times New Roman" w:cs="Times New Roman"/>
          <w:b/>
          <w:bCs/>
          <w:sz w:val="28"/>
          <w:szCs w:val="28"/>
          <w:highlight w:val="none"/>
        </w:rPr>
        <w:instrText xml:space="preserve">tc "</w:instrText>
      </w:r>
      <w:bookmarkStart w:id="11" w:name="_Toc30346741"/>
      <w:r>
        <w:rPr>
          <w:rFonts w:ascii="方正仿宋_GBK" w:eastAsia="Times New Roman" w:cs="方正仿宋_GBK"/>
          <w:b/>
          <w:bCs/>
          <w:sz w:val="28"/>
          <w:szCs w:val="28"/>
          <w:highlight w:val="none"/>
        </w:rPr>
        <w:instrText xml:space="preserve">8、2020年原农村农机员、农技员、兽医养老省级补助资金绩效目标表</w:instrText>
      </w:r>
      <w:bookmarkEnd w:id="11"/>
      <w:r>
        <w:rPr>
          <w:rFonts w:ascii="方正仿宋_GBK" w:eastAsia="Times New Roman" w:cs="Times New Roman"/>
          <w:b/>
          <w:bCs/>
          <w:sz w:val="28"/>
          <w:szCs w:val="28"/>
          <w:highlight w:val="none"/>
        </w:rPr>
        <w:instrText xml:space="preserve">" \f C \l 00</w:instrText>
      </w:r>
      <w:r>
        <w:rPr>
          <w:rFonts w:ascii="方正仿宋_GBK" w:eastAsia="Times New Roman" w:cs="方正仿宋_GBK"/>
          <w:b/>
          <w:bCs/>
          <w:sz w:val="28"/>
          <w:szCs w:val="28"/>
          <w:highlight w:val="none"/>
        </w:rPr>
        <w:instrText xml:space="preserve">1</w:instrText>
      </w:r>
      <w:r>
        <w:rPr>
          <w:rFonts w:ascii="方正仿宋_GBK" w:eastAsia="Times New Roman" w:cs="方正仿宋_GBK"/>
          <w:b/>
          <w:bCs/>
          <w:sz w:val="28"/>
          <w:szCs w:val="28"/>
          <w:highlight w:val="none"/>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绩效目标</w:t>
            </w:r>
          </w:p>
        </w:tc>
        <w:tc>
          <w:tcPr>
            <w:tcW w:w="8278" w:type="dxa"/>
            <w:tcBorders>
              <w:bottom w:val="nil"/>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1、通过对三员人员补贴发放，使年满60周岁的三员人员的收入得到提高，生活水平得到改善</w:t>
            </w:r>
          </w:p>
          <w:p>
            <w:pPr>
              <w:spacing w:line="300" w:lineRule="exact"/>
              <w:jc w:val="left"/>
              <w:rPr>
                <w:rFonts w:ascii="方正书宋_GBK" w:eastAsia="Times New Roman" w:cs="Times New Roman"/>
                <w:highlight w:val="none"/>
              </w:rPr>
            </w:pPr>
            <w:r>
              <w:rPr>
                <w:rFonts w:ascii="方正书宋_GBK" w:eastAsia="Times New Roman" w:cs="方正书宋_GBK"/>
                <w:highlight w:val="none"/>
              </w:rPr>
              <w:t>2、加强机关事务性管理，提高机关自身工作能力，加强管理，圆满完成县委、县政府交办任务。</w:t>
            </w:r>
          </w:p>
        </w:tc>
      </w:tr>
    </w:tbl>
    <w:p>
      <w:pPr>
        <w:spacing w:line="14" w:lineRule="exact"/>
        <w:ind w:firstLine="420" w:firstLineChars="200"/>
        <w:jc w:val="center"/>
        <w:rPr>
          <w:rFonts w:hAnsi="宋体" w:cs="Times New Roman"/>
          <w:highlight w:val="none"/>
        </w:rPr>
      </w:pPr>
      <w:r>
        <w:rPr>
          <w:rFonts w:ascii="方正书宋_GBK" w:eastAsia="Times New Roman" w:cs="方正书宋_GBK"/>
          <w:highlight w:val="none"/>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一级指标</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二级指标</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三级指标</w:t>
            </w:r>
          </w:p>
        </w:tc>
        <w:tc>
          <w:tcPr>
            <w:tcW w:w="289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绩效指标描述</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w:t>
            </w:r>
          </w:p>
        </w:tc>
        <w:tc>
          <w:tcPr>
            <w:tcW w:w="170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产出指标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数量指标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补贴人数</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补贴对象人数</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≥579人</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质量指标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发放情况</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补贴发放率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≥100%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效果指标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经济效益指标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人均受益</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人均受益数</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≥3000元</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社会效益指标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社会稳定人数</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解决上访隐患人数</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≥579人</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满意度指标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服务对象满意度指标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满意度占比</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受益对象满意度</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≥98%</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bl>
    <w:p>
      <w:pPr>
        <w:spacing w:line="300" w:lineRule="exact"/>
        <w:ind w:firstLine="420" w:firstLineChars="200"/>
        <w:jc w:val="left"/>
        <w:rPr>
          <w:rFonts w:cs="Times New Roman"/>
          <w:highlight w:val="none"/>
        </w:rPr>
      </w:pPr>
    </w:p>
    <w:p>
      <w:pPr>
        <w:ind w:firstLine="560" w:firstLineChars="200"/>
        <w:jc w:val="left"/>
        <w:outlineLvl w:val="1"/>
        <w:rPr>
          <w:rFonts w:ascii="方正仿宋_GBK" w:eastAsia="Times New Roman" w:cs="方正仿宋_GBK"/>
          <w:b/>
          <w:bCs/>
          <w:sz w:val="28"/>
          <w:szCs w:val="28"/>
          <w:highlight w:val="none"/>
        </w:rPr>
      </w:pPr>
    </w:p>
    <w:p>
      <w:pPr>
        <w:ind w:firstLine="560" w:firstLineChars="200"/>
        <w:jc w:val="left"/>
        <w:outlineLvl w:val="1"/>
        <w:rPr>
          <w:rFonts w:ascii="方正仿宋_GBK" w:eastAsia="Times New Roman" w:cs="方正仿宋_GBK"/>
          <w:b/>
          <w:bCs/>
          <w:sz w:val="28"/>
          <w:szCs w:val="28"/>
          <w:highlight w:val="none"/>
        </w:rPr>
      </w:pPr>
    </w:p>
    <w:p>
      <w:pPr>
        <w:ind w:firstLine="560" w:firstLineChars="200"/>
        <w:jc w:val="left"/>
        <w:outlineLvl w:val="1"/>
        <w:rPr>
          <w:rFonts w:ascii="方正仿宋_GBK" w:eastAsia="Times New Roman" w:cs="方正仿宋_GBK"/>
          <w:b/>
          <w:bCs/>
          <w:sz w:val="28"/>
          <w:szCs w:val="28"/>
          <w:highlight w:val="none"/>
        </w:rPr>
      </w:pPr>
      <w:r>
        <w:rPr>
          <w:rFonts w:ascii="方正仿宋_GBK" w:eastAsia="Times New Roman" w:cs="方正仿宋_GBK"/>
          <w:b/>
          <w:bCs/>
          <w:sz w:val="28"/>
          <w:szCs w:val="28"/>
          <w:highlight w:val="none"/>
        </w:rPr>
        <w:t>9、2020年中央动物防疫补助经费绩效目标表</w:t>
      </w:r>
    </w:p>
    <w:p>
      <w:pPr>
        <w:jc w:val="left"/>
        <w:outlineLvl w:val="1"/>
        <w:rPr>
          <w:rFonts w:hAnsi="宋体" w:cs="Times New Roman"/>
          <w:b/>
          <w:bCs/>
          <w:sz w:val="28"/>
          <w:szCs w:val="28"/>
          <w:highlight w:val="none"/>
        </w:rPr>
      </w:pPr>
      <w:r>
        <w:rPr>
          <w:rFonts w:ascii="方正仿宋_GBK" w:eastAsia="Times New Roman" w:cs="Times New Roman"/>
          <w:b/>
          <w:bCs/>
          <w:sz w:val="28"/>
          <w:szCs w:val="28"/>
          <w:highlight w:val="none"/>
        </w:rPr>
        <w:fldChar w:fldCharType="begin"/>
      </w:r>
      <w:r>
        <w:rPr>
          <w:rFonts w:ascii="方正仿宋_GBK" w:eastAsia="Times New Roman" w:cs="Times New Roman"/>
          <w:b/>
          <w:bCs/>
          <w:sz w:val="28"/>
          <w:szCs w:val="28"/>
          <w:highlight w:val="none"/>
        </w:rPr>
        <w:instrText xml:space="preserve">tc "</w:instrText>
      </w:r>
      <w:bookmarkStart w:id="12" w:name="_Toc30346742"/>
      <w:r>
        <w:rPr>
          <w:rFonts w:ascii="方正仿宋_GBK" w:eastAsia="Times New Roman" w:cs="方正仿宋_GBK"/>
          <w:b/>
          <w:bCs/>
          <w:sz w:val="28"/>
          <w:szCs w:val="28"/>
          <w:highlight w:val="none"/>
        </w:rPr>
        <w:instrText xml:space="preserve">9、2020年中央动物防疫补助经费绩效目标表</w:instrText>
      </w:r>
      <w:bookmarkEnd w:id="12"/>
      <w:r>
        <w:rPr>
          <w:rFonts w:ascii="方正仿宋_GBK" w:eastAsia="Times New Roman" w:cs="Times New Roman"/>
          <w:b/>
          <w:bCs/>
          <w:sz w:val="28"/>
          <w:szCs w:val="28"/>
          <w:highlight w:val="none"/>
        </w:rPr>
        <w:instrText xml:space="preserve">" \f C \l 00</w:instrText>
      </w:r>
      <w:r>
        <w:rPr>
          <w:rFonts w:ascii="方正仿宋_GBK" w:eastAsia="Times New Roman" w:cs="方正仿宋_GBK"/>
          <w:b/>
          <w:bCs/>
          <w:sz w:val="28"/>
          <w:szCs w:val="28"/>
          <w:highlight w:val="none"/>
        </w:rPr>
        <w:instrText xml:space="preserve">1</w:instrText>
      </w:r>
      <w:r>
        <w:rPr>
          <w:rFonts w:ascii="方正仿宋_GBK" w:eastAsia="Times New Roman" w:cs="Times New Roman"/>
          <w:b/>
          <w:bCs/>
          <w:sz w:val="28"/>
          <w:szCs w:val="28"/>
          <w:highlight w:val="none"/>
        </w:rPr>
        <w:fldChar w:fldCharType="end"/>
      </w:r>
    </w:p>
    <w:p>
      <w:pPr>
        <w:spacing w:line="14" w:lineRule="exact"/>
        <w:ind w:firstLine="420" w:firstLineChars="200"/>
        <w:jc w:val="center"/>
        <w:rPr>
          <w:rFonts w:hAnsi="宋体" w:cs="Times New Roman"/>
          <w:highlight w:val="none"/>
        </w:rPr>
      </w:pPr>
      <w:r>
        <w:rPr>
          <w:rFonts w:ascii="方正书宋_GBK" w:eastAsia="Times New Roman" w:cs="方正书宋_GBK"/>
          <w:highlight w:val="none"/>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绩效目标</w:t>
            </w:r>
          </w:p>
        </w:tc>
        <w:tc>
          <w:tcPr>
            <w:tcW w:w="8278" w:type="dxa"/>
            <w:gridSpan w:val="5"/>
            <w:tcBorders>
              <w:bottom w:val="nil"/>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1、为提升全县监管执法水平, 提高全县农产品质量安全检测能力</w:t>
            </w:r>
          </w:p>
          <w:p>
            <w:pPr>
              <w:spacing w:line="300" w:lineRule="exact"/>
              <w:jc w:val="left"/>
              <w:rPr>
                <w:rFonts w:ascii="方正书宋_GBK" w:eastAsia="Times New Roman" w:cs="Times New Roman"/>
                <w:highlight w:val="none"/>
              </w:rPr>
            </w:pPr>
            <w:r>
              <w:rPr>
                <w:rFonts w:ascii="方正书宋_GBK" w:eastAsia="Times New Roman" w:cs="方正书宋_GBK"/>
                <w:highlight w:val="none"/>
              </w:rPr>
              <w:t>2、提升农产品质量安全监管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产出指标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数量指标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防疫人数</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基层防疫补助人数</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≥367人</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质量指标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养殖环节完成数</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养殖环节免疫</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≥7650头</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效果指标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生态效益指标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处理数量</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处理病死畜禽头数</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≥7650头</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社会效益指标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处理完成情况</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无害化病猪处理率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≥100%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满意度指标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服务对象满意度指标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受益满意度占比</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受益对象满意度</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≥95%</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bl>
    <w:p>
      <w:pPr>
        <w:spacing w:line="300" w:lineRule="exact"/>
        <w:ind w:firstLine="420" w:firstLineChars="200"/>
        <w:jc w:val="left"/>
        <w:rPr>
          <w:rFonts w:cs="Times New Roman"/>
          <w:highlight w:val="none"/>
        </w:rPr>
      </w:pPr>
    </w:p>
    <w:p>
      <w:pPr>
        <w:ind w:firstLine="560" w:firstLineChars="200"/>
        <w:jc w:val="left"/>
        <w:outlineLvl w:val="1"/>
        <w:rPr>
          <w:rFonts w:hAnsi="宋体" w:cs="Times New Roman"/>
          <w:b/>
          <w:bCs/>
          <w:sz w:val="28"/>
          <w:szCs w:val="28"/>
          <w:highlight w:val="none"/>
        </w:rPr>
      </w:pPr>
      <w:r>
        <w:rPr>
          <w:rFonts w:ascii="方正仿宋_GBK" w:eastAsia="Times New Roman" w:cs="方正仿宋_GBK"/>
          <w:b/>
          <w:bCs/>
          <w:sz w:val="28"/>
          <w:szCs w:val="28"/>
          <w:highlight w:val="none"/>
        </w:rPr>
        <w:t>10、2020年中央农田建设补助资金绩效目标表</w:t>
      </w:r>
      <w:r>
        <w:rPr>
          <w:rFonts w:ascii="方正仿宋_GBK" w:eastAsia="Times New Roman" w:cs="方正仿宋_GBK"/>
          <w:b/>
          <w:bCs/>
          <w:sz w:val="28"/>
          <w:szCs w:val="28"/>
          <w:highlight w:val="none"/>
        </w:rPr>
        <w:fldChar w:fldCharType="begin"/>
      </w:r>
      <w:r>
        <w:rPr>
          <w:rFonts w:ascii="方正仿宋_GBK" w:eastAsia="Times New Roman" w:cs="Times New Roman"/>
          <w:b/>
          <w:bCs/>
          <w:sz w:val="28"/>
          <w:szCs w:val="28"/>
          <w:highlight w:val="none"/>
        </w:rPr>
        <w:instrText xml:space="preserve">tc "</w:instrText>
      </w:r>
      <w:bookmarkStart w:id="13" w:name="_Toc30346743"/>
      <w:r>
        <w:rPr>
          <w:rFonts w:ascii="方正仿宋_GBK" w:eastAsia="Times New Roman" w:cs="方正仿宋_GBK"/>
          <w:b/>
          <w:bCs/>
          <w:sz w:val="28"/>
          <w:szCs w:val="28"/>
          <w:highlight w:val="none"/>
        </w:rPr>
        <w:instrText xml:space="preserve">10、2020年中央农田建设补助资金绩效目标表</w:instrText>
      </w:r>
      <w:bookmarkEnd w:id="13"/>
      <w:r>
        <w:rPr>
          <w:rFonts w:ascii="方正仿宋_GBK" w:eastAsia="Times New Roman" w:cs="Times New Roman"/>
          <w:b/>
          <w:bCs/>
          <w:sz w:val="28"/>
          <w:szCs w:val="28"/>
          <w:highlight w:val="none"/>
        </w:rPr>
        <w:instrText xml:space="preserve">" \f C \l 00</w:instrText>
      </w:r>
      <w:r>
        <w:rPr>
          <w:rFonts w:ascii="方正仿宋_GBK" w:eastAsia="Times New Roman" w:cs="方正仿宋_GBK"/>
          <w:b/>
          <w:bCs/>
          <w:sz w:val="28"/>
          <w:szCs w:val="28"/>
          <w:highlight w:val="none"/>
        </w:rPr>
        <w:instrText xml:space="preserve">1</w:instrText>
      </w:r>
      <w:r>
        <w:rPr>
          <w:rFonts w:ascii="方正仿宋_GBK" w:eastAsia="Times New Roman" w:cs="方正仿宋_GBK"/>
          <w:b/>
          <w:bCs/>
          <w:sz w:val="28"/>
          <w:szCs w:val="28"/>
          <w:highlight w:val="none"/>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绩效目标</w:t>
            </w:r>
          </w:p>
        </w:tc>
        <w:tc>
          <w:tcPr>
            <w:tcW w:w="8278" w:type="dxa"/>
            <w:tcBorders>
              <w:bottom w:val="nil"/>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1、提高生产能力</w:t>
            </w:r>
          </w:p>
          <w:p>
            <w:pPr>
              <w:spacing w:line="300" w:lineRule="exact"/>
              <w:jc w:val="left"/>
              <w:rPr>
                <w:rFonts w:ascii="方正书宋_GBK" w:eastAsia="Times New Roman" w:cs="Times New Roman"/>
                <w:highlight w:val="none"/>
              </w:rPr>
            </w:pPr>
            <w:r>
              <w:rPr>
                <w:rFonts w:ascii="方正书宋_GBK" w:eastAsia="Times New Roman" w:cs="方正书宋_GBK"/>
                <w:highlight w:val="none"/>
              </w:rPr>
              <w:t>2、提高粮食产能、保障国家粮食安全</w:t>
            </w:r>
          </w:p>
        </w:tc>
      </w:tr>
    </w:tbl>
    <w:p>
      <w:pPr>
        <w:spacing w:line="14" w:lineRule="exact"/>
        <w:ind w:firstLine="420" w:firstLineChars="200"/>
        <w:jc w:val="center"/>
        <w:rPr>
          <w:rFonts w:hAnsi="宋体" w:cs="Times New Roman"/>
          <w:highlight w:val="none"/>
        </w:rPr>
      </w:pPr>
      <w:r>
        <w:rPr>
          <w:rFonts w:ascii="方正书宋_GBK" w:eastAsia="Times New Roman" w:cs="方正书宋_GBK"/>
          <w:highlight w:val="none"/>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一级指标</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二级指标</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三级指标</w:t>
            </w:r>
          </w:p>
        </w:tc>
        <w:tc>
          <w:tcPr>
            <w:tcW w:w="289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绩效指标描述</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w:t>
            </w:r>
          </w:p>
        </w:tc>
        <w:tc>
          <w:tcPr>
            <w:tcW w:w="170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产出指标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数量指标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高标准农田完成亩数</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高标准农田建设亩数</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≥1.5万亩</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质量指标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项目验收合格率</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项目验收合格率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≥98%</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效果指标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社会效益指标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提升生产能力</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提高农业生产能力</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满意度指标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服务对象满意度指标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满意度占比</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覆盖群众满意度</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≥98%</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bl>
    <w:p>
      <w:pPr>
        <w:spacing w:line="300" w:lineRule="exact"/>
        <w:ind w:firstLine="420" w:firstLineChars="200"/>
        <w:jc w:val="left"/>
        <w:rPr>
          <w:rFonts w:cs="Times New Roman"/>
          <w:highlight w:val="none"/>
        </w:rPr>
      </w:pPr>
    </w:p>
    <w:p>
      <w:pPr>
        <w:ind w:firstLine="560" w:firstLineChars="200"/>
        <w:jc w:val="left"/>
        <w:outlineLvl w:val="1"/>
        <w:rPr>
          <w:rFonts w:ascii="方正仿宋_GBK" w:eastAsia="Times New Roman" w:cs="方正仿宋_GBK"/>
          <w:b/>
          <w:bCs/>
          <w:sz w:val="28"/>
          <w:szCs w:val="28"/>
          <w:highlight w:val="none"/>
        </w:rPr>
      </w:pPr>
    </w:p>
    <w:p>
      <w:pPr>
        <w:ind w:firstLine="560" w:firstLineChars="200"/>
        <w:jc w:val="left"/>
        <w:outlineLvl w:val="1"/>
        <w:rPr>
          <w:rFonts w:hAnsi="宋体" w:cs="Times New Roman"/>
          <w:b/>
          <w:bCs/>
          <w:sz w:val="28"/>
          <w:szCs w:val="28"/>
          <w:highlight w:val="none"/>
        </w:rPr>
      </w:pPr>
      <w:r>
        <w:rPr>
          <w:rFonts w:ascii="方正仿宋_GBK" w:eastAsia="Times New Roman" w:cs="方正仿宋_GBK"/>
          <w:b/>
          <w:bCs/>
          <w:sz w:val="28"/>
          <w:szCs w:val="28"/>
          <w:highlight w:val="none"/>
        </w:rPr>
        <w:t>11、2020年中央农业生产发展资金绩效目标表</w:t>
      </w:r>
      <w:r>
        <w:rPr>
          <w:rFonts w:ascii="方正仿宋_GBK" w:eastAsia="Times New Roman" w:cs="方正仿宋_GBK"/>
          <w:b/>
          <w:bCs/>
          <w:sz w:val="28"/>
          <w:szCs w:val="28"/>
          <w:highlight w:val="none"/>
        </w:rPr>
        <w:fldChar w:fldCharType="begin"/>
      </w:r>
      <w:r>
        <w:rPr>
          <w:rFonts w:ascii="方正仿宋_GBK" w:eastAsia="Times New Roman" w:cs="Times New Roman"/>
          <w:b/>
          <w:bCs/>
          <w:sz w:val="28"/>
          <w:szCs w:val="28"/>
          <w:highlight w:val="none"/>
        </w:rPr>
        <w:instrText xml:space="preserve">tc "</w:instrText>
      </w:r>
      <w:bookmarkStart w:id="14" w:name="_Toc30346744"/>
      <w:r>
        <w:rPr>
          <w:rFonts w:ascii="方正仿宋_GBK" w:eastAsia="Times New Roman" w:cs="方正仿宋_GBK"/>
          <w:b/>
          <w:bCs/>
          <w:sz w:val="28"/>
          <w:szCs w:val="28"/>
          <w:highlight w:val="none"/>
        </w:rPr>
        <w:instrText xml:space="preserve">11、2020年中央农业生产发展资金绩效目标表</w:instrText>
      </w:r>
      <w:bookmarkEnd w:id="14"/>
      <w:r>
        <w:rPr>
          <w:rFonts w:ascii="方正仿宋_GBK" w:eastAsia="Times New Roman" w:cs="Times New Roman"/>
          <w:b/>
          <w:bCs/>
          <w:sz w:val="28"/>
          <w:szCs w:val="28"/>
          <w:highlight w:val="none"/>
        </w:rPr>
        <w:instrText xml:space="preserve">" \f C \l 00</w:instrText>
      </w:r>
      <w:r>
        <w:rPr>
          <w:rFonts w:ascii="方正仿宋_GBK" w:eastAsia="Times New Roman" w:cs="方正仿宋_GBK"/>
          <w:b/>
          <w:bCs/>
          <w:sz w:val="28"/>
          <w:szCs w:val="28"/>
          <w:highlight w:val="none"/>
        </w:rPr>
        <w:instrText xml:space="preserve">1</w:instrText>
      </w:r>
      <w:r>
        <w:rPr>
          <w:rFonts w:ascii="方正仿宋_GBK" w:eastAsia="Times New Roman" w:cs="方正仿宋_GBK"/>
          <w:b/>
          <w:bCs/>
          <w:sz w:val="28"/>
          <w:szCs w:val="28"/>
          <w:highlight w:val="none"/>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绩效目标</w:t>
            </w:r>
          </w:p>
        </w:tc>
        <w:tc>
          <w:tcPr>
            <w:tcW w:w="8278" w:type="dxa"/>
            <w:tcBorders>
              <w:bottom w:val="nil"/>
            </w:tcBorders>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1、农机补贴年度资金登记率大于等于95%</w:t>
            </w:r>
          </w:p>
          <w:p>
            <w:pPr>
              <w:spacing w:line="300" w:lineRule="exact"/>
              <w:jc w:val="left"/>
              <w:rPr>
                <w:rFonts w:ascii="方正书宋_GBK" w:eastAsia="Times New Roman" w:cs="Times New Roman"/>
                <w:highlight w:val="none"/>
              </w:rPr>
            </w:pPr>
            <w:r>
              <w:rPr>
                <w:rFonts w:ascii="方正书宋_GBK" w:eastAsia="Times New Roman" w:cs="方正书宋_GBK"/>
                <w:highlight w:val="none"/>
              </w:rPr>
              <w:t>2、农技推广服务效能明显提升</w:t>
            </w:r>
          </w:p>
        </w:tc>
      </w:tr>
    </w:tbl>
    <w:p>
      <w:pPr>
        <w:spacing w:line="14" w:lineRule="exact"/>
        <w:ind w:firstLine="420" w:firstLineChars="200"/>
        <w:jc w:val="center"/>
        <w:rPr>
          <w:rFonts w:hAnsi="宋体" w:cs="Times New Roman"/>
          <w:highlight w:val="none"/>
        </w:rPr>
      </w:pPr>
      <w:r>
        <w:rPr>
          <w:rFonts w:ascii="方正书宋_GBK" w:eastAsia="Times New Roman" w:cs="方正书宋_GBK"/>
          <w:highlight w:val="none"/>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一级指标</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二级指标</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三级指标</w:t>
            </w:r>
          </w:p>
        </w:tc>
        <w:tc>
          <w:tcPr>
            <w:tcW w:w="289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绩效指标描述</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w:t>
            </w:r>
          </w:p>
        </w:tc>
        <w:tc>
          <w:tcPr>
            <w:tcW w:w="170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产出指标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数量指标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培训人数</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培训人数</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≥560人</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质量指标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培训结业率</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高素质农民培训结业完成率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≥98%</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效果指标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社会效益指标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技术推广率</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农业主推技术到位率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≥95%</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满意度指标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服务对象满意度指标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学员满意度</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学员满意度</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≥95%</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bl>
    <w:p>
      <w:pPr>
        <w:spacing w:line="300" w:lineRule="exact"/>
        <w:ind w:firstLine="420" w:firstLineChars="200"/>
        <w:jc w:val="left"/>
        <w:rPr>
          <w:rFonts w:cs="Times New Roman"/>
          <w:highlight w:val="none"/>
        </w:rPr>
      </w:pPr>
    </w:p>
    <w:p>
      <w:pPr>
        <w:ind w:firstLine="560" w:firstLineChars="200"/>
        <w:jc w:val="left"/>
        <w:outlineLvl w:val="1"/>
        <w:rPr>
          <w:rFonts w:hAnsi="宋体" w:cs="Times New Roman"/>
          <w:b/>
          <w:bCs/>
          <w:sz w:val="28"/>
          <w:szCs w:val="28"/>
          <w:highlight w:val="none"/>
        </w:rPr>
      </w:pPr>
      <w:r>
        <w:rPr>
          <w:rFonts w:ascii="方正仿宋_GBK" w:eastAsia="Times New Roman" w:cs="方正仿宋_GBK"/>
          <w:b/>
          <w:bCs/>
          <w:sz w:val="28"/>
          <w:szCs w:val="28"/>
          <w:highlight w:val="none"/>
        </w:rPr>
        <w:t>12、病死猪无害化处理绩效目标表</w:t>
      </w:r>
      <w:r>
        <w:rPr>
          <w:rFonts w:ascii="方正仿宋_GBK" w:eastAsia="Times New Roman" w:cs="方正仿宋_GBK"/>
          <w:b/>
          <w:bCs/>
          <w:sz w:val="28"/>
          <w:szCs w:val="28"/>
          <w:highlight w:val="none"/>
        </w:rPr>
        <w:fldChar w:fldCharType="begin"/>
      </w:r>
      <w:r>
        <w:rPr>
          <w:rFonts w:ascii="方正仿宋_GBK" w:eastAsia="Times New Roman" w:cs="Times New Roman"/>
          <w:b/>
          <w:bCs/>
          <w:sz w:val="28"/>
          <w:szCs w:val="28"/>
          <w:highlight w:val="none"/>
        </w:rPr>
        <w:instrText xml:space="preserve">tc "</w:instrText>
      </w:r>
      <w:bookmarkStart w:id="15" w:name="_Toc30346745"/>
      <w:r>
        <w:rPr>
          <w:rFonts w:ascii="方正仿宋_GBK" w:eastAsia="Times New Roman" w:cs="方正仿宋_GBK"/>
          <w:b/>
          <w:bCs/>
          <w:sz w:val="28"/>
          <w:szCs w:val="28"/>
          <w:highlight w:val="none"/>
        </w:rPr>
        <w:instrText xml:space="preserve">12、病死猪无害化处理绩效目标表</w:instrText>
      </w:r>
      <w:bookmarkEnd w:id="15"/>
      <w:r>
        <w:rPr>
          <w:rFonts w:ascii="方正仿宋_GBK" w:eastAsia="Times New Roman" w:cs="Times New Roman"/>
          <w:b/>
          <w:bCs/>
          <w:sz w:val="28"/>
          <w:szCs w:val="28"/>
          <w:highlight w:val="none"/>
        </w:rPr>
        <w:instrText xml:space="preserve">" \f C \l 00</w:instrText>
      </w:r>
      <w:r>
        <w:rPr>
          <w:rFonts w:ascii="方正仿宋_GBK" w:eastAsia="Times New Roman" w:cs="方正仿宋_GBK"/>
          <w:b/>
          <w:bCs/>
          <w:sz w:val="28"/>
          <w:szCs w:val="28"/>
          <w:highlight w:val="none"/>
        </w:rPr>
        <w:instrText xml:space="preserve">1</w:instrText>
      </w:r>
      <w:r>
        <w:rPr>
          <w:rFonts w:ascii="方正仿宋_GBK" w:eastAsia="Times New Roman" w:cs="方正仿宋_GBK"/>
          <w:b/>
          <w:bCs/>
          <w:sz w:val="28"/>
          <w:szCs w:val="28"/>
          <w:highlight w:val="none"/>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绩效目标</w:t>
            </w:r>
          </w:p>
        </w:tc>
        <w:tc>
          <w:tcPr>
            <w:tcW w:w="8278" w:type="dxa"/>
            <w:tcBorders>
              <w:bottom w:val="nil"/>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1、增加养殖环节无害化处理的能力</w:t>
            </w:r>
          </w:p>
          <w:p>
            <w:pPr>
              <w:spacing w:line="300" w:lineRule="exact"/>
              <w:jc w:val="left"/>
              <w:rPr>
                <w:rFonts w:ascii="方正书宋_GBK" w:eastAsia="Times New Roman" w:cs="Times New Roman"/>
                <w:highlight w:val="none"/>
              </w:rPr>
            </w:pPr>
            <w:r>
              <w:rPr>
                <w:rFonts w:ascii="方正书宋_GBK" w:eastAsia="Times New Roman" w:cs="方正书宋_GBK"/>
                <w:highlight w:val="none"/>
              </w:rPr>
              <w:t>2、防治疫情的蔓延</w:t>
            </w:r>
          </w:p>
        </w:tc>
      </w:tr>
    </w:tbl>
    <w:p>
      <w:pPr>
        <w:spacing w:line="14" w:lineRule="exact"/>
        <w:ind w:firstLine="420" w:firstLineChars="200"/>
        <w:jc w:val="center"/>
        <w:rPr>
          <w:rFonts w:hAnsi="宋体" w:cs="Times New Roman"/>
          <w:highlight w:val="none"/>
        </w:rPr>
      </w:pPr>
      <w:r>
        <w:rPr>
          <w:rFonts w:ascii="方正书宋_GBK" w:eastAsia="Times New Roman" w:cs="方正书宋_GBK"/>
          <w:highlight w:val="none"/>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一级指标</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二级指标</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三级指标</w:t>
            </w:r>
          </w:p>
        </w:tc>
        <w:tc>
          <w:tcPr>
            <w:tcW w:w="289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绩效指标描述</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w:t>
            </w:r>
          </w:p>
        </w:tc>
        <w:tc>
          <w:tcPr>
            <w:tcW w:w="170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产出指标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数量指标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补助养殖企业数量</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补贴对象</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≥100户</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时效指标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完成率</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资金发放到位情况</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≥100%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效果指标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经济效益指标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发放标准</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补助资金每头发放标准（元）</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≥10元</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满意度指标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服务对象满意度指标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满意度占比</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补贴对象满意度</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≥98%</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bl>
    <w:p>
      <w:pPr>
        <w:spacing w:line="300" w:lineRule="exact"/>
        <w:ind w:firstLine="420" w:firstLineChars="200"/>
        <w:jc w:val="left"/>
        <w:rPr>
          <w:rFonts w:cs="Times New Roman"/>
          <w:highlight w:val="none"/>
        </w:rPr>
      </w:pPr>
    </w:p>
    <w:p>
      <w:pPr>
        <w:ind w:firstLine="560" w:firstLineChars="200"/>
        <w:jc w:val="left"/>
        <w:outlineLvl w:val="1"/>
        <w:rPr>
          <w:rFonts w:hAnsi="宋体" w:cs="Times New Roman"/>
          <w:b/>
          <w:bCs/>
          <w:sz w:val="28"/>
          <w:szCs w:val="28"/>
          <w:highlight w:val="none"/>
        </w:rPr>
      </w:pPr>
      <w:r>
        <w:rPr>
          <w:rFonts w:ascii="方正仿宋_GBK" w:eastAsia="Times New Roman" w:cs="方正仿宋_GBK"/>
          <w:b/>
          <w:bCs/>
          <w:sz w:val="28"/>
          <w:szCs w:val="28"/>
          <w:highlight w:val="none"/>
        </w:rPr>
        <w:t>13、村级动物防疫员误工补贴项目绩效目标表</w:t>
      </w:r>
      <w:r>
        <w:rPr>
          <w:rFonts w:ascii="方正仿宋_GBK" w:eastAsia="Times New Roman" w:cs="方正仿宋_GBK"/>
          <w:b/>
          <w:bCs/>
          <w:sz w:val="28"/>
          <w:szCs w:val="28"/>
          <w:highlight w:val="none"/>
        </w:rPr>
        <w:fldChar w:fldCharType="begin"/>
      </w:r>
      <w:r>
        <w:rPr>
          <w:rFonts w:ascii="方正仿宋_GBK" w:eastAsia="Times New Roman" w:cs="Times New Roman"/>
          <w:b/>
          <w:bCs/>
          <w:sz w:val="28"/>
          <w:szCs w:val="28"/>
          <w:highlight w:val="none"/>
        </w:rPr>
        <w:instrText xml:space="preserve">tc "</w:instrText>
      </w:r>
      <w:bookmarkStart w:id="16" w:name="_Toc30346746"/>
      <w:r>
        <w:rPr>
          <w:rFonts w:ascii="方正仿宋_GBK" w:eastAsia="Times New Roman" w:cs="方正仿宋_GBK"/>
          <w:b/>
          <w:bCs/>
          <w:sz w:val="28"/>
          <w:szCs w:val="28"/>
          <w:highlight w:val="none"/>
        </w:rPr>
        <w:instrText xml:space="preserve">13、村级动物防疫员误工补贴项目绩效目标表</w:instrText>
      </w:r>
      <w:bookmarkEnd w:id="16"/>
      <w:r>
        <w:rPr>
          <w:rFonts w:ascii="方正仿宋_GBK" w:eastAsia="Times New Roman" w:cs="Times New Roman"/>
          <w:b/>
          <w:bCs/>
          <w:sz w:val="28"/>
          <w:szCs w:val="28"/>
          <w:highlight w:val="none"/>
        </w:rPr>
        <w:instrText xml:space="preserve">" \f C \l 00</w:instrText>
      </w:r>
      <w:r>
        <w:rPr>
          <w:rFonts w:ascii="方正仿宋_GBK" w:eastAsia="Times New Roman" w:cs="方正仿宋_GBK"/>
          <w:b/>
          <w:bCs/>
          <w:sz w:val="28"/>
          <w:szCs w:val="28"/>
          <w:highlight w:val="none"/>
        </w:rPr>
        <w:instrText xml:space="preserve">1</w:instrText>
      </w:r>
      <w:r>
        <w:rPr>
          <w:rFonts w:ascii="方正仿宋_GBK" w:eastAsia="Times New Roman" w:cs="方正仿宋_GBK"/>
          <w:b/>
          <w:bCs/>
          <w:sz w:val="28"/>
          <w:szCs w:val="28"/>
          <w:highlight w:val="none"/>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绩效目标</w:t>
            </w:r>
          </w:p>
        </w:tc>
        <w:tc>
          <w:tcPr>
            <w:tcW w:w="8278" w:type="dxa"/>
            <w:tcBorders>
              <w:bottom w:val="nil"/>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1、发放365名防疫员补助</w:t>
            </w:r>
          </w:p>
          <w:p>
            <w:pPr>
              <w:spacing w:line="300" w:lineRule="exact"/>
              <w:jc w:val="left"/>
              <w:rPr>
                <w:rFonts w:ascii="方正书宋_GBK" w:eastAsia="Times New Roman" w:cs="Times New Roman"/>
                <w:highlight w:val="none"/>
              </w:rPr>
            </w:pPr>
            <w:r>
              <w:rPr>
                <w:rFonts w:ascii="方正书宋_GBK" w:eastAsia="Times New Roman" w:cs="方正书宋_GBK"/>
                <w:highlight w:val="none"/>
              </w:rPr>
              <w:t>2、保障基层免疫</w:t>
            </w:r>
          </w:p>
        </w:tc>
      </w:tr>
    </w:tbl>
    <w:p>
      <w:pPr>
        <w:spacing w:line="14" w:lineRule="exact"/>
        <w:ind w:firstLine="420" w:firstLineChars="200"/>
        <w:jc w:val="center"/>
        <w:rPr>
          <w:rFonts w:hAnsi="宋体" w:cs="Times New Roman"/>
          <w:highlight w:val="none"/>
        </w:rPr>
      </w:pPr>
      <w:r>
        <w:rPr>
          <w:rFonts w:ascii="方正书宋_GBK" w:eastAsia="Times New Roman" w:cs="方正书宋_GBK"/>
          <w:highlight w:val="none"/>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一级指标</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二级指标</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三级指标</w:t>
            </w:r>
          </w:p>
        </w:tc>
        <w:tc>
          <w:tcPr>
            <w:tcW w:w="289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绩效指标描述</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w:t>
            </w:r>
          </w:p>
        </w:tc>
        <w:tc>
          <w:tcPr>
            <w:tcW w:w="170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产出指标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数量指标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发放人数</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发放人数</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≥365人</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质量指标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补贴发放情况</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补贴发放率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100%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效果指标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经济效益指标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人均收益</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受益人增收</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≥500元</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满意度指标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服务对象满意度指标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满意度占比</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受益人满意度</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≥98%</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bl>
    <w:p>
      <w:pPr>
        <w:spacing w:line="300" w:lineRule="exact"/>
        <w:ind w:firstLine="420" w:firstLineChars="200"/>
        <w:jc w:val="left"/>
        <w:rPr>
          <w:rFonts w:cs="Times New Roman"/>
          <w:highlight w:val="none"/>
        </w:rPr>
      </w:pPr>
    </w:p>
    <w:p>
      <w:pPr>
        <w:ind w:firstLine="560" w:firstLineChars="200"/>
        <w:jc w:val="left"/>
        <w:outlineLvl w:val="1"/>
        <w:rPr>
          <w:rFonts w:hAnsi="宋体" w:cs="Times New Roman"/>
          <w:b/>
          <w:bCs/>
          <w:sz w:val="28"/>
          <w:szCs w:val="28"/>
          <w:highlight w:val="none"/>
        </w:rPr>
      </w:pPr>
      <w:r>
        <w:rPr>
          <w:rFonts w:ascii="方正仿宋_GBK" w:eastAsia="Times New Roman" w:cs="方正仿宋_GBK"/>
          <w:b/>
          <w:bCs/>
          <w:sz w:val="28"/>
          <w:szCs w:val="28"/>
          <w:highlight w:val="none"/>
        </w:rPr>
        <w:t>14、非洲猪瘟防控工作经费绩效目标表</w:t>
      </w:r>
      <w:r>
        <w:rPr>
          <w:rFonts w:ascii="方正仿宋_GBK" w:eastAsia="Times New Roman" w:cs="方正仿宋_GBK"/>
          <w:b/>
          <w:bCs/>
          <w:sz w:val="28"/>
          <w:szCs w:val="28"/>
          <w:highlight w:val="none"/>
        </w:rPr>
        <w:fldChar w:fldCharType="begin"/>
      </w:r>
      <w:r>
        <w:rPr>
          <w:rFonts w:ascii="方正仿宋_GBK" w:eastAsia="Times New Roman" w:cs="Times New Roman"/>
          <w:b/>
          <w:bCs/>
          <w:sz w:val="28"/>
          <w:szCs w:val="28"/>
          <w:highlight w:val="none"/>
        </w:rPr>
        <w:instrText xml:space="preserve">tc "</w:instrText>
      </w:r>
      <w:bookmarkStart w:id="17" w:name="_Toc30346747"/>
      <w:r>
        <w:rPr>
          <w:rFonts w:ascii="方正仿宋_GBK" w:eastAsia="Times New Roman" w:cs="方正仿宋_GBK"/>
          <w:b/>
          <w:bCs/>
          <w:sz w:val="28"/>
          <w:szCs w:val="28"/>
          <w:highlight w:val="none"/>
        </w:rPr>
        <w:instrText xml:space="preserve">14、非洲猪瘟防控工作经费绩效目标表</w:instrText>
      </w:r>
      <w:bookmarkEnd w:id="17"/>
      <w:r>
        <w:rPr>
          <w:rFonts w:ascii="方正仿宋_GBK" w:eastAsia="Times New Roman" w:cs="Times New Roman"/>
          <w:b/>
          <w:bCs/>
          <w:sz w:val="28"/>
          <w:szCs w:val="28"/>
          <w:highlight w:val="none"/>
        </w:rPr>
        <w:instrText xml:space="preserve">" \f C \l 00</w:instrText>
      </w:r>
      <w:r>
        <w:rPr>
          <w:rFonts w:ascii="方正仿宋_GBK" w:eastAsia="Times New Roman" w:cs="方正仿宋_GBK"/>
          <w:b/>
          <w:bCs/>
          <w:sz w:val="28"/>
          <w:szCs w:val="28"/>
          <w:highlight w:val="none"/>
        </w:rPr>
        <w:instrText xml:space="preserve">1</w:instrText>
      </w:r>
      <w:r>
        <w:rPr>
          <w:rFonts w:ascii="方正仿宋_GBK" w:eastAsia="Times New Roman" w:cs="方正仿宋_GBK"/>
          <w:b/>
          <w:bCs/>
          <w:sz w:val="28"/>
          <w:szCs w:val="28"/>
          <w:highlight w:val="none"/>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绩效目标</w:t>
            </w:r>
          </w:p>
        </w:tc>
        <w:tc>
          <w:tcPr>
            <w:tcW w:w="8278" w:type="dxa"/>
            <w:tcBorders>
              <w:bottom w:val="nil"/>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1、防止非洲猪瘟疫情发生</w:t>
            </w:r>
          </w:p>
          <w:p>
            <w:pPr>
              <w:spacing w:line="300" w:lineRule="exact"/>
              <w:jc w:val="left"/>
              <w:rPr>
                <w:rFonts w:ascii="方正书宋_GBK" w:eastAsia="Times New Roman" w:cs="Times New Roman"/>
                <w:highlight w:val="none"/>
              </w:rPr>
            </w:pPr>
            <w:r>
              <w:rPr>
                <w:rFonts w:ascii="方正书宋_GBK" w:eastAsia="Times New Roman" w:cs="方正书宋_GBK"/>
                <w:highlight w:val="none"/>
              </w:rPr>
              <w:t>2、增强人员防疫意识能力</w:t>
            </w:r>
          </w:p>
        </w:tc>
      </w:tr>
    </w:tbl>
    <w:p>
      <w:pPr>
        <w:spacing w:line="14" w:lineRule="exact"/>
        <w:ind w:firstLine="420" w:firstLineChars="200"/>
        <w:jc w:val="center"/>
        <w:rPr>
          <w:rFonts w:hAnsi="宋体" w:cs="Times New Roman"/>
          <w:highlight w:val="none"/>
        </w:rPr>
      </w:pPr>
      <w:r>
        <w:rPr>
          <w:rFonts w:ascii="方正书宋_GBK" w:eastAsia="Times New Roman" w:cs="方正书宋_GBK"/>
          <w:highlight w:val="none"/>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一级指标</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二级指标</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三级指标</w:t>
            </w:r>
          </w:p>
        </w:tc>
        <w:tc>
          <w:tcPr>
            <w:tcW w:w="289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绩效指标描述</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w:t>
            </w:r>
          </w:p>
        </w:tc>
        <w:tc>
          <w:tcPr>
            <w:tcW w:w="170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产出指标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时效指标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完成率</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非洲猪瘟监测率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100%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《国务院办公厅关于做好非洲猪瘟等动物疫病防控工作的通知》国办发明电【2018】10号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质量指标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动物病体处置率</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病体处置率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100%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效果指标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可持续影响指标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影响时间</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影响时效</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≥1年</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社会效益指标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受益人满意度占比</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受益人满意度占比</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≥98%</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bl>
    <w:p>
      <w:pPr>
        <w:spacing w:line="300" w:lineRule="exact"/>
        <w:ind w:firstLine="420" w:firstLineChars="200"/>
        <w:jc w:val="left"/>
        <w:rPr>
          <w:rFonts w:cs="Times New Roman"/>
          <w:highlight w:val="none"/>
        </w:rPr>
      </w:pPr>
    </w:p>
    <w:p>
      <w:pPr>
        <w:ind w:firstLine="560" w:firstLineChars="200"/>
        <w:jc w:val="left"/>
        <w:outlineLvl w:val="1"/>
        <w:rPr>
          <w:rFonts w:hAnsi="宋体" w:cs="Times New Roman"/>
          <w:b/>
          <w:bCs/>
          <w:sz w:val="28"/>
          <w:szCs w:val="28"/>
          <w:highlight w:val="none"/>
        </w:rPr>
      </w:pPr>
      <w:r>
        <w:rPr>
          <w:rFonts w:ascii="方正仿宋_GBK" w:eastAsia="Times New Roman" w:cs="方正仿宋_GBK"/>
          <w:b/>
          <w:bCs/>
          <w:sz w:val="28"/>
          <w:szCs w:val="28"/>
          <w:highlight w:val="none"/>
        </w:rPr>
        <w:t>15、高速两侧村庄面貌提升项目绩效目标表</w:t>
      </w:r>
      <w:r>
        <w:rPr>
          <w:rFonts w:ascii="方正仿宋_GBK" w:eastAsia="Times New Roman" w:cs="方正仿宋_GBK"/>
          <w:b/>
          <w:bCs/>
          <w:sz w:val="28"/>
          <w:szCs w:val="28"/>
          <w:highlight w:val="none"/>
        </w:rPr>
        <w:fldChar w:fldCharType="begin"/>
      </w:r>
      <w:r>
        <w:rPr>
          <w:rFonts w:ascii="方正仿宋_GBK" w:eastAsia="Times New Roman" w:cs="Times New Roman"/>
          <w:b/>
          <w:bCs/>
          <w:sz w:val="28"/>
          <w:szCs w:val="28"/>
          <w:highlight w:val="none"/>
        </w:rPr>
        <w:instrText xml:space="preserve">tc "</w:instrText>
      </w:r>
      <w:bookmarkStart w:id="18" w:name="_Toc30346748"/>
      <w:r>
        <w:rPr>
          <w:rFonts w:ascii="方正仿宋_GBK" w:eastAsia="Times New Roman" w:cs="方正仿宋_GBK"/>
          <w:b/>
          <w:bCs/>
          <w:sz w:val="28"/>
          <w:szCs w:val="28"/>
          <w:highlight w:val="none"/>
        </w:rPr>
        <w:instrText xml:space="preserve">15、高速两侧村庄面貌提升项目绩效目标表</w:instrText>
      </w:r>
      <w:bookmarkEnd w:id="18"/>
      <w:r>
        <w:rPr>
          <w:rFonts w:ascii="方正仿宋_GBK" w:eastAsia="Times New Roman" w:cs="Times New Roman"/>
          <w:b/>
          <w:bCs/>
          <w:sz w:val="28"/>
          <w:szCs w:val="28"/>
          <w:highlight w:val="none"/>
        </w:rPr>
        <w:instrText xml:space="preserve">" \f C \l 00</w:instrText>
      </w:r>
      <w:r>
        <w:rPr>
          <w:rFonts w:ascii="方正仿宋_GBK" w:eastAsia="Times New Roman" w:cs="方正仿宋_GBK"/>
          <w:b/>
          <w:bCs/>
          <w:sz w:val="28"/>
          <w:szCs w:val="28"/>
          <w:highlight w:val="none"/>
        </w:rPr>
        <w:instrText xml:space="preserve">1</w:instrText>
      </w:r>
      <w:r>
        <w:rPr>
          <w:rFonts w:ascii="方正仿宋_GBK" w:eastAsia="Times New Roman" w:cs="方正仿宋_GBK"/>
          <w:b/>
          <w:bCs/>
          <w:sz w:val="28"/>
          <w:szCs w:val="28"/>
          <w:highlight w:val="none"/>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绩效目标</w:t>
            </w:r>
          </w:p>
        </w:tc>
        <w:tc>
          <w:tcPr>
            <w:tcW w:w="8278" w:type="dxa"/>
            <w:tcBorders>
              <w:bottom w:val="nil"/>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1、使京昆高速、保阜高速沿线村庄两侧墙体得到美化，两侧村容村貌得到提升。改善曲阳县城市风貌，增强城市综合竞争力，加快与周边地区经济文化交流。更好的融入京津冀区域经济圈的整体战略规划。</w:t>
            </w:r>
          </w:p>
        </w:tc>
      </w:tr>
    </w:tbl>
    <w:p>
      <w:pPr>
        <w:spacing w:line="14" w:lineRule="exact"/>
        <w:ind w:firstLine="420" w:firstLineChars="200"/>
        <w:jc w:val="center"/>
        <w:rPr>
          <w:rFonts w:hAnsi="宋体" w:cs="Times New Roman"/>
          <w:highlight w:val="none"/>
        </w:rPr>
      </w:pPr>
      <w:r>
        <w:rPr>
          <w:rFonts w:ascii="方正书宋_GBK" w:eastAsia="Times New Roman" w:cs="方正书宋_GBK"/>
          <w:highlight w:val="none"/>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一级指标</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二级指标</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三级指标</w:t>
            </w:r>
          </w:p>
        </w:tc>
        <w:tc>
          <w:tcPr>
            <w:tcW w:w="289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绩效指标描述</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w:t>
            </w:r>
          </w:p>
        </w:tc>
        <w:tc>
          <w:tcPr>
            <w:tcW w:w="170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产出指标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质量指标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墙面美化工程验收合格率</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墙面美化工程验收合格率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时效指标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项目工程完成及时率</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工程项目实际进度与计划进度的对比</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≥85%</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效果指标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生态效益指标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可持续受益、环境提升年限</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美化提升可保持年限</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≥5%</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满意度指标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服务对象满意度指标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受益人群满意度</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受益人群满意度</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≥95%</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bl>
    <w:p>
      <w:pPr>
        <w:spacing w:line="300" w:lineRule="exact"/>
        <w:ind w:firstLine="420" w:firstLineChars="200"/>
        <w:jc w:val="left"/>
        <w:rPr>
          <w:rFonts w:cs="Times New Roman"/>
          <w:highlight w:val="none"/>
        </w:rPr>
      </w:pPr>
    </w:p>
    <w:p>
      <w:pPr>
        <w:ind w:firstLine="560" w:firstLineChars="200"/>
        <w:jc w:val="left"/>
        <w:outlineLvl w:val="1"/>
        <w:rPr>
          <w:rFonts w:ascii="方正仿宋_GBK" w:eastAsia="Times New Roman" w:cs="方正仿宋_GBK"/>
          <w:b/>
          <w:bCs/>
          <w:sz w:val="28"/>
          <w:szCs w:val="28"/>
          <w:highlight w:val="none"/>
        </w:rPr>
      </w:pPr>
    </w:p>
    <w:p>
      <w:pPr>
        <w:ind w:firstLine="560" w:firstLineChars="200"/>
        <w:jc w:val="left"/>
        <w:outlineLvl w:val="1"/>
        <w:rPr>
          <w:rFonts w:ascii="方正仿宋_GBK" w:eastAsia="Times New Roman" w:cs="方正仿宋_GBK"/>
          <w:b/>
          <w:bCs/>
          <w:sz w:val="28"/>
          <w:szCs w:val="28"/>
          <w:highlight w:val="none"/>
        </w:rPr>
      </w:pPr>
    </w:p>
    <w:p>
      <w:pPr>
        <w:ind w:firstLine="560" w:firstLineChars="200"/>
        <w:jc w:val="left"/>
        <w:outlineLvl w:val="1"/>
        <w:rPr>
          <w:rFonts w:hAnsi="宋体" w:cs="Times New Roman"/>
          <w:b/>
          <w:bCs/>
          <w:sz w:val="28"/>
          <w:szCs w:val="28"/>
          <w:highlight w:val="none"/>
        </w:rPr>
      </w:pPr>
      <w:r>
        <w:rPr>
          <w:rFonts w:ascii="方正仿宋_GBK" w:eastAsia="Times New Roman" w:cs="方正仿宋_GBK"/>
          <w:b/>
          <w:bCs/>
          <w:sz w:val="28"/>
          <w:szCs w:val="28"/>
          <w:highlight w:val="none"/>
        </w:rPr>
        <w:t>16、基层动物防疫监督分站房屋修缮绩效目标表</w:t>
      </w:r>
      <w:r>
        <w:rPr>
          <w:rFonts w:ascii="方正仿宋_GBK" w:eastAsia="Times New Roman" w:cs="方正仿宋_GBK"/>
          <w:b/>
          <w:bCs/>
          <w:sz w:val="28"/>
          <w:szCs w:val="28"/>
          <w:highlight w:val="none"/>
        </w:rPr>
        <w:fldChar w:fldCharType="begin"/>
      </w:r>
      <w:r>
        <w:rPr>
          <w:rFonts w:ascii="方正仿宋_GBK" w:eastAsia="Times New Roman" w:cs="Times New Roman"/>
          <w:b/>
          <w:bCs/>
          <w:sz w:val="28"/>
          <w:szCs w:val="28"/>
          <w:highlight w:val="none"/>
        </w:rPr>
        <w:instrText xml:space="preserve">tc "</w:instrText>
      </w:r>
      <w:bookmarkStart w:id="19" w:name="_Toc30346749"/>
      <w:r>
        <w:rPr>
          <w:rFonts w:ascii="方正仿宋_GBK" w:eastAsia="Times New Roman" w:cs="方正仿宋_GBK"/>
          <w:b/>
          <w:bCs/>
          <w:sz w:val="28"/>
          <w:szCs w:val="28"/>
          <w:highlight w:val="none"/>
        </w:rPr>
        <w:instrText xml:space="preserve">16、基层动物防疫监督分站房屋修缮绩效目标表</w:instrText>
      </w:r>
      <w:bookmarkEnd w:id="19"/>
      <w:r>
        <w:rPr>
          <w:rFonts w:ascii="方正仿宋_GBK" w:eastAsia="Times New Roman" w:cs="Times New Roman"/>
          <w:b/>
          <w:bCs/>
          <w:sz w:val="28"/>
          <w:szCs w:val="28"/>
          <w:highlight w:val="none"/>
        </w:rPr>
        <w:instrText xml:space="preserve">" \f C \l 00</w:instrText>
      </w:r>
      <w:r>
        <w:rPr>
          <w:rFonts w:ascii="方正仿宋_GBK" w:eastAsia="Times New Roman" w:cs="方正仿宋_GBK"/>
          <w:b/>
          <w:bCs/>
          <w:sz w:val="28"/>
          <w:szCs w:val="28"/>
          <w:highlight w:val="none"/>
        </w:rPr>
        <w:instrText xml:space="preserve">1</w:instrText>
      </w:r>
      <w:r>
        <w:rPr>
          <w:rFonts w:ascii="方正仿宋_GBK" w:eastAsia="Times New Roman" w:cs="方正仿宋_GBK"/>
          <w:b/>
          <w:bCs/>
          <w:sz w:val="28"/>
          <w:szCs w:val="28"/>
          <w:highlight w:val="none"/>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绩效目标</w:t>
            </w:r>
          </w:p>
        </w:tc>
        <w:tc>
          <w:tcPr>
            <w:tcW w:w="8278" w:type="dxa"/>
            <w:tcBorders>
              <w:bottom w:val="nil"/>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1、提高防疫监督站的办公条件</w:t>
            </w:r>
          </w:p>
          <w:p>
            <w:pPr>
              <w:spacing w:line="300" w:lineRule="exact"/>
              <w:jc w:val="left"/>
              <w:rPr>
                <w:rFonts w:ascii="方正书宋_GBK" w:eastAsia="Times New Roman" w:cs="Times New Roman"/>
                <w:highlight w:val="none"/>
              </w:rPr>
            </w:pPr>
            <w:r>
              <w:rPr>
                <w:rFonts w:ascii="方正书宋_GBK" w:eastAsia="Times New Roman" w:cs="方正书宋_GBK"/>
                <w:highlight w:val="none"/>
              </w:rPr>
              <w:t>2、提高防疫监督站的办公效率</w:t>
            </w:r>
          </w:p>
        </w:tc>
      </w:tr>
    </w:tbl>
    <w:p>
      <w:pPr>
        <w:spacing w:line="14" w:lineRule="exact"/>
        <w:ind w:firstLine="420" w:firstLineChars="200"/>
        <w:jc w:val="center"/>
        <w:rPr>
          <w:rFonts w:hAnsi="宋体" w:cs="Times New Roman"/>
          <w:highlight w:val="none"/>
        </w:rPr>
      </w:pPr>
      <w:r>
        <w:rPr>
          <w:rFonts w:ascii="方正书宋_GBK" w:eastAsia="Times New Roman" w:cs="方正书宋_GBK"/>
          <w:highlight w:val="none"/>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一级指标</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二级指标</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三级指标</w:t>
            </w:r>
          </w:p>
        </w:tc>
        <w:tc>
          <w:tcPr>
            <w:tcW w:w="289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绩效指标描述</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w:t>
            </w:r>
          </w:p>
        </w:tc>
        <w:tc>
          <w:tcPr>
            <w:tcW w:w="170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产出指标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成本指标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负担成本</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维修维护成本</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≤2万元</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质量指标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验收合格情况</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修缮质量验收率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≥100%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效果指标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社会效益指标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办公率提升情况</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办公效率提升率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≥30%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满意度指标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服务对象满意度指标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办公人员满意度占比</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办公人员满意度</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≥98%</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bl>
    <w:p>
      <w:pPr>
        <w:spacing w:line="300" w:lineRule="exact"/>
        <w:ind w:firstLine="420" w:firstLineChars="200"/>
        <w:jc w:val="left"/>
        <w:rPr>
          <w:rFonts w:cs="Times New Roman"/>
          <w:highlight w:val="none"/>
        </w:rPr>
      </w:pPr>
    </w:p>
    <w:p>
      <w:pPr>
        <w:ind w:firstLine="560" w:firstLineChars="200"/>
        <w:jc w:val="left"/>
        <w:outlineLvl w:val="1"/>
        <w:rPr>
          <w:rFonts w:hAnsi="宋体" w:cs="Times New Roman"/>
          <w:b/>
          <w:bCs/>
          <w:sz w:val="28"/>
          <w:szCs w:val="28"/>
          <w:highlight w:val="none"/>
        </w:rPr>
      </w:pPr>
      <w:r>
        <w:rPr>
          <w:rFonts w:ascii="方正仿宋_GBK" w:eastAsia="Times New Roman" w:cs="方正仿宋_GBK"/>
          <w:b/>
          <w:bCs/>
          <w:sz w:val="28"/>
          <w:szCs w:val="28"/>
          <w:highlight w:val="none"/>
        </w:rPr>
        <w:t>17、农产品质量安全监管绩效目标表</w:t>
      </w:r>
      <w:r>
        <w:rPr>
          <w:rFonts w:ascii="方正仿宋_GBK" w:eastAsia="Times New Roman" w:cs="方正仿宋_GBK"/>
          <w:b/>
          <w:bCs/>
          <w:sz w:val="28"/>
          <w:szCs w:val="28"/>
          <w:highlight w:val="none"/>
        </w:rPr>
        <w:fldChar w:fldCharType="begin"/>
      </w:r>
      <w:r>
        <w:rPr>
          <w:rFonts w:ascii="方正仿宋_GBK" w:eastAsia="Times New Roman" w:cs="Times New Roman"/>
          <w:b/>
          <w:bCs/>
          <w:sz w:val="28"/>
          <w:szCs w:val="28"/>
          <w:highlight w:val="none"/>
        </w:rPr>
        <w:instrText xml:space="preserve">tc "</w:instrText>
      </w:r>
      <w:bookmarkStart w:id="20" w:name="_Toc30346750"/>
      <w:r>
        <w:rPr>
          <w:rFonts w:ascii="方正仿宋_GBK" w:eastAsia="Times New Roman" w:cs="方正仿宋_GBK"/>
          <w:b/>
          <w:bCs/>
          <w:sz w:val="28"/>
          <w:szCs w:val="28"/>
          <w:highlight w:val="none"/>
        </w:rPr>
        <w:instrText xml:space="preserve">17、农产品质量安全监管绩效目标表</w:instrText>
      </w:r>
      <w:bookmarkEnd w:id="20"/>
      <w:r>
        <w:rPr>
          <w:rFonts w:ascii="方正仿宋_GBK" w:eastAsia="Times New Roman" w:cs="Times New Roman"/>
          <w:b/>
          <w:bCs/>
          <w:sz w:val="28"/>
          <w:szCs w:val="28"/>
          <w:highlight w:val="none"/>
        </w:rPr>
        <w:instrText xml:space="preserve">" \f C \l 00</w:instrText>
      </w:r>
      <w:r>
        <w:rPr>
          <w:rFonts w:ascii="方正仿宋_GBK" w:eastAsia="Times New Roman" w:cs="方正仿宋_GBK"/>
          <w:b/>
          <w:bCs/>
          <w:sz w:val="28"/>
          <w:szCs w:val="28"/>
          <w:highlight w:val="none"/>
        </w:rPr>
        <w:instrText xml:space="preserve">1</w:instrText>
      </w:r>
      <w:r>
        <w:rPr>
          <w:rFonts w:ascii="方正仿宋_GBK" w:eastAsia="Times New Roman" w:cs="方正仿宋_GBK"/>
          <w:b/>
          <w:bCs/>
          <w:sz w:val="28"/>
          <w:szCs w:val="28"/>
          <w:highlight w:val="none"/>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绩效目标</w:t>
            </w:r>
          </w:p>
        </w:tc>
        <w:tc>
          <w:tcPr>
            <w:tcW w:w="8278" w:type="dxa"/>
            <w:tcBorders>
              <w:bottom w:val="nil"/>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1、调运环节抽检比例不低于3%，屠宰环节抽检比例不低于3%。</w:t>
            </w:r>
          </w:p>
          <w:p>
            <w:pPr>
              <w:spacing w:line="300" w:lineRule="exact"/>
              <w:jc w:val="left"/>
              <w:rPr>
                <w:rFonts w:ascii="方正书宋_GBK" w:eastAsia="Times New Roman" w:cs="Times New Roman"/>
                <w:highlight w:val="none"/>
              </w:rPr>
            </w:pPr>
            <w:r>
              <w:rPr>
                <w:rFonts w:ascii="方正书宋_GBK" w:eastAsia="Times New Roman" w:cs="方正书宋_GBK"/>
                <w:highlight w:val="none"/>
              </w:rPr>
              <w:t>2、农产品风险监管检测抽样全覆盖</w:t>
            </w:r>
          </w:p>
        </w:tc>
      </w:tr>
    </w:tbl>
    <w:p>
      <w:pPr>
        <w:spacing w:line="14" w:lineRule="exact"/>
        <w:ind w:firstLine="420" w:firstLineChars="200"/>
        <w:jc w:val="center"/>
        <w:rPr>
          <w:rFonts w:hAnsi="宋体" w:cs="Times New Roman"/>
          <w:highlight w:val="none"/>
        </w:rPr>
      </w:pPr>
      <w:r>
        <w:rPr>
          <w:rFonts w:ascii="方正书宋_GBK" w:eastAsia="Times New Roman" w:cs="方正书宋_GBK"/>
          <w:highlight w:val="none"/>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一级指标</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二级指标</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三级指标</w:t>
            </w:r>
          </w:p>
        </w:tc>
        <w:tc>
          <w:tcPr>
            <w:tcW w:w="289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绩效指标描述</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w:t>
            </w:r>
          </w:p>
        </w:tc>
        <w:tc>
          <w:tcPr>
            <w:tcW w:w="170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产出指标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数量指标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监督检查覆盖率</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监督检查覆盖率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≥100%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数量指标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抽检比例</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抽检比例</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≥3%</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效果指标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社会效益指标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信息监测覆盖率</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信息监测覆盖率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≥100%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满意度指标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服务对象满意度指标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群众满意度</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群众满意数量占总数的比例。</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≥98%</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bl>
    <w:p>
      <w:pPr>
        <w:spacing w:line="300" w:lineRule="exact"/>
        <w:ind w:firstLine="420" w:firstLineChars="200"/>
        <w:jc w:val="left"/>
        <w:rPr>
          <w:rFonts w:cs="Times New Roman"/>
          <w:highlight w:val="none"/>
        </w:rPr>
      </w:pPr>
    </w:p>
    <w:p>
      <w:pPr>
        <w:ind w:firstLine="560" w:firstLineChars="200"/>
        <w:jc w:val="left"/>
        <w:outlineLvl w:val="1"/>
        <w:rPr>
          <w:rFonts w:hAnsi="宋体" w:cs="Times New Roman"/>
          <w:b/>
          <w:bCs/>
          <w:sz w:val="28"/>
          <w:szCs w:val="28"/>
          <w:highlight w:val="none"/>
        </w:rPr>
      </w:pPr>
      <w:r>
        <w:rPr>
          <w:rFonts w:ascii="方正仿宋_GBK" w:eastAsia="Times New Roman" w:cs="方正仿宋_GBK"/>
          <w:b/>
          <w:bCs/>
          <w:sz w:val="28"/>
          <w:szCs w:val="28"/>
          <w:highlight w:val="none"/>
        </w:rPr>
        <w:t>18、农村宅基地管理绩效目标表</w:t>
      </w:r>
      <w:r>
        <w:rPr>
          <w:rFonts w:ascii="方正仿宋_GBK" w:eastAsia="Times New Roman" w:cs="方正仿宋_GBK"/>
          <w:b/>
          <w:bCs/>
          <w:sz w:val="28"/>
          <w:szCs w:val="28"/>
          <w:highlight w:val="none"/>
        </w:rPr>
        <w:fldChar w:fldCharType="begin"/>
      </w:r>
      <w:r>
        <w:rPr>
          <w:rFonts w:ascii="方正仿宋_GBK" w:eastAsia="Times New Roman" w:cs="Times New Roman"/>
          <w:b/>
          <w:bCs/>
          <w:sz w:val="28"/>
          <w:szCs w:val="28"/>
          <w:highlight w:val="none"/>
        </w:rPr>
        <w:instrText xml:space="preserve">tc "</w:instrText>
      </w:r>
      <w:bookmarkStart w:id="21" w:name="_Toc30346751"/>
      <w:r>
        <w:rPr>
          <w:rFonts w:ascii="方正仿宋_GBK" w:eastAsia="Times New Roman" w:cs="方正仿宋_GBK"/>
          <w:b/>
          <w:bCs/>
          <w:sz w:val="28"/>
          <w:szCs w:val="28"/>
          <w:highlight w:val="none"/>
        </w:rPr>
        <w:instrText xml:space="preserve">18、农村宅基地管理绩效目标表</w:instrText>
      </w:r>
      <w:bookmarkEnd w:id="21"/>
      <w:r>
        <w:rPr>
          <w:rFonts w:ascii="方正仿宋_GBK" w:eastAsia="Times New Roman" w:cs="Times New Roman"/>
          <w:b/>
          <w:bCs/>
          <w:sz w:val="28"/>
          <w:szCs w:val="28"/>
          <w:highlight w:val="none"/>
        </w:rPr>
        <w:instrText xml:space="preserve">" \f C \l 00</w:instrText>
      </w:r>
      <w:r>
        <w:rPr>
          <w:rFonts w:ascii="方正仿宋_GBK" w:eastAsia="Times New Roman" w:cs="方正仿宋_GBK"/>
          <w:b/>
          <w:bCs/>
          <w:sz w:val="28"/>
          <w:szCs w:val="28"/>
          <w:highlight w:val="none"/>
        </w:rPr>
        <w:instrText xml:space="preserve">1</w:instrText>
      </w:r>
      <w:r>
        <w:rPr>
          <w:rFonts w:ascii="方正仿宋_GBK" w:eastAsia="Times New Roman" w:cs="方正仿宋_GBK"/>
          <w:b/>
          <w:bCs/>
          <w:sz w:val="28"/>
          <w:szCs w:val="28"/>
          <w:highlight w:val="none"/>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绩效目标</w:t>
            </w:r>
          </w:p>
        </w:tc>
        <w:tc>
          <w:tcPr>
            <w:tcW w:w="8278" w:type="dxa"/>
            <w:tcBorders>
              <w:bottom w:val="nil"/>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1、通过开展排查工作，全面掌握农村宅基地流转违法违规问题发生情况，探索建立农村宅基地流转规范管理长效机制，防止产生新的违法违规问题</w:t>
            </w:r>
          </w:p>
          <w:p>
            <w:pPr>
              <w:spacing w:line="300" w:lineRule="exact"/>
              <w:jc w:val="left"/>
              <w:rPr>
                <w:rFonts w:ascii="方正书宋_GBK" w:eastAsia="Times New Roman" w:cs="Times New Roman"/>
                <w:highlight w:val="none"/>
              </w:rPr>
            </w:pPr>
            <w:r>
              <w:rPr>
                <w:rFonts w:ascii="方正书宋_GBK" w:eastAsia="Times New Roman" w:cs="方正书宋_GBK"/>
                <w:highlight w:val="none"/>
              </w:rPr>
              <w:t>2、进一步提高农村宅基地管理水平，保护农民权益，为推进美丽乡村建设和实施乡村振兴战略奠定基础。</w:t>
            </w:r>
          </w:p>
        </w:tc>
      </w:tr>
    </w:tbl>
    <w:p>
      <w:pPr>
        <w:spacing w:line="14" w:lineRule="exact"/>
        <w:ind w:firstLine="420" w:firstLineChars="200"/>
        <w:jc w:val="center"/>
        <w:rPr>
          <w:rFonts w:hAnsi="宋体" w:cs="Times New Roman"/>
          <w:highlight w:val="none"/>
        </w:rPr>
      </w:pPr>
      <w:r>
        <w:rPr>
          <w:rFonts w:ascii="方正书宋_GBK" w:eastAsia="Times New Roman" w:cs="方正书宋_GBK"/>
          <w:highlight w:val="none"/>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一级指标</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二级指标</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三级指标</w:t>
            </w:r>
          </w:p>
        </w:tc>
        <w:tc>
          <w:tcPr>
            <w:tcW w:w="289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绩效指标描述</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w:t>
            </w:r>
          </w:p>
        </w:tc>
        <w:tc>
          <w:tcPr>
            <w:tcW w:w="170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产出指标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数量指标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全县范围内排查</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全县范围内排查</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≥367个</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质量指标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违规违法问题处置率</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违规违法问题处置率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100%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效果指标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可持续影响指标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任务完成及时率</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任务完成及时率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100%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满意度指标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服务对象满意度指标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群众满意度</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群众满意数量占总数的比例。</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≥95%</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bl>
    <w:p>
      <w:pPr>
        <w:spacing w:line="300" w:lineRule="exact"/>
        <w:ind w:firstLine="420" w:firstLineChars="200"/>
        <w:jc w:val="left"/>
        <w:rPr>
          <w:rFonts w:cs="Times New Roman"/>
          <w:highlight w:val="none"/>
        </w:rPr>
      </w:pPr>
    </w:p>
    <w:p>
      <w:pPr>
        <w:ind w:firstLine="560" w:firstLineChars="200"/>
        <w:jc w:val="left"/>
        <w:outlineLvl w:val="1"/>
        <w:rPr>
          <w:rFonts w:hAnsi="宋体" w:cs="Times New Roman"/>
          <w:b/>
          <w:bCs/>
          <w:sz w:val="28"/>
          <w:szCs w:val="28"/>
          <w:highlight w:val="none"/>
        </w:rPr>
      </w:pPr>
      <w:r>
        <w:rPr>
          <w:rFonts w:ascii="方正仿宋_GBK" w:eastAsia="Times New Roman" w:cs="方正仿宋_GBK"/>
          <w:b/>
          <w:bCs/>
          <w:sz w:val="28"/>
          <w:szCs w:val="28"/>
          <w:highlight w:val="none"/>
        </w:rPr>
        <w:t>19、农机补贴办公经费绩效目标表</w:t>
      </w:r>
      <w:r>
        <w:rPr>
          <w:rFonts w:ascii="方正仿宋_GBK" w:eastAsia="Times New Roman" w:cs="方正仿宋_GBK"/>
          <w:b/>
          <w:bCs/>
          <w:sz w:val="28"/>
          <w:szCs w:val="28"/>
          <w:highlight w:val="none"/>
        </w:rPr>
        <w:fldChar w:fldCharType="begin"/>
      </w:r>
      <w:r>
        <w:rPr>
          <w:rFonts w:ascii="方正仿宋_GBK" w:eastAsia="Times New Roman" w:cs="Times New Roman"/>
          <w:b/>
          <w:bCs/>
          <w:sz w:val="28"/>
          <w:szCs w:val="28"/>
          <w:highlight w:val="none"/>
        </w:rPr>
        <w:instrText xml:space="preserve">tc "</w:instrText>
      </w:r>
      <w:bookmarkStart w:id="22" w:name="_Toc30346752"/>
      <w:r>
        <w:rPr>
          <w:rFonts w:ascii="方正仿宋_GBK" w:eastAsia="Times New Roman" w:cs="方正仿宋_GBK"/>
          <w:b/>
          <w:bCs/>
          <w:sz w:val="28"/>
          <w:szCs w:val="28"/>
          <w:highlight w:val="none"/>
        </w:rPr>
        <w:instrText xml:space="preserve">19、农机补贴办公经费绩效目标表</w:instrText>
      </w:r>
      <w:bookmarkEnd w:id="22"/>
      <w:r>
        <w:rPr>
          <w:rFonts w:ascii="方正仿宋_GBK" w:eastAsia="Times New Roman" w:cs="Times New Roman"/>
          <w:b/>
          <w:bCs/>
          <w:sz w:val="28"/>
          <w:szCs w:val="28"/>
          <w:highlight w:val="none"/>
        </w:rPr>
        <w:instrText xml:space="preserve">" \f C \l 00</w:instrText>
      </w:r>
      <w:r>
        <w:rPr>
          <w:rFonts w:ascii="方正仿宋_GBK" w:eastAsia="Times New Roman" w:cs="方正仿宋_GBK"/>
          <w:b/>
          <w:bCs/>
          <w:sz w:val="28"/>
          <w:szCs w:val="28"/>
          <w:highlight w:val="none"/>
        </w:rPr>
        <w:instrText xml:space="preserve">1</w:instrText>
      </w:r>
      <w:r>
        <w:rPr>
          <w:rFonts w:ascii="方正仿宋_GBK" w:eastAsia="Times New Roman" w:cs="方正仿宋_GBK"/>
          <w:b/>
          <w:bCs/>
          <w:sz w:val="28"/>
          <w:szCs w:val="28"/>
          <w:highlight w:val="none"/>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绩效目标</w:t>
            </w:r>
          </w:p>
        </w:tc>
        <w:tc>
          <w:tcPr>
            <w:tcW w:w="8278" w:type="dxa"/>
            <w:tcBorders>
              <w:bottom w:val="nil"/>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1、通过农机补贴，充分调动农民购买农机积极性</w:t>
            </w:r>
          </w:p>
          <w:p>
            <w:pPr>
              <w:spacing w:line="300" w:lineRule="exact"/>
              <w:jc w:val="left"/>
              <w:rPr>
                <w:rFonts w:ascii="方正书宋_GBK" w:eastAsia="Times New Roman" w:cs="Times New Roman"/>
                <w:highlight w:val="none"/>
              </w:rPr>
            </w:pPr>
            <w:r>
              <w:rPr>
                <w:rFonts w:ascii="方正书宋_GBK" w:eastAsia="Times New Roman" w:cs="方正书宋_GBK"/>
                <w:highlight w:val="none"/>
              </w:rPr>
              <w:t>2、,提高农机机械化水平，促进农机科技进步</w:t>
            </w:r>
          </w:p>
        </w:tc>
      </w:tr>
    </w:tbl>
    <w:p>
      <w:pPr>
        <w:spacing w:line="14" w:lineRule="exact"/>
        <w:ind w:firstLine="420" w:firstLineChars="200"/>
        <w:jc w:val="center"/>
        <w:rPr>
          <w:rFonts w:hAnsi="宋体" w:cs="Times New Roman"/>
          <w:highlight w:val="none"/>
        </w:rPr>
      </w:pPr>
      <w:r>
        <w:rPr>
          <w:rFonts w:ascii="方正书宋_GBK" w:eastAsia="Times New Roman" w:cs="方正书宋_GBK"/>
          <w:highlight w:val="none"/>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一级指标</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二级指标</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三级指标</w:t>
            </w:r>
          </w:p>
        </w:tc>
        <w:tc>
          <w:tcPr>
            <w:tcW w:w="289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绩效指标描述</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w:t>
            </w:r>
          </w:p>
        </w:tc>
        <w:tc>
          <w:tcPr>
            <w:tcW w:w="170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产出指标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数量指标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农机增加值</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新增农机使用量（台）</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≥254台</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质量指标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玉米机使用情况</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玉米机使用率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≥55%</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效果指标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社会效益指标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促进农业生产发展</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农机产生社会效益</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农机设备增进将促进农业生产发展</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满意度指标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服务对象满意度指标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群众满意度</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群众满意数量占总数的比例。</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≥95%</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bl>
    <w:p>
      <w:pPr>
        <w:spacing w:line="300" w:lineRule="exact"/>
        <w:ind w:firstLine="420" w:firstLineChars="200"/>
        <w:jc w:val="left"/>
        <w:rPr>
          <w:rFonts w:cs="Times New Roman"/>
          <w:highlight w:val="none"/>
        </w:rPr>
      </w:pPr>
    </w:p>
    <w:p>
      <w:pPr>
        <w:ind w:firstLine="560" w:firstLineChars="200"/>
        <w:jc w:val="left"/>
        <w:outlineLvl w:val="1"/>
        <w:rPr>
          <w:rFonts w:hAnsi="宋体" w:cs="Times New Roman"/>
          <w:b/>
          <w:bCs/>
          <w:sz w:val="28"/>
          <w:szCs w:val="28"/>
          <w:highlight w:val="none"/>
        </w:rPr>
      </w:pPr>
      <w:r>
        <w:rPr>
          <w:rFonts w:ascii="方正仿宋_GBK" w:eastAsia="Times New Roman" w:cs="方正仿宋_GBK"/>
          <w:b/>
          <w:bCs/>
          <w:sz w:val="28"/>
          <w:szCs w:val="28"/>
          <w:highlight w:val="none"/>
        </w:rPr>
        <w:t>20、农机员、农技员、基层兽医员三员补贴项目绩效目标表</w:t>
      </w:r>
      <w:r>
        <w:rPr>
          <w:rFonts w:ascii="方正仿宋_GBK" w:eastAsia="Times New Roman" w:cs="方正仿宋_GBK"/>
          <w:b/>
          <w:bCs/>
          <w:sz w:val="28"/>
          <w:szCs w:val="28"/>
          <w:highlight w:val="none"/>
        </w:rPr>
        <w:fldChar w:fldCharType="begin"/>
      </w:r>
      <w:r>
        <w:rPr>
          <w:rFonts w:ascii="方正仿宋_GBK" w:eastAsia="Times New Roman" w:cs="Times New Roman"/>
          <w:b/>
          <w:bCs/>
          <w:sz w:val="28"/>
          <w:szCs w:val="28"/>
          <w:highlight w:val="none"/>
        </w:rPr>
        <w:instrText xml:space="preserve">tc "</w:instrText>
      </w:r>
      <w:bookmarkStart w:id="23" w:name="_Toc30346753"/>
      <w:r>
        <w:rPr>
          <w:rFonts w:ascii="方正仿宋_GBK" w:eastAsia="Times New Roman" w:cs="方正仿宋_GBK"/>
          <w:b/>
          <w:bCs/>
          <w:sz w:val="28"/>
          <w:szCs w:val="28"/>
          <w:highlight w:val="none"/>
        </w:rPr>
        <w:instrText xml:space="preserve">20、农机员、农技员、基层兽医员三员补贴项目绩效目标表</w:instrText>
      </w:r>
      <w:bookmarkEnd w:id="23"/>
      <w:r>
        <w:rPr>
          <w:rFonts w:ascii="方正仿宋_GBK" w:eastAsia="Times New Roman" w:cs="Times New Roman"/>
          <w:b/>
          <w:bCs/>
          <w:sz w:val="28"/>
          <w:szCs w:val="28"/>
          <w:highlight w:val="none"/>
        </w:rPr>
        <w:instrText xml:space="preserve">" \f C \l 00</w:instrText>
      </w:r>
      <w:r>
        <w:rPr>
          <w:rFonts w:ascii="方正仿宋_GBK" w:eastAsia="Times New Roman" w:cs="方正仿宋_GBK"/>
          <w:b/>
          <w:bCs/>
          <w:sz w:val="28"/>
          <w:szCs w:val="28"/>
          <w:highlight w:val="none"/>
        </w:rPr>
        <w:instrText xml:space="preserve">1</w:instrText>
      </w:r>
      <w:r>
        <w:rPr>
          <w:rFonts w:ascii="方正仿宋_GBK" w:eastAsia="Times New Roman" w:cs="方正仿宋_GBK"/>
          <w:b/>
          <w:bCs/>
          <w:sz w:val="28"/>
          <w:szCs w:val="28"/>
          <w:highlight w:val="none"/>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绩效目标</w:t>
            </w:r>
          </w:p>
        </w:tc>
        <w:tc>
          <w:tcPr>
            <w:tcW w:w="8278" w:type="dxa"/>
            <w:tcBorders>
              <w:bottom w:val="nil"/>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1、保障三员老有所养</w:t>
            </w:r>
          </w:p>
          <w:p>
            <w:pPr>
              <w:spacing w:line="300" w:lineRule="exact"/>
              <w:jc w:val="left"/>
              <w:rPr>
                <w:rFonts w:ascii="方正书宋_GBK" w:eastAsia="Times New Roman" w:cs="Times New Roman"/>
                <w:highlight w:val="none"/>
              </w:rPr>
            </w:pPr>
            <w:r>
              <w:rPr>
                <w:rFonts w:ascii="方正书宋_GBK" w:eastAsia="Times New Roman" w:cs="方正书宋_GBK"/>
                <w:highlight w:val="none"/>
              </w:rPr>
              <w:t>2、提高三员生活水平</w:t>
            </w:r>
          </w:p>
        </w:tc>
      </w:tr>
    </w:tbl>
    <w:p>
      <w:pPr>
        <w:spacing w:line="14" w:lineRule="exact"/>
        <w:ind w:firstLine="420" w:firstLineChars="200"/>
        <w:jc w:val="center"/>
        <w:rPr>
          <w:rFonts w:hAnsi="宋体" w:cs="Times New Roman"/>
          <w:highlight w:val="none"/>
        </w:rPr>
      </w:pPr>
      <w:r>
        <w:rPr>
          <w:rFonts w:ascii="方正书宋_GBK" w:eastAsia="Times New Roman" w:cs="方正书宋_GBK"/>
          <w:highlight w:val="none"/>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一级指标</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二级指标</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三级指标</w:t>
            </w:r>
          </w:p>
        </w:tc>
        <w:tc>
          <w:tcPr>
            <w:tcW w:w="289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绩效指标描述</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w:t>
            </w:r>
          </w:p>
        </w:tc>
        <w:tc>
          <w:tcPr>
            <w:tcW w:w="170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产出指标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数量指标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受益人数</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补贴人数</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≥574人</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质量指标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发放情况</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补贴发放率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≥100%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效果指标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经济效益指标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人均增收</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平均增收</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≥3200元</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满意度指标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服务对象满意度指标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群众满意度</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群众满意数量占总数的比例。</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≥98%</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bl>
    <w:p>
      <w:pPr>
        <w:spacing w:line="300" w:lineRule="exact"/>
        <w:ind w:firstLine="420" w:firstLineChars="200"/>
        <w:jc w:val="left"/>
        <w:rPr>
          <w:rFonts w:cs="Times New Roman"/>
          <w:highlight w:val="none"/>
        </w:rPr>
      </w:pPr>
    </w:p>
    <w:p>
      <w:pPr>
        <w:ind w:firstLine="560" w:firstLineChars="200"/>
        <w:jc w:val="left"/>
        <w:outlineLvl w:val="1"/>
        <w:rPr>
          <w:rFonts w:hAnsi="宋体" w:cs="Times New Roman"/>
          <w:b/>
          <w:bCs/>
          <w:sz w:val="28"/>
          <w:szCs w:val="28"/>
          <w:highlight w:val="none"/>
        </w:rPr>
      </w:pPr>
      <w:r>
        <w:rPr>
          <w:rFonts w:ascii="方正仿宋_GBK" w:eastAsia="Times New Roman" w:cs="方正仿宋_GBK"/>
          <w:b/>
          <w:bCs/>
          <w:sz w:val="28"/>
          <w:szCs w:val="28"/>
          <w:highlight w:val="none"/>
        </w:rPr>
        <w:t>21、农业农村局劳务派遣人员经费绩效目标表</w:t>
      </w:r>
      <w:r>
        <w:rPr>
          <w:rFonts w:ascii="方正仿宋_GBK" w:eastAsia="Times New Roman" w:cs="方正仿宋_GBK"/>
          <w:b/>
          <w:bCs/>
          <w:sz w:val="28"/>
          <w:szCs w:val="28"/>
          <w:highlight w:val="none"/>
        </w:rPr>
        <w:fldChar w:fldCharType="begin"/>
      </w:r>
      <w:r>
        <w:rPr>
          <w:rFonts w:ascii="方正仿宋_GBK" w:eastAsia="Times New Roman" w:cs="Times New Roman"/>
          <w:b/>
          <w:bCs/>
          <w:sz w:val="28"/>
          <w:szCs w:val="28"/>
          <w:highlight w:val="none"/>
        </w:rPr>
        <w:instrText xml:space="preserve">tc "</w:instrText>
      </w:r>
      <w:bookmarkStart w:id="24" w:name="_Toc30346754"/>
      <w:r>
        <w:rPr>
          <w:rFonts w:ascii="方正仿宋_GBK" w:eastAsia="Times New Roman" w:cs="方正仿宋_GBK"/>
          <w:b/>
          <w:bCs/>
          <w:sz w:val="28"/>
          <w:szCs w:val="28"/>
          <w:highlight w:val="none"/>
        </w:rPr>
        <w:instrText xml:space="preserve">21、农业农村局劳务派遣人员经费绩效目标表</w:instrText>
      </w:r>
      <w:bookmarkEnd w:id="24"/>
      <w:r>
        <w:rPr>
          <w:rFonts w:ascii="方正仿宋_GBK" w:eastAsia="Times New Roman" w:cs="Times New Roman"/>
          <w:b/>
          <w:bCs/>
          <w:sz w:val="28"/>
          <w:szCs w:val="28"/>
          <w:highlight w:val="none"/>
        </w:rPr>
        <w:instrText xml:space="preserve">" \f C \l 00</w:instrText>
      </w:r>
      <w:r>
        <w:rPr>
          <w:rFonts w:ascii="方正仿宋_GBK" w:eastAsia="Times New Roman" w:cs="方正仿宋_GBK"/>
          <w:b/>
          <w:bCs/>
          <w:sz w:val="28"/>
          <w:szCs w:val="28"/>
          <w:highlight w:val="none"/>
        </w:rPr>
        <w:instrText xml:space="preserve">1</w:instrText>
      </w:r>
      <w:r>
        <w:rPr>
          <w:rFonts w:ascii="方正仿宋_GBK" w:eastAsia="Times New Roman" w:cs="方正仿宋_GBK"/>
          <w:b/>
          <w:bCs/>
          <w:sz w:val="28"/>
          <w:szCs w:val="28"/>
          <w:highlight w:val="none"/>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绩效目标</w:t>
            </w:r>
          </w:p>
        </w:tc>
        <w:tc>
          <w:tcPr>
            <w:tcW w:w="8278" w:type="dxa"/>
            <w:tcBorders>
              <w:bottom w:val="nil"/>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1、保障劳务派遣的工资发放</w:t>
            </w:r>
          </w:p>
          <w:p>
            <w:pPr>
              <w:spacing w:line="300" w:lineRule="exact"/>
              <w:jc w:val="left"/>
              <w:rPr>
                <w:rFonts w:ascii="方正书宋_GBK" w:eastAsia="Times New Roman" w:cs="Times New Roman"/>
                <w:highlight w:val="none"/>
              </w:rPr>
            </w:pPr>
            <w:r>
              <w:rPr>
                <w:rFonts w:ascii="方正书宋_GBK" w:eastAsia="Times New Roman" w:cs="方正书宋_GBK"/>
                <w:highlight w:val="none"/>
              </w:rPr>
              <w:t>2、保障单位行政运行</w:t>
            </w:r>
          </w:p>
        </w:tc>
      </w:tr>
    </w:tbl>
    <w:p>
      <w:pPr>
        <w:spacing w:line="14" w:lineRule="exact"/>
        <w:ind w:firstLine="420" w:firstLineChars="200"/>
        <w:jc w:val="center"/>
        <w:rPr>
          <w:rFonts w:hAnsi="宋体" w:cs="Times New Roman"/>
          <w:highlight w:val="none"/>
        </w:rPr>
      </w:pPr>
      <w:r>
        <w:rPr>
          <w:rFonts w:ascii="方正书宋_GBK" w:eastAsia="Times New Roman" w:cs="方正书宋_GBK"/>
          <w:highlight w:val="none"/>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一级指标</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二级指标</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三级指标</w:t>
            </w:r>
          </w:p>
        </w:tc>
        <w:tc>
          <w:tcPr>
            <w:tcW w:w="289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绩效指标描述</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w:t>
            </w:r>
          </w:p>
        </w:tc>
        <w:tc>
          <w:tcPr>
            <w:tcW w:w="170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产出指标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成本指标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负担成本</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全年预计负担的成本数</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≥86.16万元</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保险、工资标准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时效指标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完成率</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影响时间</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1年</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效果指标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经济效益指标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每人每月增收</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预计增加劳务人员工资平均收入</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≥3400元</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同类工资标准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满意度指标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服务对象满意度指标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群众满意度</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群众满意数量占总数的比例。</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≥95%</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依据工作方案</w:t>
            </w:r>
          </w:p>
        </w:tc>
      </w:tr>
    </w:tbl>
    <w:p>
      <w:pPr>
        <w:spacing w:line="300" w:lineRule="exact"/>
        <w:ind w:firstLine="420" w:firstLineChars="200"/>
        <w:jc w:val="left"/>
        <w:rPr>
          <w:rFonts w:cs="Times New Roman"/>
          <w:highlight w:val="none"/>
        </w:rPr>
      </w:pPr>
    </w:p>
    <w:p>
      <w:pPr>
        <w:ind w:firstLine="560" w:firstLineChars="200"/>
        <w:jc w:val="left"/>
        <w:outlineLvl w:val="1"/>
        <w:rPr>
          <w:rFonts w:hAnsi="宋体" w:cs="Times New Roman"/>
          <w:b/>
          <w:bCs/>
          <w:sz w:val="28"/>
          <w:szCs w:val="28"/>
          <w:highlight w:val="none"/>
        </w:rPr>
      </w:pPr>
      <w:r>
        <w:rPr>
          <w:rFonts w:ascii="方正仿宋_GBK" w:eastAsia="Times New Roman" w:cs="方正仿宋_GBK"/>
          <w:b/>
          <w:bCs/>
          <w:sz w:val="28"/>
          <w:szCs w:val="28"/>
          <w:highlight w:val="none"/>
        </w:rPr>
        <w:t>22、农业综合执法队工作经费绩效目标表</w:t>
      </w:r>
      <w:r>
        <w:rPr>
          <w:rFonts w:ascii="方正仿宋_GBK" w:eastAsia="Times New Roman" w:cs="方正仿宋_GBK"/>
          <w:b/>
          <w:bCs/>
          <w:sz w:val="28"/>
          <w:szCs w:val="28"/>
          <w:highlight w:val="none"/>
        </w:rPr>
        <w:fldChar w:fldCharType="begin"/>
      </w:r>
      <w:r>
        <w:rPr>
          <w:rFonts w:ascii="方正仿宋_GBK" w:eastAsia="Times New Roman" w:cs="Times New Roman"/>
          <w:b/>
          <w:bCs/>
          <w:sz w:val="28"/>
          <w:szCs w:val="28"/>
          <w:highlight w:val="none"/>
        </w:rPr>
        <w:instrText xml:space="preserve">tc "</w:instrText>
      </w:r>
      <w:bookmarkStart w:id="25" w:name="_Toc30346755"/>
      <w:r>
        <w:rPr>
          <w:rFonts w:ascii="方正仿宋_GBK" w:eastAsia="Times New Roman" w:cs="方正仿宋_GBK"/>
          <w:b/>
          <w:bCs/>
          <w:sz w:val="28"/>
          <w:szCs w:val="28"/>
          <w:highlight w:val="none"/>
        </w:rPr>
        <w:instrText xml:space="preserve">22、农业综合执法队工作经费绩效目标表</w:instrText>
      </w:r>
      <w:bookmarkEnd w:id="25"/>
      <w:r>
        <w:rPr>
          <w:rFonts w:ascii="方正仿宋_GBK" w:eastAsia="Times New Roman" w:cs="Times New Roman"/>
          <w:b/>
          <w:bCs/>
          <w:sz w:val="28"/>
          <w:szCs w:val="28"/>
          <w:highlight w:val="none"/>
        </w:rPr>
        <w:instrText xml:space="preserve">" \f C \l 00</w:instrText>
      </w:r>
      <w:r>
        <w:rPr>
          <w:rFonts w:ascii="方正仿宋_GBK" w:eastAsia="Times New Roman" w:cs="方正仿宋_GBK"/>
          <w:b/>
          <w:bCs/>
          <w:sz w:val="28"/>
          <w:szCs w:val="28"/>
          <w:highlight w:val="none"/>
        </w:rPr>
        <w:instrText xml:space="preserve">1</w:instrText>
      </w:r>
      <w:r>
        <w:rPr>
          <w:rFonts w:ascii="方正仿宋_GBK" w:eastAsia="Times New Roman" w:cs="方正仿宋_GBK"/>
          <w:b/>
          <w:bCs/>
          <w:sz w:val="28"/>
          <w:szCs w:val="28"/>
          <w:highlight w:val="none"/>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绩效目标</w:t>
            </w:r>
          </w:p>
        </w:tc>
        <w:tc>
          <w:tcPr>
            <w:tcW w:w="8278" w:type="dxa"/>
            <w:tcBorders>
              <w:bottom w:val="nil"/>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1、提升农业执法能力</w:t>
            </w:r>
          </w:p>
          <w:p>
            <w:pPr>
              <w:spacing w:line="300" w:lineRule="exact"/>
              <w:jc w:val="left"/>
              <w:rPr>
                <w:rFonts w:ascii="方正书宋_GBK" w:eastAsia="Times New Roman" w:cs="Times New Roman"/>
                <w:highlight w:val="none"/>
              </w:rPr>
            </w:pPr>
            <w:r>
              <w:rPr>
                <w:rFonts w:ascii="方正书宋_GBK" w:eastAsia="Times New Roman" w:cs="方正书宋_GBK"/>
                <w:highlight w:val="none"/>
              </w:rPr>
              <w:t>2、保证农产品质量</w:t>
            </w:r>
          </w:p>
        </w:tc>
      </w:tr>
    </w:tbl>
    <w:p>
      <w:pPr>
        <w:spacing w:line="14" w:lineRule="exact"/>
        <w:ind w:firstLine="420" w:firstLineChars="200"/>
        <w:jc w:val="center"/>
        <w:rPr>
          <w:rFonts w:hAnsi="宋体" w:cs="Times New Roman"/>
          <w:highlight w:val="none"/>
        </w:rPr>
      </w:pPr>
      <w:r>
        <w:rPr>
          <w:rFonts w:ascii="方正书宋_GBK" w:eastAsia="Times New Roman" w:cs="方正书宋_GBK"/>
          <w:highlight w:val="none"/>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一级指标</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二级指标</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三级指标</w:t>
            </w:r>
          </w:p>
        </w:tc>
        <w:tc>
          <w:tcPr>
            <w:tcW w:w="289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绩效指标描述</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w:t>
            </w:r>
          </w:p>
        </w:tc>
        <w:tc>
          <w:tcPr>
            <w:tcW w:w="170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产出指标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数量指标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执法市场覆盖率</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执法市场覆盖率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100%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质量指标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农产品质量安全指数</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农产品质量安全指数</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明显提升</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效果指标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社会效益指标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农产品不合格产品处理率</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农产品不合格产品处理率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≥100%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满意度指标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服务对象满意度指标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群众满意度</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群众满意数量占总数的比例。</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≥98%</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bl>
    <w:p>
      <w:pPr>
        <w:spacing w:line="300" w:lineRule="exact"/>
        <w:ind w:firstLine="420" w:firstLineChars="200"/>
        <w:jc w:val="left"/>
        <w:rPr>
          <w:rFonts w:cs="Times New Roman"/>
          <w:highlight w:val="none"/>
        </w:rPr>
      </w:pPr>
    </w:p>
    <w:p>
      <w:pPr>
        <w:ind w:firstLine="560" w:firstLineChars="200"/>
        <w:jc w:val="left"/>
        <w:outlineLvl w:val="1"/>
        <w:rPr>
          <w:rFonts w:hAnsi="宋体" w:cs="Times New Roman"/>
          <w:b/>
          <w:bCs/>
          <w:sz w:val="28"/>
          <w:szCs w:val="28"/>
          <w:highlight w:val="none"/>
        </w:rPr>
      </w:pPr>
      <w:r>
        <w:rPr>
          <w:rFonts w:ascii="方正仿宋_GBK" w:eastAsia="Times New Roman" w:cs="方正仿宋_GBK"/>
          <w:b/>
          <w:bCs/>
          <w:sz w:val="28"/>
          <w:szCs w:val="28"/>
          <w:highlight w:val="none"/>
        </w:rPr>
        <w:t>23、人居环境整治绩效目标表</w:t>
      </w:r>
      <w:r>
        <w:rPr>
          <w:rFonts w:ascii="方正仿宋_GBK" w:eastAsia="Times New Roman" w:cs="方正仿宋_GBK"/>
          <w:b/>
          <w:bCs/>
          <w:sz w:val="28"/>
          <w:szCs w:val="28"/>
          <w:highlight w:val="none"/>
        </w:rPr>
        <w:fldChar w:fldCharType="begin"/>
      </w:r>
      <w:r>
        <w:rPr>
          <w:rFonts w:ascii="方正仿宋_GBK" w:eastAsia="Times New Roman" w:cs="Times New Roman"/>
          <w:b/>
          <w:bCs/>
          <w:sz w:val="28"/>
          <w:szCs w:val="28"/>
          <w:highlight w:val="none"/>
        </w:rPr>
        <w:instrText xml:space="preserve">tc "</w:instrText>
      </w:r>
      <w:bookmarkStart w:id="26" w:name="_Toc30346756"/>
      <w:r>
        <w:rPr>
          <w:rFonts w:ascii="方正仿宋_GBK" w:eastAsia="Times New Roman" w:cs="方正仿宋_GBK"/>
          <w:b/>
          <w:bCs/>
          <w:sz w:val="28"/>
          <w:szCs w:val="28"/>
          <w:highlight w:val="none"/>
        </w:rPr>
        <w:instrText xml:space="preserve">23、人居环境整治绩效目标表</w:instrText>
      </w:r>
      <w:bookmarkEnd w:id="26"/>
      <w:r>
        <w:rPr>
          <w:rFonts w:ascii="方正仿宋_GBK" w:eastAsia="Times New Roman" w:cs="Times New Roman"/>
          <w:b/>
          <w:bCs/>
          <w:sz w:val="28"/>
          <w:szCs w:val="28"/>
          <w:highlight w:val="none"/>
        </w:rPr>
        <w:instrText xml:space="preserve">" \f C \l 00</w:instrText>
      </w:r>
      <w:r>
        <w:rPr>
          <w:rFonts w:ascii="方正仿宋_GBK" w:eastAsia="Times New Roman" w:cs="方正仿宋_GBK"/>
          <w:b/>
          <w:bCs/>
          <w:sz w:val="28"/>
          <w:szCs w:val="28"/>
          <w:highlight w:val="none"/>
        </w:rPr>
        <w:instrText xml:space="preserve">1</w:instrText>
      </w:r>
      <w:r>
        <w:rPr>
          <w:rFonts w:ascii="方正仿宋_GBK" w:eastAsia="Times New Roman" w:cs="方正仿宋_GBK"/>
          <w:b/>
          <w:bCs/>
          <w:sz w:val="28"/>
          <w:szCs w:val="28"/>
          <w:highlight w:val="none"/>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绩效目标</w:t>
            </w:r>
          </w:p>
        </w:tc>
        <w:tc>
          <w:tcPr>
            <w:tcW w:w="8278" w:type="dxa"/>
            <w:tcBorders>
              <w:bottom w:val="nil"/>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1、强化各种举措，汇聚各方力量，加快补齐农村人居环境短板</w:t>
            </w:r>
          </w:p>
          <w:p>
            <w:pPr>
              <w:spacing w:line="300" w:lineRule="exact"/>
              <w:jc w:val="left"/>
              <w:rPr>
                <w:rFonts w:ascii="方正书宋_GBK" w:eastAsia="Times New Roman" w:cs="Times New Roman"/>
                <w:highlight w:val="none"/>
              </w:rPr>
            </w:pPr>
            <w:r>
              <w:rPr>
                <w:rFonts w:ascii="方正书宋_GBK" w:eastAsia="Times New Roman" w:cs="方正书宋_GBK"/>
                <w:highlight w:val="none"/>
              </w:rPr>
              <w:t>2、圆满完成三年行动目标任务，为加快建设经济强县、美丽曲阳奠定基础。</w:t>
            </w:r>
          </w:p>
        </w:tc>
      </w:tr>
    </w:tbl>
    <w:p>
      <w:pPr>
        <w:spacing w:line="14" w:lineRule="exact"/>
        <w:ind w:firstLine="420" w:firstLineChars="200"/>
        <w:jc w:val="center"/>
        <w:rPr>
          <w:rFonts w:hAnsi="宋体" w:cs="Times New Roman"/>
          <w:highlight w:val="none"/>
        </w:rPr>
      </w:pPr>
      <w:r>
        <w:rPr>
          <w:rFonts w:ascii="方正书宋_GBK" w:eastAsia="Times New Roman" w:cs="方正书宋_GBK"/>
          <w:highlight w:val="none"/>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
        <w:gridCol w:w="1134"/>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40" w:type="dxa"/>
            <w:gridSpan w:val="2"/>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一级指标</w:t>
            </w:r>
          </w:p>
        </w:tc>
        <w:tc>
          <w:tcPr>
            <w:tcW w:w="1133"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二级指标</w:t>
            </w:r>
          </w:p>
        </w:tc>
        <w:tc>
          <w:tcPr>
            <w:tcW w:w="1275"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三级指标</w:t>
            </w:r>
          </w:p>
        </w:tc>
        <w:tc>
          <w:tcPr>
            <w:tcW w:w="2889"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绩效指标描述</w:t>
            </w:r>
          </w:p>
        </w:tc>
        <w:tc>
          <w:tcPr>
            <w:tcW w:w="1275"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w:t>
            </w:r>
          </w:p>
        </w:tc>
        <w:tc>
          <w:tcPr>
            <w:tcW w:w="1700"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6" w:type="dxa"/>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产出指标</w:t>
            </w:r>
          </w:p>
        </w:tc>
        <w:tc>
          <w:tcPr>
            <w:tcW w:w="1133"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数量指标</w:t>
            </w:r>
          </w:p>
        </w:tc>
        <w:tc>
          <w:tcPr>
            <w:tcW w:w="1275"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提升环境村个数</w:t>
            </w:r>
          </w:p>
        </w:tc>
        <w:tc>
          <w:tcPr>
            <w:tcW w:w="2889"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全县范围内居住环境提升个数</w:t>
            </w:r>
          </w:p>
        </w:tc>
        <w:tc>
          <w:tcPr>
            <w:tcW w:w="1275"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≥200个</w:t>
            </w:r>
          </w:p>
        </w:tc>
        <w:tc>
          <w:tcPr>
            <w:tcW w:w="1700"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6" w:type="dxa"/>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3"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质量指标</w:t>
            </w:r>
          </w:p>
        </w:tc>
        <w:tc>
          <w:tcPr>
            <w:tcW w:w="1275"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厕所完成情况</w:t>
            </w:r>
          </w:p>
        </w:tc>
        <w:tc>
          <w:tcPr>
            <w:tcW w:w="2889"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厕所改造达标率</w:t>
            </w:r>
          </w:p>
        </w:tc>
        <w:tc>
          <w:tcPr>
            <w:tcW w:w="1275"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≥90%</w:t>
            </w:r>
          </w:p>
        </w:tc>
        <w:tc>
          <w:tcPr>
            <w:tcW w:w="1700"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6" w:type="dxa"/>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效果指标</w:t>
            </w:r>
          </w:p>
        </w:tc>
        <w:tc>
          <w:tcPr>
            <w:tcW w:w="1133"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可持续影响指标</w:t>
            </w:r>
          </w:p>
        </w:tc>
        <w:tc>
          <w:tcPr>
            <w:tcW w:w="1275"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经费持续时间</w:t>
            </w:r>
          </w:p>
        </w:tc>
        <w:tc>
          <w:tcPr>
            <w:tcW w:w="2889"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可持续时效</w:t>
            </w:r>
          </w:p>
        </w:tc>
        <w:tc>
          <w:tcPr>
            <w:tcW w:w="1275"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≥1年</w:t>
            </w:r>
          </w:p>
        </w:tc>
        <w:tc>
          <w:tcPr>
            <w:tcW w:w="1700"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6" w:type="dxa"/>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满意度指标</w:t>
            </w:r>
          </w:p>
        </w:tc>
        <w:tc>
          <w:tcPr>
            <w:tcW w:w="1133"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服务对象满意度指标</w:t>
            </w:r>
          </w:p>
        </w:tc>
        <w:tc>
          <w:tcPr>
            <w:tcW w:w="1275"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受益对象满意度占比</w:t>
            </w:r>
          </w:p>
        </w:tc>
        <w:tc>
          <w:tcPr>
            <w:tcW w:w="2889"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受益对象满意度</w:t>
            </w:r>
          </w:p>
        </w:tc>
        <w:tc>
          <w:tcPr>
            <w:tcW w:w="1275"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≥95%</w:t>
            </w:r>
          </w:p>
        </w:tc>
        <w:tc>
          <w:tcPr>
            <w:tcW w:w="1700"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bl>
    <w:p>
      <w:pPr>
        <w:spacing w:line="300" w:lineRule="exact"/>
        <w:ind w:firstLine="420" w:firstLineChars="200"/>
        <w:jc w:val="left"/>
        <w:rPr>
          <w:rFonts w:cs="Times New Roman"/>
          <w:highlight w:val="none"/>
        </w:rPr>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rPr>
          <w:rFonts w:cs="Times New Roman"/>
          <w:highlight w:val="none"/>
        </w:rPr>
      </w:pPr>
    </w:p>
    <w:p>
      <w:pPr>
        <w:ind w:firstLine="560" w:firstLineChars="200"/>
        <w:jc w:val="left"/>
        <w:outlineLvl w:val="1"/>
        <w:rPr>
          <w:rFonts w:hAnsi="宋体" w:cs="Times New Roman"/>
          <w:b/>
          <w:bCs/>
          <w:sz w:val="28"/>
          <w:szCs w:val="28"/>
          <w:highlight w:val="none"/>
        </w:rPr>
      </w:pPr>
      <w:r>
        <w:rPr>
          <w:rFonts w:ascii="方正仿宋_GBK" w:eastAsia="Times New Roman" w:cs="方正仿宋_GBK"/>
          <w:b/>
          <w:bCs/>
          <w:sz w:val="28"/>
          <w:szCs w:val="28"/>
          <w:highlight w:val="none"/>
        </w:rPr>
        <w:t>24、省级农产品质量安全县创建工作经费绩效目标表</w:t>
      </w:r>
      <w:r>
        <w:rPr>
          <w:rFonts w:ascii="方正仿宋_GBK" w:eastAsia="Times New Roman" w:cs="方正仿宋_GBK"/>
          <w:b/>
          <w:bCs/>
          <w:sz w:val="28"/>
          <w:szCs w:val="28"/>
          <w:highlight w:val="none"/>
        </w:rPr>
        <w:fldChar w:fldCharType="begin"/>
      </w:r>
      <w:r>
        <w:rPr>
          <w:rFonts w:ascii="方正仿宋_GBK" w:eastAsia="Times New Roman" w:cs="Times New Roman"/>
          <w:b/>
          <w:bCs/>
          <w:sz w:val="28"/>
          <w:szCs w:val="28"/>
          <w:highlight w:val="none"/>
        </w:rPr>
        <w:instrText xml:space="preserve">tc "</w:instrText>
      </w:r>
      <w:bookmarkStart w:id="27" w:name="_Toc30346757"/>
      <w:r>
        <w:rPr>
          <w:rFonts w:ascii="方正仿宋_GBK" w:eastAsia="Times New Roman" w:cs="方正仿宋_GBK"/>
          <w:b/>
          <w:bCs/>
          <w:sz w:val="28"/>
          <w:szCs w:val="28"/>
          <w:highlight w:val="none"/>
        </w:rPr>
        <w:instrText xml:space="preserve">24、省级农产品质量安全县创建工作经费绩效目标表</w:instrText>
      </w:r>
      <w:bookmarkEnd w:id="27"/>
      <w:r>
        <w:rPr>
          <w:rFonts w:ascii="方正仿宋_GBK" w:eastAsia="Times New Roman" w:cs="Times New Roman"/>
          <w:b/>
          <w:bCs/>
          <w:sz w:val="28"/>
          <w:szCs w:val="28"/>
          <w:highlight w:val="none"/>
        </w:rPr>
        <w:instrText xml:space="preserve">" \f C \l 00</w:instrText>
      </w:r>
      <w:r>
        <w:rPr>
          <w:rFonts w:ascii="方正仿宋_GBK" w:eastAsia="Times New Roman" w:cs="方正仿宋_GBK"/>
          <w:b/>
          <w:bCs/>
          <w:sz w:val="28"/>
          <w:szCs w:val="28"/>
          <w:highlight w:val="none"/>
        </w:rPr>
        <w:instrText xml:space="preserve">1</w:instrText>
      </w:r>
      <w:r>
        <w:rPr>
          <w:rFonts w:ascii="方正仿宋_GBK" w:eastAsia="Times New Roman" w:cs="方正仿宋_GBK"/>
          <w:b/>
          <w:bCs/>
          <w:sz w:val="28"/>
          <w:szCs w:val="28"/>
          <w:highlight w:val="none"/>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绩效目标</w:t>
            </w:r>
          </w:p>
        </w:tc>
        <w:tc>
          <w:tcPr>
            <w:tcW w:w="8278" w:type="dxa"/>
            <w:tcBorders>
              <w:bottom w:val="nil"/>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1、提升农产品质量安全</w:t>
            </w:r>
          </w:p>
          <w:p>
            <w:pPr>
              <w:spacing w:line="300" w:lineRule="exact"/>
              <w:jc w:val="left"/>
              <w:rPr>
                <w:rFonts w:ascii="方正书宋_GBK" w:eastAsia="Times New Roman" w:cs="Times New Roman"/>
                <w:highlight w:val="none"/>
              </w:rPr>
            </w:pPr>
            <w:r>
              <w:rPr>
                <w:rFonts w:ascii="方正书宋_GBK" w:eastAsia="Times New Roman" w:cs="方正书宋_GBK"/>
                <w:highlight w:val="none"/>
              </w:rPr>
              <w:t>2、增强人民意识</w:t>
            </w:r>
          </w:p>
        </w:tc>
      </w:tr>
    </w:tbl>
    <w:p>
      <w:pPr>
        <w:spacing w:line="14" w:lineRule="exact"/>
        <w:ind w:firstLine="420" w:firstLineChars="200"/>
        <w:jc w:val="center"/>
        <w:rPr>
          <w:rFonts w:hAnsi="宋体" w:cs="Times New Roman"/>
          <w:highlight w:val="none"/>
        </w:rPr>
      </w:pPr>
      <w:r>
        <w:rPr>
          <w:rFonts w:ascii="方正书宋_GBK" w:eastAsia="Times New Roman" w:cs="方正书宋_GBK"/>
          <w:highlight w:val="none"/>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一级指标</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二级指标</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三级指标</w:t>
            </w:r>
          </w:p>
        </w:tc>
        <w:tc>
          <w:tcPr>
            <w:tcW w:w="289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绩效指标描述</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w:t>
            </w:r>
          </w:p>
        </w:tc>
        <w:tc>
          <w:tcPr>
            <w:tcW w:w="170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产出指标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数量指标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宣传情况</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发布宣传信息量</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≥30万条</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质量指标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相关专业业务培训普及率</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种养殖企业及农业投入品生产经营企业培训率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≥100%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效果指标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社会效益指标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考核是否验收</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考核是否验收</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通过验收</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满意度指标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服务对象满意度指标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群众满意度</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群众满意数量占总数的比例。</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≥95%</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bl>
    <w:p>
      <w:pPr>
        <w:spacing w:line="300" w:lineRule="exact"/>
        <w:ind w:firstLine="420" w:firstLineChars="200"/>
        <w:jc w:val="left"/>
        <w:rPr>
          <w:rFonts w:cs="Times New Roman"/>
          <w:highlight w:val="none"/>
        </w:rPr>
      </w:pPr>
    </w:p>
    <w:p>
      <w:pPr>
        <w:ind w:firstLine="560" w:firstLineChars="200"/>
        <w:jc w:val="left"/>
        <w:outlineLvl w:val="1"/>
        <w:rPr>
          <w:rFonts w:hAnsi="宋体" w:cs="Times New Roman"/>
          <w:b/>
          <w:bCs/>
          <w:sz w:val="28"/>
          <w:szCs w:val="28"/>
          <w:highlight w:val="none"/>
        </w:rPr>
      </w:pPr>
      <w:r>
        <w:rPr>
          <w:rFonts w:ascii="方正仿宋_GBK" w:eastAsia="Times New Roman" w:cs="方正仿宋_GBK"/>
          <w:b/>
          <w:bCs/>
          <w:sz w:val="28"/>
          <w:szCs w:val="28"/>
          <w:highlight w:val="none"/>
        </w:rPr>
        <w:t>25、兽药包装废弃物回收和集中处置绩效目标表</w:t>
      </w:r>
      <w:r>
        <w:rPr>
          <w:rFonts w:ascii="方正仿宋_GBK" w:eastAsia="Times New Roman" w:cs="方正仿宋_GBK"/>
          <w:b/>
          <w:bCs/>
          <w:sz w:val="28"/>
          <w:szCs w:val="28"/>
          <w:highlight w:val="none"/>
        </w:rPr>
        <w:fldChar w:fldCharType="begin"/>
      </w:r>
      <w:r>
        <w:rPr>
          <w:rFonts w:ascii="方正仿宋_GBK" w:eastAsia="Times New Roman" w:cs="Times New Roman"/>
          <w:b/>
          <w:bCs/>
          <w:sz w:val="28"/>
          <w:szCs w:val="28"/>
          <w:highlight w:val="none"/>
        </w:rPr>
        <w:instrText xml:space="preserve">tc "</w:instrText>
      </w:r>
      <w:bookmarkStart w:id="28" w:name="_Toc30346758"/>
      <w:r>
        <w:rPr>
          <w:rFonts w:ascii="方正仿宋_GBK" w:eastAsia="Times New Roman" w:cs="方正仿宋_GBK"/>
          <w:b/>
          <w:bCs/>
          <w:sz w:val="28"/>
          <w:szCs w:val="28"/>
          <w:highlight w:val="none"/>
        </w:rPr>
        <w:instrText xml:space="preserve">25、兽药包装废弃物回收和集中处置绩效目标表</w:instrText>
      </w:r>
      <w:bookmarkEnd w:id="28"/>
      <w:r>
        <w:rPr>
          <w:rFonts w:ascii="方正仿宋_GBK" w:eastAsia="Times New Roman" w:cs="Times New Roman"/>
          <w:b/>
          <w:bCs/>
          <w:sz w:val="28"/>
          <w:szCs w:val="28"/>
          <w:highlight w:val="none"/>
        </w:rPr>
        <w:instrText xml:space="preserve">" \f C \l 00</w:instrText>
      </w:r>
      <w:r>
        <w:rPr>
          <w:rFonts w:ascii="方正仿宋_GBK" w:eastAsia="Times New Roman" w:cs="方正仿宋_GBK"/>
          <w:b/>
          <w:bCs/>
          <w:sz w:val="28"/>
          <w:szCs w:val="28"/>
          <w:highlight w:val="none"/>
        </w:rPr>
        <w:instrText xml:space="preserve">1</w:instrText>
      </w:r>
      <w:r>
        <w:rPr>
          <w:rFonts w:ascii="方正仿宋_GBK" w:eastAsia="Times New Roman" w:cs="方正仿宋_GBK"/>
          <w:b/>
          <w:bCs/>
          <w:sz w:val="28"/>
          <w:szCs w:val="28"/>
          <w:highlight w:val="none"/>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绩效目标</w:t>
            </w:r>
          </w:p>
        </w:tc>
        <w:tc>
          <w:tcPr>
            <w:tcW w:w="8278" w:type="dxa"/>
            <w:tcBorders>
              <w:bottom w:val="nil"/>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1、减少医疗废弃物</w:t>
            </w:r>
          </w:p>
          <w:p>
            <w:pPr>
              <w:spacing w:line="300" w:lineRule="exact"/>
              <w:jc w:val="left"/>
              <w:rPr>
                <w:rFonts w:ascii="方正书宋_GBK" w:eastAsia="Times New Roman" w:cs="Times New Roman"/>
                <w:highlight w:val="none"/>
              </w:rPr>
            </w:pPr>
            <w:r>
              <w:rPr>
                <w:rFonts w:ascii="方正书宋_GBK" w:eastAsia="Times New Roman" w:cs="方正书宋_GBK"/>
                <w:highlight w:val="none"/>
              </w:rPr>
              <w:t>减少医疗废弃物</w:t>
            </w:r>
          </w:p>
          <w:p>
            <w:pPr>
              <w:spacing w:line="300" w:lineRule="exact"/>
              <w:jc w:val="left"/>
              <w:rPr>
                <w:rFonts w:ascii="方正书宋_GBK" w:eastAsia="Times New Roman" w:cs="Times New Roman"/>
                <w:highlight w:val="none"/>
              </w:rPr>
            </w:pPr>
            <w:r>
              <w:rPr>
                <w:rFonts w:ascii="方正书宋_GBK" w:eastAsia="Times New Roman" w:cs="方正书宋_GBK"/>
                <w:highlight w:val="none"/>
              </w:rPr>
              <w:t>2、保护环境</w:t>
            </w:r>
          </w:p>
        </w:tc>
      </w:tr>
    </w:tbl>
    <w:p>
      <w:pPr>
        <w:spacing w:line="14" w:lineRule="exact"/>
        <w:ind w:firstLine="420" w:firstLineChars="200"/>
        <w:jc w:val="center"/>
        <w:rPr>
          <w:rFonts w:hAnsi="宋体" w:cs="Times New Roman"/>
          <w:highlight w:val="none"/>
        </w:rPr>
      </w:pPr>
      <w:r>
        <w:rPr>
          <w:rFonts w:ascii="方正书宋_GBK" w:eastAsia="Times New Roman" w:cs="方正书宋_GBK"/>
          <w:highlight w:val="none"/>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一级指标</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二级指标</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三级指标</w:t>
            </w:r>
          </w:p>
        </w:tc>
        <w:tc>
          <w:tcPr>
            <w:tcW w:w="289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绩效指标描述</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w:t>
            </w:r>
          </w:p>
        </w:tc>
        <w:tc>
          <w:tcPr>
            <w:tcW w:w="170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产出指标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数量指标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收集废弃物数量</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预计收集废弃物</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≥36吨</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质量指标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收集处置率</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废弃物处置率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100%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效果指标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可持续影响指标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影响时间</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效益可持续时间</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≥1年</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满意度指标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服务对象满意度指标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群众满意度</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受益户满意度</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bl>
    <w:p>
      <w:pPr>
        <w:spacing w:line="300" w:lineRule="exact"/>
        <w:ind w:firstLine="420" w:firstLineChars="200"/>
        <w:jc w:val="left"/>
        <w:rPr>
          <w:rFonts w:cs="Times New Roman"/>
          <w:highlight w:val="none"/>
        </w:rPr>
      </w:pPr>
    </w:p>
    <w:p>
      <w:pPr>
        <w:ind w:firstLine="560" w:firstLineChars="200"/>
        <w:jc w:val="left"/>
        <w:outlineLvl w:val="1"/>
        <w:rPr>
          <w:rFonts w:hAnsi="宋体" w:cs="Times New Roman"/>
          <w:b/>
          <w:bCs/>
          <w:sz w:val="28"/>
          <w:szCs w:val="28"/>
          <w:highlight w:val="none"/>
        </w:rPr>
      </w:pPr>
      <w:r>
        <w:rPr>
          <w:rFonts w:ascii="方正仿宋_GBK" w:eastAsia="Times New Roman" w:cs="方正仿宋_GBK"/>
          <w:b/>
          <w:bCs/>
          <w:sz w:val="28"/>
          <w:szCs w:val="28"/>
          <w:highlight w:val="none"/>
        </w:rPr>
        <w:t>26、四区一线范围内养殖场拆迁专项经费绩效目标表</w:t>
      </w:r>
      <w:r>
        <w:rPr>
          <w:rFonts w:ascii="方正仿宋_GBK" w:eastAsia="Times New Roman" w:cs="方正仿宋_GBK"/>
          <w:b/>
          <w:bCs/>
          <w:sz w:val="28"/>
          <w:szCs w:val="28"/>
          <w:highlight w:val="none"/>
        </w:rPr>
        <w:fldChar w:fldCharType="begin"/>
      </w:r>
      <w:r>
        <w:rPr>
          <w:rFonts w:ascii="方正仿宋_GBK" w:eastAsia="Times New Roman" w:cs="Times New Roman"/>
          <w:b/>
          <w:bCs/>
          <w:sz w:val="28"/>
          <w:szCs w:val="28"/>
          <w:highlight w:val="none"/>
        </w:rPr>
        <w:instrText xml:space="preserve">tc "</w:instrText>
      </w:r>
      <w:bookmarkStart w:id="29" w:name="_Toc30346759"/>
      <w:r>
        <w:rPr>
          <w:rFonts w:ascii="方正仿宋_GBK" w:eastAsia="Times New Roman" w:cs="方正仿宋_GBK"/>
          <w:b/>
          <w:bCs/>
          <w:sz w:val="28"/>
          <w:szCs w:val="28"/>
          <w:highlight w:val="none"/>
        </w:rPr>
        <w:instrText xml:space="preserve">26、四区一线范围内养殖场拆迁专项经费绩效目标表</w:instrText>
      </w:r>
      <w:bookmarkEnd w:id="29"/>
      <w:r>
        <w:rPr>
          <w:rFonts w:ascii="方正仿宋_GBK" w:eastAsia="Times New Roman" w:cs="Times New Roman"/>
          <w:b/>
          <w:bCs/>
          <w:sz w:val="28"/>
          <w:szCs w:val="28"/>
          <w:highlight w:val="none"/>
        </w:rPr>
        <w:instrText xml:space="preserve">" \f C \l 00</w:instrText>
      </w:r>
      <w:r>
        <w:rPr>
          <w:rFonts w:ascii="方正仿宋_GBK" w:eastAsia="Times New Roman" w:cs="方正仿宋_GBK"/>
          <w:b/>
          <w:bCs/>
          <w:sz w:val="28"/>
          <w:szCs w:val="28"/>
          <w:highlight w:val="none"/>
        </w:rPr>
        <w:instrText xml:space="preserve">1</w:instrText>
      </w:r>
      <w:r>
        <w:rPr>
          <w:rFonts w:ascii="方正仿宋_GBK" w:eastAsia="Times New Roman" w:cs="方正仿宋_GBK"/>
          <w:b/>
          <w:bCs/>
          <w:sz w:val="28"/>
          <w:szCs w:val="28"/>
          <w:highlight w:val="none"/>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绩效目标</w:t>
            </w:r>
          </w:p>
        </w:tc>
        <w:tc>
          <w:tcPr>
            <w:tcW w:w="8278" w:type="dxa"/>
            <w:tcBorders>
              <w:bottom w:val="nil"/>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1、支持华北及雄安新区建设</w:t>
            </w:r>
          </w:p>
          <w:p>
            <w:pPr>
              <w:spacing w:line="300" w:lineRule="exact"/>
              <w:jc w:val="left"/>
              <w:rPr>
                <w:rFonts w:ascii="方正书宋_GBK" w:eastAsia="Times New Roman" w:cs="Times New Roman"/>
                <w:highlight w:val="none"/>
              </w:rPr>
            </w:pPr>
            <w:r>
              <w:rPr>
                <w:rFonts w:ascii="方正书宋_GBK" w:eastAsia="Times New Roman" w:cs="方正书宋_GBK"/>
                <w:highlight w:val="none"/>
              </w:rPr>
              <w:t>2、修复白洋淀上游生态系统</w:t>
            </w:r>
          </w:p>
        </w:tc>
      </w:tr>
    </w:tbl>
    <w:p>
      <w:pPr>
        <w:spacing w:line="14" w:lineRule="exact"/>
        <w:ind w:firstLine="420" w:firstLineChars="200"/>
        <w:jc w:val="center"/>
        <w:rPr>
          <w:rFonts w:hAnsi="宋体" w:cs="Times New Roman"/>
          <w:highlight w:val="none"/>
        </w:rPr>
      </w:pPr>
      <w:r>
        <w:rPr>
          <w:rFonts w:ascii="方正书宋_GBK" w:eastAsia="Times New Roman" w:cs="方正书宋_GBK"/>
          <w:highlight w:val="none"/>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一级指标</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二级指标</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三级指标</w:t>
            </w:r>
          </w:p>
        </w:tc>
        <w:tc>
          <w:tcPr>
            <w:tcW w:w="289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绩效指标描述</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w:t>
            </w:r>
          </w:p>
        </w:tc>
        <w:tc>
          <w:tcPr>
            <w:tcW w:w="170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产出指标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数量指标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拆迁补贴覆盖乡镇</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覆盖乡镇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≥10个</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质量指标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补助发放情况</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补贴方案率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100%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效果指标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社会效益指标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提升环境情况</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拆迁效益</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减少污染物排放</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满意度指标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服务对象满意度指标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满意度占比</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受益对象满意度</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≥95%</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bl>
    <w:p>
      <w:pPr>
        <w:spacing w:line="300" w:lineRule="exact"/>
        <w:ind w:firstLine="420" w:firstLineChars="200"/>
        <w:jc w:val="left"/>
        <w:rPr>
          <w:rFonts w:cs="Times New Roman"/>
          <w:highlight w:val="none"/>
        </w:rPr>
      </w:pPr>
    </w:p>
    <w:p>
      <w:pPr>
        <w:ind w:firstLine="560" w:firstLineChars="200"/>
        <w:jc w:val="left"/>
        <w:outlineLvl w:val="1"/>
        <w:rPr>
          <w:rFonts w:hAnsi="宋体" w:cs="Times New Roman"/>
          <w:b/>
          <w:bCs/>
          <w:sz w:val="28"/>
          <w:szCs w:val="28"/>
          <w:highlight w:val="none"/>
        </w:rPr>
      </w:pPr>
      <w:r>
        <w:rPr>
          <w:rFonts w:ascii="方正仿宋_GBK" w:eastAsia="Times New Roman" w:cs="方正仿宋_GBK"/>
          <w:b/>
          <w:bCs/>
          <w:sz w:val="28"/>
          <w:szCs w:val="28"/>
          <w:highlight w:val="none"/>
        </w:rPr>
        <w:t>27、太行山驿站绩效目标表</w:t>
      </w:r>
      <w:r>
        <w:rPr>
          <w:rFonts w:ascii="方正仿宋_GBK" w:eastAsia="Times New Roman" w:cs="方正仿宋_GBK"/>
          <w:b/>
          <w:bCs/>
          <w:sz w:val="28"/>
          <w:szCs w:val="28"/>
          <w:highlight w:val="none"/>
        </w:rPr>
        <w:fldChar w:fldCharType="begin"/>
      </w:r>
      <w:r>
        <w:rPr>
          <w:rFonts w:ascii="方正仿宋_GBK" w:eastAsia="Times New Roman" w:cs="Times New Roman"/>
          <w:b/>
          <w:bCs/>
          <w:sz w:val="28"/>
          <w:szCs w:val="28"/>
          <w:highlight w:val="none"/>
        </w:rPr>
        <w:instrText xml:space="preserve">tc "</w:instrText>
      </w:r>
      <w:bookmarkStart w:id="30" w:name="_Toc30346760"/>
      <w:r>
        <w:rPr>
          <w:rFonts w:ascii="方正仿宋_GBK" w:eastAsia="Times New Roman" w:cs="方正仿宋_GBK"/>
          <w:b/>
          <w:bCs/>
          <w:sz w:val="28"/>
          <w:szCs w:val="28"/>
          <w:highlight w:val="none"/>
        </w:rPr>
        <w:instrText xml:space="preserve">27、太行山驿站绩效目标表</w:instrText>
      </w:r>
      <w:bookmarkEnd w:id="30"/>
      <w:r>
        <w:rPr>
          <w:rFonts w:ascii="方正仿宋_GBK" w:eastAsia="Times New Roman" w:cs="Times New Roman"/>
          <w:b/>
          <w:bCs/>
          <w:sz w:val="28"/>
          <w:szCs w:val="28"/>
          <w:highlight w:val="none"/>
        </w:rPr>
        <w:instrText xml:space="preserve">" \f C \l 00</w:instrText>
      </w:r>
      <w:r>
        <w:rPr>
          <w:rFonts w:ascii="方正仿宋_GBK" w:eastAsia="Times New Roman" w:cs="方正仿宋_GBK"/>
          <w:b/>
          <w:bCs/>
          <w:sz w:val="28"/>
          <w:szCs w:val="28"/>
          <w:highlight w:val="none"/>
        </w:rPr>
        <w:instrText xml:space="preserve">1</w:instrText>
      </w:r>
      <w:r>
        <w:rPr>
          <w:rFonts w:ascii="方正仿宋_GBK" w:eastAsia="Times New Roman" w:cs="方正仿宋_GBK"/>
          <w:b/>
          <w:bCs/>
          <w:sz w:val="28"/>
          <w:szCs w:val="28"/>
          <w:highlight w:val="none"/>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绩效目标</w:t>
            </w:r>
          </w:p>
        </w:tc>
        <w:tc>
          <w:tcPr>
            <w:tcW w:w="8278" w:type="dxa"/>
            <w:tcBorders>
              <w:bottom w:val="nil"/>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1、驿站要具备试验研究、科技培训、成果展示等功能，供专家团队办公、科研、交流、培训、住宿等配套设施不少于600平米，种植基地不少于1000亩。</w:t>
            </w:r>
          </w:p>
          <w:p>
            <w:pPr>
              <w:spacing w:line="300" w:lineRule="exact"/>
              <w:jc w:val="left"/>
              <w:rPr>
                <w:rFonts w:ascii="方正书宋_GBK" w:eastAsia="Times New Roman" w:cs="Times New Roman"/>
                <w:highlight w:val="none"/>
              </w:rPr>
            </w:pPr>
            <w:r>
              <w:rPr>
                <w:rFonts w:ascii="方正书宋_GBK" w:eastAsia="Times New Roman" w:cs="方正书宋_GBK"/>
                <w:highlight w:val="none"/>
              </w:rPr>
              <w:t>2、驿站种植面积不少于5000亩，直接带动农户不少于8000户，辐射带动全县域主导产业基地不少于10000亩</w:t>
            </w:r>
          </w:p>
        </w:tc>
      </w:tr>
    </w:tbl>
    <w:p>
      <w:pPr>
        <w:spacing w:line="14" w:lineRule="exact"/>
        <w:ind w:firstLine="420" w:firstLineChars="200"/>
        <w:jc w:val="center"/>
        <w:rPr>
          <w:rFonts w:hAnsi="宋体" w:cs="Times New Roman"/>
          <w:highlight w:val="none"/>
        </w:rPr>
      </w:pPr>
      <w:r>
        <w:rPr>
          <w:rFonts w:ascii="方正书宋_GBK" w:eastAsia="Times New Roman" w:cs="方正书宋_GBK"/>
          <w:highlight w:val="none"/>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一级指标</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二级指标</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三级指标</w:t>
            </w:r>
          </w:p>
        </w:tc>
        <w:tc>
          <w:tcPr>
            <w:tcW w:w="289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绩效指标描述</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w:t>
            </w:r>
          </w:p>
        </w:tc>
        <w:tc>
          <w:tcPr>
            <w:tcW w:w="170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产出指标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数量指标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带动农户人数</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带动农户</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≥8000人</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数量指标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种植面积</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驿站种植面积数量</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≥5000亩</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效果指标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经济效益指标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辐射基地亩数</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辐射带动基地</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≥10000亩</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满意度指标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服务对象满意度指标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群众满意度</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群众整体满意度</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≥98%</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bl>
    <w:p>
      <w:pPr>
        <w:spacing w:line="300" w:lineRule="exact"/>
        <w:ind w:firstLine="420" w:firstLineChars="200"/>
        <w:jc w:val="left"/>
        <w:rPr>
          <w:rFonts w:cs="Times New Roman"/>
          <w:highlight w:val="none"/>
        </w:rPr>
      </w:pPr>
    </w:p>
    <w:p>
      <w:pPr>
        <w:ind w:firstLine="560" w:firstLineChars="200"/>
        <w:jc w:val="left"/>
        <w:outlineLvl w:val="1"/>
        <w:rPr>
          <w:rFonts w:hAnsi="宋体" w:cs="Times New Roman"/>
          <w:b/>
          <w:bCs/>
          <w:sz w:val="28"/>
          <w:szCs w:val="28"/>
          <w:highlight w:val="none"/>
        </w:rPr>
      </w:pPr>
      <w:r>
        <w:rPr>
          <w:rFonts w:ascii="方正仿宋_GBK" w:eastAsia="Times New Roman" w:cs="方正仿宋_GBK"/>
          <w:b/>
          <w:bCs/>
          <w:sz w:val="28"/>
          <w:szCs w:val="28"/>
          <w:highlight w:val="none"/>
        </w:rPr>
        <w:t>28、停止征收动物及动物产品检疫费绩效目标表</w:t>
      </w:r>
      <w:r>
        <w:rPr>
          <w:rFonts w:ascii="方正仿宋_GBK" w:eastAsia="Times New Roman" w:cs="方正仿宋_GBK"/>
          <w:b/>
          <w:bCs/>
          <w:sz w:val="28"/>
          <w:szCs w:val="28"/>
          <w:highlight w:val="none"/>
        </w:rPr>
        <w:fldChar w:fldCharType="begin"/>
      </w:r>
      <w:r>
        <w:rPr>
          <w:rFonts w:ascii="方正仿宋_GBK" w:eastAsia="Times New Roman" w:cs="Times New Roman"/>
          <w:b/>
          <w:bCs/>
          <w:sz w:val="28"/>
          <w:szCs w:val="28"/>
          <w:highlight w:val="none"/>
        </w:rPr>
        <w:instrText xml:space="preserve">tc "</w:instrText>
      </w:r>
      <w:bookmarkStart w:id="31" w:name="_Toc30346761"/>
      <w:r>
        <w:rPr>
          <w:rFonts w:ascii="方正仿宋_GBK" w:eastAsia="Times New Roman" w:cs="方正仿宋_GBK"/>
          <w:b/>
          <w:bCs/>
          <w:sz w:val="28"/>
          <w:szCs w:val="28"/>
          <w:highlight w:val="none"/>
        </w:rPr>
        <w:instrText xml:space="preserve">28、停止征收动物及动物产品检疫费绩效目标表</w:instrText>
      </w:r>
      <w:bookmarkEnd w:id="31"/>
      <w:r>
        <w:rPr>
          <w:rFonts w:ascii="方正仿宋_GBK" w:eastAsia="Times New Roman" w:cs="Times New Roman"/>
          <w:b/>
          <w:bCs/>
          <w:sz w:val="28"/>
          <w:szCs w:val="28"/>
          <w:highlight w:val="none"/>
        </w:rPr>
        <w:instrText xml:space="preserve">" \f C \l 00</w:instrText>
      </w:r>
      <w:r>
        <w:rPr>
          <w:rFonts w:ascii="方正仿宋_GBK" w:eastAsia="Times New Roman" w:cs="方正仿宋_GBK"/>
          <w:b/>
          <w:bCs/>
          <w:sz w:val="28"/>
          <w:szCs w:val="28"/>
          <w:highlight w:val="none"/>
        </w:rPr>
        <w:instrText xml:space="preserve">1</w:instrText>
      </w:r>
      <w:r>
        <w:rPr>
          <w:rFonts w:ascii="方正仿宋_GBK" w:eastAsia="Times New Roman" w:cs="方正仿宋_GBK"/>
          <w:b/>
          <w:bCs/>
          <w:sz w:val="28"/>
          <w:szCs w:val="28"/>
          <w:highlight w:val="none"/>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绩效目标</w:t>
            </w:r>
          </w:p>
        </w:tc>
        <w:tc>
          <w:tcPr>
            <w:tcW w:w="8278" w:type="dxa"/>
            <w:tcBorders>
              <w:bottom w:val="nil"/>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1、产地检疫能力明显提升</w:t>
            </w:r>
          </w:p>
          <w:p>
            <w:pPr>
              <w:spacing w:line="300" w:lineRule="exact"/>
              <w:jc w:val="left"/>
              <w:rPr>
                <w:rFonts w:ascii="方正书宋_GBK" w:eastAsia="Times New Roman" w:cs="Times New Roman"/>
                <w:highlight w:val="none"/>
              </w:rPr>
            </w:pPr>
            <w:r>
              <w:rPr>
                <w:rFonts w:ascii="方正书宋_GBK" w:eastAsia="Times New Roman" w:cs="方正书宋_GBK"/>
                <w:highlight w:val="none"/>
              </w:rPr>
              <w:t>2、防治疫情蔓延</w:t>
            </w:r>
          </w:p>
        </w:tc>
      </w:tr>
    </w:tbl>
    <w:p>
      <w:pPr>
        <w:spacing w:line="14" w:lineRule="exact"/>
        <w:ind w:firstLine="420" w:firstLineChars="200"/>
        <w:jc w:val="center"/>
        <w:rPr>
          <w:rFonts w:hAnsi="宋体" w:cs="Times New Roman"/>
          <w:highlight w:val="none"/>
        </w:rPr>
      </w:pPr>
      <w:r>
        <w:rPr>
          <w:rFonts w:ascii="方正书宋_GBK" w:eastAsia="Times New Roman" w:cs="方正书宋_GBK"/>
          <w:highlight w:val="none"/>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一级指标</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二级指标</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三级指标</w:t>
            </w:r>
          </w:p>
        </w:tc>
        <w:tc>
          <w:tcPr>
            <w:tcW w:w="289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绩效指标描述</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w:t>
            </w:r>
          </w:p>
        </w:tc>
        <w:tc>
          <w:tcPr>
            <w:tcW w:w="170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产出指标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数量指标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产地申报检疫情况</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动物产地申报检疫率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100%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数量指标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动物性安全监管数</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动物性食品安全监管养殖数量</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≥400个</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效果指标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可持续影响指标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监管时间</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可持续影响时间</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≥1年</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满意度指标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服务对象满意度指标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满意度占比</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受益对象满意度</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≥95%</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bl>
    <w:p>
      <w:pPr>
        <w:spacing w:line="300" w:lineRule="exact"/>
        <w:ind w:firstLine="420" w:firstLineChars="200"/>
        <w:jc w:val="left"/>
        <w:rPr>
          <w:rFonts w:cs="Times New Roman"/>
          <w:highlight w:val="none"/>
        </w:rPr>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rPr>
          <w:rFonts w:cs="Times New Roman"/>
          <w:highlight w:val="none"/>
        </w:rPr>
      </w:pPr>
    </w:p>
    <w:p>
      <w:pPr>
        <w:ind w:firstLine="560" w:firstLineChars="200"/>
        <w:jc w:val="left"/>
        <w:outlineLvl w:val="1"/>
        <w:rPr>
          <w:rFonts w:hAnsi="宋体" w:cs="Times New Roman"/>
          <w:b/>
          <w:bCs/>
          <w:sz w:val="28"/>
          <w:szCs w:val="28"/>
          <w:highlight w:val="none"/>
        </w:rPr>
      </w:pPr>
      <w:r>
        <w:rPr>
          <w:rFonts w:ascii="方正仿宋_GBK" w:eastAsia="Times New Roman" w:cs="方正仿宋_GBK"/>
          <w:b/>
          <w:bCs/>
          <w:sz w:val="28"/>
          <w:szCs w:val="28"/>
          <w:highlight w:val="none"/>
        </w:rPr>
        <w:t>29、土地综合开发治理项目后期费用绩效目标表</w:t>
      </w:r>
      <w:r>
        <w:rPr>
          <w:rFonts w:ascii="方正仿宋_GBK" w:eastAsia="Times New Roman" w:cs="方正仿宋_GBK"/>
          <w:b/>
          <w:bCs/>
          <w:sz w:val="28"/>
          <w:szCs w:val="28"/>
          <w:highlight w:val="none"/>
        </w:rPr>
        <w:fldChar w:fldCharType="begin"/>
      </w:r>
      <w:r>
        <w:rPr>
          <w:rFonts w:ascii="方正仿宋_GBK" w:eastAsia="Times New Roman" w:cs="Times New Roman"/>
          <w:b/>
          <w:bCs/>
          <w:sz w:val="28"/>
          <w:szCs w:val="28"/>
          <w:highlight w:val="none"/>
        </w:rPr>
        <w:instrText xml:space="preserve">tc "</w:instrText>
      </w:r>
      <w:bookmarkStart w:id="32" w:name="_Toc30346762"/>
      <w:r>
        <w:rPr>
          <w:rFonts w:ascii="方正仿宋_GBK" w:eastAsia="Times New Roman" w:cs="方正仿宋_GBK"/>
          <w:b/>
          <w:bCs/>
          <w:sz w:val="28"/>
          <w:szCs w:val="28"/>
          <w:highlight w:val="none"/>
        </w:rPr>
        <w:instrText xml:space="preserve">29、土地综合开发治理项目后期费用绩效目标表</w:instrText>
      </w:r>
      <w:bookmarkEnd w:id="32"/>
      <w:r>
        <w:rPr>
          <w:rFonts w:ascii="方正仿宋_GBK" w:eastAsia="Times New Roman" w:cs="Times New Roman"/>
          <w:b/>
          <w:bCs/>
          <w:sz w:val="28"/>
          <w:szCs w:val="28"/>
          <w:highlight w:val="none"/>
        </w:rPr>
        <w:instrText xml:space="preserve">" \f C \l 00</w:instrText>
      </w:r>
      <w:r>
        <w:rPr>
          <w:rFonts w:ascii="方正仿宋_GBK" w:eastAsia="Times New Roman" w:cs="方正仿宋_GBK"/>
          <w:b/>
          <w:bCs/>
          <w:sz w:val="28"/>
          <w:szCs w:val="28"/>
          <w:highlight w:val="none"/>
        </w:rPr>
        <w:instrText xml:space="preserve">1</w:instrText>
      </w:r>
      <w:r>
        <w:rPr>
          <w:rFonts w:ascii="方正仿宋_GBK" w:eastAsia="Times New Roman" w:cs="方正仿宋_GBK"/>
          <w:b/>
          <w:bCs/>
          <w:sz w:val="28"/>
          <w:szCs w:val="28"/>
          <w:highlight w:val="none"/>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绩效目标</w:t>
            </w:r>
          </w:p>
        </w:tc>
        <w:tc>
          <w:tcPr>
            <w:tcW w:w="8278" w:type="dxa"/>
            <w:tcBorders>
              <w:bottom w:val="nil"/>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1、项目通过田间道路基础设施建设，建立起便捷高效的田间道路体系</w:t>
            </w:r>
          </w:p>
          <w:p>
            <w:pPr>
              <w:spacing w:line="300" w:lineRule="exact"/>
              <w:jc w:val="left"/>
              <w:rPr>
                <w:rFonts w:ascii="方正书宋_GBK" w:eastAsia="Times New Roman" w:cs="Times New Roman"/>
                <w:highlight w:val="none"/>
              </w:rPr>
            </w:pPr>
            <w:r>
              <w:rPr>
                <w:rFonts w:ascii="方正书宋_GBK" w:eastAsia="Times New Roman" w:cs="方正书宋_GBK"/>
                <w:highlight w:val="none"/>
              </w:rPr>
              <w:t>2、使田块之间和田块与居民点保持便捷的交通联系，满足农业机械机生产、安全方便的生活需要提高土地集约利用率。</w:t>
            </w:r>
          </w:p>
        </w:tc>
      </w:tr>
    </w:tbl>
    <w:p>
      <w:pPr>
        <w:spacing w:line="14" w:lineRule="exact"/>
        <w:ind w:firstLine="420" w:firstLineChars="200"/>
        <w:jc w:val="center"/>
        <w:rPr>
          <w:rFonts w:hAnsi="宋体" w:cs="Times New Roman"/>
          <w:highlight w:val="none"/>
        </w:rPr>
      </w:pPr>
      <w:r>
        <w:rPr>
          <w:rFonts w:ascii="方正书宋_GBK" w:eastAsia="Times New Roman" w:cs="方正书宋_GBK"/>
          <w:highlight w:val="none"/>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一级指标</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二级指标</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三级指标</w:t>
            </w:r>
          </w:p>
        </w:tc>
        <w:tc>
          <w:tcPr>
            <w:tcW w:w="289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绩效指标描述</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w:t>
            </w:r>
          </w:p>
        </w:tc>
        <w:tc>
          <w:tcPr>
            <w:tcW w:w="170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产出指标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数量指标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道路增加数</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新增田间道路</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≥3432米</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质量指标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项目验收通过情况</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项目验收通过率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100%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效果指标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社会效益指标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带动贫困人数</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带动扶贫人数</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≥508人</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满意度指标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服务对象满意度指标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满意度占比</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受益对象满意度</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≥95%</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bl>
    <w:p>
      <w:pPr>
        <w:spacing w:line="300" w:lineRule="exact"/>
        <w:ind w:firstLine="420" w:firstLineChars="200"/>
        <w:jc w:val="left"/>
        <w:rPr>
          <w:rFonts w:cs="Times New Roman"/>
          <w:highlight w:val="none"/>
        </w:rPr>
      </w:pPr>
    </w:p>
    <w:p>
      <w:pPr>
        <w:ind w:firstLine="560" w:firstLineChars="200"/>
        <w:jc w:val="left"/>
        <w:outlineLvl w:val="1"/>
        <w:rPr>
          <w:rFonts w:hAnsi="宋体" w:cs="Times New Roman"/>
          <w:b/>
          <w:bCs/>
          <w:sz w:val="28"/>
          <w:szCs w:val="28"/>
          <w:highlight w:val="none"/>
        </w:rPr>
      </w:pPr>
      <w:r>
        <w:rPr>
          <w:rFonts w:ascii="方正仿宋_GBK" w:eastAsia="Times New Roman" w:cs="方正仿宋_GBK"/>
          <w:b/>
          <w:bCs/>
          <w:sz w:val="28"/>
          <w:szCs w:val="28"/>
          <w:highlight w:val="none"/>
        </w:rPr>
        <w:t>30、新能源办公经费绩效目标表</w:t>
      </w:r>
      <w:r>
        <w:rPr>
          <w:rFonts w:ascii="方正仿宋_GBK" w:eastAsia="Times New Roman" w:cs="方正仿宋_GBK"/>
          <w:b/>
          <w:bCs/>
          <w:sz w:val="28"/>
          <w:szCs w:val="28"/>
          <w:highlight w:val="none"/>
        </w:rPr>
        <w:fldChar w:fldCharType="begin"/>
      </w:r>
      <w:r>
        <w:rPr>
          <w:rFonts w:ascii="方正仿宋_GBK" w:eastAsia="Times New Roman" w:cs="Times New Roman"/>
          <w:b/>
          <w:bCs/>
          <w:sz w:val="28"/>
          <w:szCs w:val="28"/>
          <w:highlight w:val="none"/>
        </w:rPr>
        <w:instrText xml:space="preserve">tc "</w:instrText>
      </w:r>
      <w:bookmarkStart w:id="33" w:name="_Toc30346763"/>
      <w:r>
        <w:rPr>
          <w:rFonts w:ascii="方正仿宋_GBK" w:eastAsia="Times New Roman" w:cs="方正仿宋_GBK"/>
          <w:b/>
          <w:bCs/>
          <w:sz w:val="28"/>
          <w:szCs w:val="28"/>
          <w:highlight w:val="none"/>
        </w:rPr>
        <w:instrText xml:space="preserve">30、新能源办公经费绩效目标表</w:instrText>
      </w:r>
      <w:bookmarkEnd w:id="33"/>
      <w:r>
        <w:rPr>
          <w:rFonts w:ascii="方正仿宋_GBK" w:eastAsia="Times New Roman" w:cs="Times New Roman"/>
          <w:b/>
          <w:bCs/>
          <w:sz w:val="28"/>
          <w:szCs w:val="28"/>
          <w:highlight w:val="none"/>
        </w:rPr>
        <w:instrText xml:space="preserve">" \f C \l 00</w:instrText>
      </w:r>
      <w:r>
        <w:rPr>
          <w:rFonts w:ascii="方正仿宋_GBK" w:eastAsia="Times New Roman" w:cs="方正仿宋_GBK"/>
          <w:b/>
          <w:bCs/>
          <w:sz w:val="28"/>
          <w:szCs w:val="28"/>
          <w:highlight w:val="none"/>
        </w:rPr>
        <w:instrText xml:space="preserve">1</w:instrText>
      </w:r>
      <w:r>
        <w:rPr>
          <w:rFonts w:ascii="方正仿宋_GBK" w:eastAsia="Times New Roman" w:cs="方正仿宋_GBK"/>
          <w:b/>
          <w:bCs/>
          <w:sz w:val="28"/>
          <w:szCs w:val="28"/>
          <w:highlight w:val="none"/>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绩效目标</w:t>
            </w:r>
          </w:p>
        </w:tc>
        <w:tc>
          <w:tcPr>
            <w:tcW w:w="8278" w:type="dxa"/>
            <w:tcBorders>
              <w:bottom w:val="nil"/>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1、保证农作物秸秆的综合利用</w:t>
            </w:r>
          </w:p>
          <w:p>
            <w:pPr>
              <w:spacing w:line="300" w:lineRule="exact"/>
              <w:jc w:val="left"/>
              <w:rPr>
                <w:rFonts w:ascii="方正书宋_GBK" w:eastAsia="Times New Roman" w:cs="Times New Roman"/>
                <w:highlight w:val="none"/>
              </w:rPr>
            </w:pPr>
            <w:r>
              <w:rPr>
                <w:rFonts w:ascii="方正书宋_GBK" w:eastAsia="Times New Roman" w:cs="方正书宋_GBK"/>
                <w:highlight w:val="none"/>
              </w:rPr>
              <w:t>2、实现秸秆的商品化、资源化，促进资源节约，保护环境。</w:t>
            </w:r>
          </w:p>
        </w:tc>
      </w:tr>
    </w:tbl>
    <w:p>
      <w:pPr>
        <w:spacing w:line="14" w:lineRule="exact"/>
        <w:ind w:firstLine="420" w:firstLineChars="200"/>
        <w:jc w:val="center"/>
        <w:rPr>
          <w:rFonts w:hAnsi="宋体" w:cs="Times New Roman"/>
          <w:highlight w:val="none"/>
        </w:rPr>
      </w:pPr>
      <w:r>
        <w:rPr>
          <w:rFonts w:ascii="方正书宋_GBK" w:eastAsia="Times New Roman" w:cs="方正书宋_GBK"/>
          <w:highlight w:val="none"/>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一级指标</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二级指标</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三级指标</w:t>
            </w:r>
          </w:p>
        </w:tc>
        <w:tc>
          <w:tcPr>
            <w:tcW w:w="289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绩效指标描述</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w:t>
            </w:r>
          </w:p>
        </w:tc>
        <w:tc>
          <w:tcPr>
            <w:tcW w:w="170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产出指标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质量指标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秸秆综合利用率</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秸秆农作物的综合利用率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≥98%</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效果指标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社会效益指标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秸秆农作物禁烧覆盖率</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秸秆农作物禁烧覆盖率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≥95%</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生态效益指标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污染物排放降低率（%）</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污染物排放降低率（%）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≥70%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满意度指标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服务对象满意度指标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群众满意度</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群众满意数量占总数的比例。</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≥95%</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bl>
    <w:p>
      <w:pPr>
        <w:spacing w:line="300" w:lineRule="exact"/>
        <w:ind w:firstLine="420" w:firstLineChars="200"/>
        <w:jc w:val="left"/>
        <w:rPr>
          <w:rFonts w:cs="Times New Roman"/>
          <w:highlight w:val="none"/>
        </w:rPr>
      </w:pPr>
    </w:p>
    <w:p>
      <w:pPr>
        <w:ind w:firstLine="560" w:firstLineChars="200"/>
        <w:jc w:val="left"/>
        <w:outlineLvl w:val="1"/>
        <w:rPr>
          <w:rFonts w:hAnsi="宋体" w:cs="Times New Roman"/>
          <w:b/>
          <w:bCs/>
          <w:sz w:val="28"/>
          <w:szCs w:val="28"/>
          <w:highlight w:val="none"/>
        </w:rPr>
      </w:pPr>
      <w:r>
        <w:rPr>
          <w:rFonts w:ascii="方正仿宋_GBK" w:eastAsia="Times New Roman" w:cs="方正仿宋_GBK"/>
          <w:b/>
          <w:bCs/>
          <w:sz w:val="28"/>
          <w:szCs w:val="28"/>
          <w:highlight w:val="none"/>
        </w:rPr>
        <w:t>31、支持适度规模经营绩效目标表</w:t>
      </w:r>
      <w:r>
        <w:rPr>
          <w:rFonts w:ascii="方正仿宋_GBK" w:eastAsia="Times New Roman" w:cs="方正仿宋_GBK"/>
          <w:b/>
          <w:bCs/>
          <w:sz w:val="28"/>
          <w:szCs w:val="28"/>
          <w:highlight w:val="none"/>
        </w:rPr>
        <w:fldChar w:fldCharType="begin"/>
      </w:r>
      <w:r>
        <w:rPr>
          <w:rFonts w:ascii="方正仿宋_GBK" w:eastAsia="Times New Roman" w:cs="Times New Roman"/>
          <w:b/>
          <w:bCs/>
          <w:sz w:val="28"/>
          <w:szCs w:val="28"/>
          <w:highlight w:val="none"/>
        </w:rPr>
        <w:instrText xml:space="preserve">tc "</w:instrText>
      </w:r>
      <w:bookmarkStart w:id="34" w:name="_Toc30346764"/>
      <w:r>
        <w:rPr>
          <w:rFonts w:ascii="方正仿宋_GBK" w:eastAsia="Times New Roman" w:cs="方正仿宋_GBK"/>
          <w:b/>
          <w:bCs/>
          <w:sz w:val="28"/>
          <w:szCs w:val="28"/>
          <w:highlight w:val="none"/>
        </w:rPr>
        <w:instrText xml:space="preserve">31、支持适度规模经营绩效目标表</w:instrText>
      </w:r>
      <w:bookmarkEnd w:id="34"/>
      <w:r>
        <w:rPr>
          <w:rFonts w:ascii="方正仿宋_GBK" w:eastAsia="Times New Roman" w:cs="Times New Roman"/>
          <w:b/>
          <w:bCs/>
          <w:sz w:val="28"/>
          <w:szCs w:val="28"/>
          <w:highlight w:val="none"/>
        </w:rPr>
        <w:instrText xml:space="preserve">" \f C \l 00</w:instrText>
      </w:r>
      <w:r>
        <w:rPr>
          <w:rFonts w:ascii="方正仿宋_GBK" w:eastAsia="Times New Roman" w:cs="方正仿宋_GBK"/>
          <w:b/>
          <w:bCs/>
          <w:sz w:val="28"/>
          <w:szCs w:val="28"/>
          <w:highlight w:val="none"/>
        </w:rPr>
        <w:instrText xml:space="preserve">1</w:instrText>
      </w:r>
      <w:r>
        <w:rPr>
          <w:rFonts w:ascii="方正仿宋_GBK" w:eastAsia="Times New Roman" w:cs="方正仿宋_GBK"/>
          <w:b/>
          <w:bCs/>
          <w:sz w:val="28"/>
          <w:szCs w:val="28"/>
          <w:highlight w:val="none"/>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绩效目标</w:t>
            </w:r>
          </w:p>
        </w:tc>
        <w:tc>
          <w:tcPr>
            <w:tcW w:w="8278" w:type="dxa"/>
            <w:tcBorders>
              <w:bottom w:val="nil"/>
            </w:tcBorders>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1、落实支持适度规模经营财政补贴资金</w:t>
            </w:r>
          </w:p>
          <w:p>
            <w:pPr>
              <w:spacing w:line="300" w:lineRule="exact"/>
              <w:jc w:val="left"/>
              <w:rPr>
                <w:rFonts w:ascii="方正书宋_GBK" w:eastAsia="Times New Roman" w:cs="Times New Roman"/>
                <w:highlight w:val="none"/>
              </w:rPr>
            </w:pPr>
            <w:r>
              <w:rPr>
                <w:rFonts w:ascii="方正书宋_GBK" w:eastAsia="Times New Roman" w:cs="方正书宋_GBK"/>
                <w:highlight w:val="none"/>
              </w:rPr>
              <w:t>2、通过财政资金支持推动我县新型农业主体的健康发展</w:t>
            </w:r>
          </w:p>
        </w:tc>
      </w:tr>
    </w:tbl>
    <w:p>
      <w:pPr>
        <w:spacing w:line="14" w:lineRule="exact"/>
        <w:ind w:firstLine="420" w:firstLineChars="200"/>
        <w:jc w:val="center"/>
        <w:rPr>
          <w:rFonts w:hAnsi="宋体" w:cs="Times New Roman"/>
          <w:highlight w:val="none"/>
        </w:rPr>
      </w:pPr>
      <w:r>
        <w:rPr>
          <w:rFonts w:ascii="方正书宋_GBK" w:eastAsia="Times New Roman" w:cs="方正书宋_GBK"/>
          <w:highlight w:val="none"/>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一级指标</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二级指标</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三级指标</w:t>
            </w:r>
          </w:p>
        </w:tc>
        <w:tc>
          <w:tcPr>
            <w:tcW w:w="289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绩效指标描述</w:t>
            </w:r>
          </w:p>
        </w:tc>
        <w:tc>
          <w:tcPr>
            <w:tcW w:w="1276"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w:t>
            </w:r>
          </w:p>
        </w:tc>
        <w:tc>
          <w:tcPr>
            <w:tcW w:w="1701"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产出指标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数量指标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受益企业满意度</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补贴对象个数</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≥30个</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cs="Times New Roman"/>
                <w:highlight w:val="none"/>
              </w:rPr>
            </w:pP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质量指标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补贴发放率</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补贴发放率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100%</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效果指标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社会效益指标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新型农业主体发展</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新型农业主体发展</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健康发展</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满意度指标</w:t>
            </w:r>
          </w:p>
        </w:tc>
        <w:tc>
          <w:tcPr>
            <w:tcW w:w="113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服务对象满意度指标</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补贴对象满意度</w:t>
            </w:r>
          </w:p>
        </w:tc>
        <w:tc>
          <w:tcPr>
            <w:tcW w:w="289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补贴对象满意度</w:t>
            </w:r>
          </w:p>
        </w:tc>
        <w:tc>
          <w:tcPr>
            <w:tcW w:w="1276"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≥98%</w:t>
            </w:r>
          </w:p>
        </w:tc>
        <w:tc>
          <w:tcPr>
            <w:tcW w:w="170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依据实施方案</w:t>
            </w:r>
          </w:p>
        </w:tc>
      </w:tr>
    </w:tbl>
    <w:p>
      <w:pPr>
        <w:jc w:val="left"/>
        <w:outlineLvl w:val="1"/>
        <w:rPr>
          <w:rFonts w:ascii="方正仿宋_GBK" w:eastAsia="Times New Roman" w:cs="Times New Roman"/>
          <w:b/>
          <w:bCs/>
          <w:sz w:val="28"/>
          <w:szCs w:val="28"/>
          <w:highlight w:val="none"/>
        </w:rPr>
      </w:pPr>
    </w:p>
    <w:bookmarkEnd w:id="0"/>
    <w:p>
      <w:pPr>
        <w:autoSpaceDE w:val="0"/>
        <w:autoSpaceDN w:val="0"/>
        <w:adjustRightInd w:val="0"/>
        <w:jc w:val="left"/>
        <w:rPr>
          <w:rFonts w:ascii="黑体" w:hAnsi="黑体" w:eastAsia="黑体" w:cs="Times New Roman"/>
          <w:sz w:val="32"/>
          <w:szCs w:val="32"/>
          <w:highlight w:val="none"/>
        </w:rPr>
        <w:sectPr>
          <w:footerReference r:id="rId3" w:type="default"/>
          <w:pgSz w:w="11907" w:h="16839"/>
          <w:pgMar w:top="1021" w:right="1361" w:bottom="1021" w:left="1361" w:header="851" w:footer="992" w:gutter="0"/>
          <w:cols w:space="720" w:num="1"/>
          <w:docGrid w:type="linesAndChars" w:linePitch="312" w:charSpace="0"/>
        </w:sectPr>
      </w:pPr>
    </w:p>
    <w:p>
      <w:pPr>
        <w:autoSpaceDE w:val="0"/>
        <w:autoSpaceDN w:val="0"/>
        <w:adjustRightInd w:val="0"/>
        <w:ind w:firstLine="960" w:firstLineChars="300"/>
        <w:jc w:val="left"/>
        <w:rPr>
          <w:rFonts w:ascii="黑体" w:hAnsi="黑体" w:eastAsia="黑体" w:cs="Times New Roman"/>
          <w:sz w:val="32"/>
          <w:szCs w:val="32"/>
          <w:highlight w:val="none"/>
        </w:rPr>
      </w:pPr>
      <w:r>
        <w:rPr>
          <w:rFonts w:hint="eastAsia" w:ascii="黑体" w:hAnsi="黑体" w:eastAsia="黑体" w:cs="黑体"/>
          <w:sz w:val="32"/>
          <w:szCs w:val="32"/>
          <w:highlight w:val="none"/>
        </w:rPr>
        <w:t>六、政府采购预算情况</w:t>
      </w:r>
    </w:p>
    <w:p>
      <w:pPr>
        <w:ind w:firstLine="640" w:firstLineChars="200"/>
        <w:outlineLvl w:val="0"/>
        <w:rPr>
          <w:rFonts w:ascii="Times New Roman" w:hAnsi="Times New Roman" w:eastAsia="仿宋" w:cs="Times New Roman"/>
          <w:sz w:val="32"/>
          <w:szCs w:val="32"/>
          <w:highlight w:val="none"/>
        </w:rPr>
      </w:pPr>
      <w:bookmarkStart w:id="35" w:name="_Toc471398468"/>
      <w:r>
        <w:rPr>
          <w:rFonts w:ascii="Times New Roman" w:hAnsi="Times New Roman" w:eastAsia="仿宋" w:cs="Times New Roman"/>
          <w:sz w:val="32"/>
          <w:szCs w:val="32"/>
          <w:highlight w:val="none"/>
        </w:rPr>
        <w:t xml:space="preserve"> 2020</w:t>
      </w:r>
      <w:r>
        <w:rPr>
          <w:rFonts w:hint="eastAsia" w:ascii="Times New Roman" w:hAnsi="Times New Roman" w:eastAsia="仿宋" w:cs="仿宋"/>
          <w:sz w:val="32"/>
          <w:szCs w:val="32"/>
          <w:highlight w:val="none"/>
        </w:rPr>
        <w:t>年，我部门安排政府采购预算</w:t>
      </w:r>
      <w:r>
        <w:rPr>
          <w:rFonts w:ascii="Times New Roman" w:hAnsi="Times New Roman" w:eastAsia="仿宋" w:cs="Times New Roman"/>
          <w:sz w:val="32"/>
          <w:szCs w:val="32"/>
          <w:highlight w:val="none"/>
        </w:rPr>
        <w:t>5088.81</w:t>
      </w:r>
      <w:r>
        <w:rPr>
          <w:rFonts w:hint="eastAsia" w:ascii="Times New Roman" w:hAnsi="Times New Roman" w:eastAsia="仿宋" w:cs="仿宋"/>
          <w:sz w:val="32"/>
          <w:szCs w:val="32"/>
          <w:highlight w:val="none"/>
        </w:rPr>
        <w:t>万元。具体内容见下表</w:t>
      </w:r>
      <w:bookmarkEnd w:id="35"/>
      <w:r>
        <w:rPr>
          <w:rFonts w:hint="eastAsia" w:ascii="Times New Roman" w:hAnsi="Times New Roman" w:eastAsia="仿宋" w:cs="仿宋"/>
          <w:sz w:val="32"/>
          <w:szCs w:val="32"/>
          <w:highlight w:val="none"/>
        </w:rPr>
        <w:t>：</w:t>
      </w:r>
    </w:p>
    <w:p>
      <w:pPr>
        <w:ind w:firstLine="640" w:firstLineChars="200"/>
        <w:jc w:val="center"/>
        <w:outlineLvl w:val="0"/>
        <w:rPr>
          <w:rFonts w:ascii="方正小标宋_GBK" w:eastAsia="方正小标宋_GBK" w:cs="Times New Roman"/>
          <w:sz w:val="32"/>
          <w:szCs w:val="32"/>
          <w:highlight w:val="none"/>
        </w:rPr>
      </w:pPr>
      <w:r>
        <w:rPr>
          <w:rFonts w:hint="eastAsia" w:ascii="方正小标宋_GBK" w:eastAsia="方正小标宋_GBK" w:cs="方正小标宋_GBK"/>
          <w:sz w:val="32"/>
          <w:szCs w:val="32"/>
          <w:highlight w:val="none"/>
        </w:rPr>
        <w:t>部门政府采购预算</w:t>
      </w:r>
    </w:p>
    <w:tbl>
      <w:tblPr>
        <w:tblStyle w:val="7"/>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44"/>
        <w:gridCol w:w="112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highlight w:val="none"/>
              </w:rPr>
            </w:pPr>
            <w:r>
              <w:rPr>
                <w:rFonts w:ascii="方正小标宋_GBK" w:eastAsia="方正小标宋_GBK" w:cs="方正小标宋_GBK"/>
                <w:sz w:val="24"/>
                <w:szCs w:val="24"/>
                <w:highlight w:val="none"/>
              </w:rPr>
              <w:t>326</w:t>
            </w:r>
            <w:r>
              <w:rPr>
                <w:rFonts w:hint="eastAsia" w:ascii="方正小标宋_GBK" w:eastAsia="方正小标宋_GBK" w:cs="方正小标宋_GBK"/>
                <w:sz w:val="24"/>
                <w:szCs w:val="24"/>
                <w:highlight w:val="none"/>
              </w:rPr>
              <w:t>曲阳县农业局</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Times New Roman" w:cs="Times New Roman"/>
                <w:sz w:val="24"/>
                <w:szCs w:val="24"/>
                <w:highlight w:val="none"/>
              </w:rPr>
            </w:pPr>
            <w:r>
              <w:rPr>
                <w:rFonts w:ascii="方正书宋_GBK" w:eastAsia="Times New Roman" w:cs="方正书宋_GBK"/>
                <w:sz w:val="24"/>
                <w:szCs w:val="24"/>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政府采购项目来源</w:t>
            </w:r>
          </w:p>
        </w:tc>
        <w:tc>
          <w:tcPr>
            <w:tcW w:w="1531" w:type="dxa"/>
            <w:vMerge w:val="restart"/>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采购物品名称</w:t>
            </w:r>
          </w:p>
        </w:tc>
        <w:tc>
          <w:tcPr>
            <w:tcW w:w="1531" w:type="dxa"/>
            <w:vMerge w:val="restart"/>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政府采购目录序号</w:t>
            </w:r>
          </w:p>
        </w:tc>
        <w:tc>
          <w:tcPr>
            <w:tcW w:w="709" w:type="dxa"/>
            <w:vMerge w:val="restart"/>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计量  单位</w:t>
            </w:r>
          </w:p>
        </w:tc>
        <w:tc>
          <w:tcPr>
            <w:tcW w:w="907" w:type="dxa"/>
            <w:vMerge w:val="restart"/>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数量</w:t>
            </w:r>
          </w:p>
        </w:tc>
        <w:tc>
          <w:tcPr>
            <w:tcW w:w="907" w:type="dxa"/>
            <w:vMerge w:val="restart"/>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单价</w:t>
            </w:r>
          </w:p>
        </w:tc>
        <w:tc>
          <w:tcPr>
            <w:tcW w:w="6804" w:type="dxa"/>
            <w:gridSpan w:val="6"/>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项目名称</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预算资金</w:t>
            </w:r>
          </w:p>
        </w:tc>
        <w:tc>
          <w:tcPr>
            <w:tcW w:w="1531" w:type="dxa"/>
            <w:vMerge w:val="continue"/>
            <w:vAlign w:val="center"/>
          </w:tcPr>
          <w:p>
            <w:pPr>
              <w:spacing w:line="300" w:lineRule="exact"/>
              <w:jc w:val="left"/>
              <w:outlineLvl w:val="0"/>
              <w:rPr>
                <w:rFonts w:eastAsia="Times New Roman" w:cs="Times New Roman"/>
                <w:sz w:val="28"/>
                <w:szCs w:val="28"/>
                <w:highlight w:val="none"/>
              </w:rPr>
            </w:pPr>
          </w:p>
        </w:tc>
        <w:tc>
          <w:tcPr>
            <w:tcW w:w="1531" w:type="dxa"/>
            <w:vMerge w:val="continue"/>
            <w:vAlign w:val="center"/>
          </w:tcPr>
          <w:p>
            <w:pPr>
              <w:spacing w:line="300" w:lineRule="exact"/>
              <w:jc w:val="left"/>
              <w:outlineLvl w:val="0"/>
              <w:rPr>
                <w:rFonts w:eastAsia="Times New Roman" w:cs="Times New Roman"/>
                <w:sz w:val="28"/>
                <w:szCs w:val="28"/>
                <w:highlight w:val="none"/>
              </w:rPr>
            </w:pPr>
          </w:p>
        </w:tc>
        <w:tc>
          <w:tcPr>
            <w:tcW w:w="709" w:type="dxa"/>
            <w:vMerge w:val="continue"/>
            <w:vAlign w:val="center"/>
          </w:tcPr>
          <w:p>
            <w:pPr>
              <w:spacing w:line="300" w:lineRule="exact"/>
              <w:jc w:val="left"/>
              <w:outlineLvl w:val="0"/>
              <w:rPr>
                <w:rFonts w:eastAsia="Times New Roman" w:cs="Times New Roman"/>
                <w:sz w:val="28"/>
                <w:szCs w:val="28"/>
                <w:highlight w:val="none"/>
              </w:rPr>
            </w:pPr>
          </w:p>
        </w:tc>
        <w:tc>
          <w:tcPr>
            <w:tcW w:w="907" w:type="dxa"/>
            <w:vMerge w:val="continue"/>
            <w:vAlign w:val="center"/>
          </w:tcPr>
          <w:p>
            <w:pPr>
              <w:spacing w:line="300" w:lineRule="exact"/>
              <w:jc w:val="left"/>
              <w:outlineLvl w:val="0"/>
              <w:rPr>
                <w:rFonts w:eastAsia="Times New Roman" w:cs="Times New Roman"/>
                <w:sz w:val="28"/>
                <w:szCs w:val="28"/>
                <w:highlight w:val="none"/>
              </w:rPr>
            </w:pPr>
          </w:p>
        </w:tc>
        <w:tc>
          <w:tcPr>
            <w:tcW w:w="907" w:type="dxa"/>
            <w:vMerge w:val="continue"/>
            <w:vAlign w:val="center"/>
          </w:tcPr>
          <w:p>
            <w:pPr>
              <w:spacing w:line="300" w:lineRule="exact"/>
              <w:jc w:val="left"/>
              <w:outlineLvl w:val="0"/>
              <w:rPr>
                <w:rFonts w:eastAsia="Times New Roman" w:cs="Times New Roman"/>
                <w:sz w:val="28"/>
                <w:szCs w:val="28"/>
                <w:highlight w:val="none"/>
              </w:rPr>
            </w:pP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合计</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一般公共预算拨款</w:t>
            </w:r>
          </w:p>
        </w:tc>
        <w:tc>
          <w:tcPr>
            <w:tcW w:w="114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基金预算拨款</w:t>
            </w:r>
          </w:p>
        </w:tc>
        <w:tc>
          <w:tcPr>
            <w:tcW w:w="112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国有资本经营预算拨款</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财政专户核拨</w:t>
            </w:r>
          </w:p>
        </w:tc>
        <w:tc>
          <w:tcPr>
            <w:tcW w:w="113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合　计</w:t>
            </w:r>
          </w:p>
        </w:tc>
        <w:tc>
          <w:tcPr>
            <w:tcW w:w="1134" w:type="dxa"/>
            <w:vAlign w:val="center"/>
          </w:tcPr>
          <w:p>
            <w:pPr>
              <w:spacing w:line="300" w:lineRule="exact"/>
              <w:jc w:val="right"/>
              <w:rPr>
                <w:rFonts w:ascii="方正书宋_GBK" w:eastAsia="Times New Roman" w:cs="Times New Roman"/>
                <w:b/>
                <w:bCs/>
                <w:highlight w:val="none"/>
              </w:rPr>
            </w:pPr>
          </w:p>
        </w:tc>
        <w:tc>
          <w:tcPr>
            <w:tcW w:w="1531" w:type="dxa"/>
            <w:vAlign w:val="center"/>
          </w:tcPr>
          <w:p>
            <w:pPr>
              <w:spacing w:line="300" w:lineRule="exact"/>
              <w:jc w:val="left"/>
              <w:rPr>
                <w:rFonts w:ascii="方正书宋_GBK" w:eastAsia="Times New Roman" w:cs="Times New Roman"/>
                <w:b/>
                <w:bCs/>
                <w:highlight w:val="none"/>
              </w:rPr>
            </w:pPr>
          </w:p>
        </w:tc>
        <w:tc>
          <w:tcPr>
            <w:tcW w:w="1531" w:type="dxa"/>
            <w:vAlign w:val="center"/>
          </w:tcPr>
          <w:p>
            <w:pPr>
              <w:spacing w:line="300" w:lineRule="exact"/>
              <w:jc w:val="left"/>
              <w:rPr>
                <w:rFonts w:ascii="方正书宋_GBK" w:eastAsia="Times New Roman" w:cs="Times New Roman"/>
                <w:b/>
                <w:bCs/>
                <w:highlight w:val="none"/>
              </w:rPr>
            </w:pPr>
          </w:p>
        </w:tc>
        <w:tc>
          <w:tcPr>
            <w:tcW w:w="709" w:type="dxa"/>
            <w:vAlign w:val="center"/>
          </w:tcPr>
          <w:p>
            <w:pPr>
              <w:spacing w:line="300" w:lineRule="exact"/>
              <w:jc w:val="center"/>
              <w:rPr>
                <w:rFonts w:ascii="方正书宋_GBK" w:eastAsia="Times New Roman" w:cs="Times New Roman"/>
                <w:b/>
                <w:bCs/>
                <w:highlight w:val="none"/>
              </w:rPr>
            </w:pPr>
          </w:p>
        </w:tc>
        <w:tc>
          <w:tcPr>
            <w:tcW w:w="907" w:type="dxa"/>
            <w:vAlign w:val="center"/>
          </w:tcPr>
          <w:p>
            <w:pPr>
              <w:spacing w:line="300" w:lineRule="exact"/>
              <w:jc w:val="right"/>
              <w:rPr>
                <w:rFonts w:ascii="方正书宋_GBK" w:eastAsia="Times New Roman" w:cs="Times New Roman"/>
                <w:b/>
                <w:bCs/>
                <w:highlight w:val="none"/>
              </w:rPr>
            </w:pPr>
          </w:p>
        </w:tc>
        <w:tc>
          <w:tcPr>
            <w:tcW w:w="907" w:type="dxa"/>
            <w:vAlign w:val="center"/>
          </w:tcPr>
          <w:p>
            <w:pPr>
              <w:spacing w:line="300" w:lineRule="exact"/>
              <w:jc w:val="right"/>
              <w:rPr>
                <w:rFonts w:ascii="方正书宋_GBK" w:eastAsia="Times New Roman" w:cs="Times New Roman"/>
                <w:b/>
                <w:bCs/>
                <w:highlight w:val="none"/>
              </w:rPr>
            </w:pPr>
          </w:p>
        </w:tc>
        <w:tc>
          <w:tcPr>
            <w:tcW w:w="1134" w:type="dxa"/>
            <w:vAlign w:val="center"/>
          </w:tcPr>
          <w:p>
            <w:pPr>
              <w:spacing w:line="300" w:lineRule="exact"/>
              <w:jc w:val="right"/>
              <w:rPr>
                <w:rFonts w:ascii="方正书宋_GBK" w:eastAsia="Times New Roman" w:cs="方正书宋_GBK"/>
                <w:b/>
                <w:bCs/>
                <w:highlight w:val="none"/>
              </w:rPr>
            </w:pPr>
            <w:r>
              <w:rPr>
                <w:rFonts w:ascii="方正书宋_GBK" w:eastAsia="Times New Roman" w:cs="方正书宋_GBK"/>
                <w:b/>
                <w:bCs/>
                <w:highlight w:val="none"/>
              </w:rPr>
              <w:t>5088.81</w:t>
            </w:r>
          </w:p>
        </w:tc>
        <w:tc>
          <w:tcPr>
            <w:tcW w:w="1134" w:type="dxa"/>
            <w:vAlign w:val="center"/>
          </w:tcPr>
          <w:p>
            <w:pPr>
              <w:spacing w:line="300" w:lineRule="exact"/>
              <w:jc w:val="right"/>
              <w:rPr>
                <w:rFonts w:ascii="方正书宋_GBK" w:eastAsia="Times New Roman" w:cs="方正书宋_GBK"/>
                <w:b/>
                <w:bCs/>
                <w:highlight w:val="none"/>
              </w:rPr>
            </w:pPr>
            <w:r>
              <w:rPr>
                <w:rFonts w:ascii="方正书宋_GBK" w:eastAsia="Times New Roman" w:cs="方正书宋_GBK"/>
                <w:b/>
                <w:bCs/>
                <w:highlight w:val="none"/>
              </w:rPr>
              <w:t>5088.81</w:t>
            </w:r>
          </w:p>
        </w:tc>
        <w:tc>
          <w:tcPr>
            <w:tcW w:w="1144" w:type="dxa"/>
            <w:vAlign w:val="center"/>
          </w:tcPr>
          <w:p>
            <w:pPr>
              <w:spacing w:line="300" w:lineRule="exact"/>
              <w:jc w:val="right"/>
              <w:rPr>
                <w:rFonts w:ascii="方正书宋_GBK" w:eastAsia="Times New Roman" w:cs="方正书宋_GBK"/>
                <w:b/>
                <w:bCs/>
                <w:highlight w:val="none"/>
              </w:rPr>
            </w:pPr>
          </w:p>
        </w:tc>
        <w:tc>
          <w:tcPr>
            <w:tcW w:w="1124" w:type="dxa"/>
            <w:vAlign w:val="center"/>
          </w:tcPr>
          <w:p>
            <w:pPr>
              <w:spacing w:line="300" w:lineRule="exact"/>
              <w:jc w:val="right"/>
              <w:rPr>
                <w:rFonts w:ascii="方正书宋_GBK" w:eastAsia="Times New Roman" w:cs="方正书宋_GBK"/>
                <w:b/>
                <w:bCs/>
                <w:highlight w:val="none"/>
              </w:rPr>
            </w:pPr>
          </w:p>
        </w:tc>
        <w:tc>
          <w:tcPr>
            <w:tcW w:w="1134" w:type="dxa"/>
            <w:vAlign w:val="center"/>
          </w:tcPr>
          <w:p>
            <w:pPr>
              <w:spacing w:line="300" w:lineRule="exact"/>
              <w:jc w:val="right"/>
              <w:rPr>
                <w:rFonts w:ascii="方正书宋_GBK" w:eastAsia="Times New Roman" w:cs="方正书宋_GBK"/>
                <w:b/>
                <w:bCs/>
                <w:highlight w:val="none"/>
              </w:rPr>
            </w:pPr>
          </w:p>
        </w:tc>
        <w:tc>
          <w:tcPr>
            <w:tcW w:w="1134" w:type="dxa"/>
            <w:vAlign w:val="center"/>
          </w:tcPr>
          <w:p>
            <w:pPr>
              <w:spacing w:line="300" w:lineRule="exact"/>
              <w:jc w:val="right"/>
              <w:rPr>
                <w:rFonts w:ascii="方正书宋_GBK" w:eastAsia="Times New Roman" w:cs="方正书宋_GBK"/>
                <w:b/>
                <w:bCs/>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曲阳县农业局小计</w:t>
            </w:r>
          </w:p>
        </w:tc>
        <w:tc>
          <w:tcPr>
            <w:tcW w:w="1134" w:type="dxa"/>
            <w:vAlign w:val="center"/>
          </w:tcPr>
          <w:p>
            <w:pPr>
              <w:spacing w:line="300" w:lineRule="exact"/>
              <w:jc w:val="right"/>
              <w:rPr>
                <w:rFonts w:ascii="方正书宋_GBK" w:eastAsia="Times New Roman" w:cs="Times New Roman"/>
                <w:b/>
                <w:bCs/>
                <w:highlight w:val="none"/>
              </w:rPr>
            </w:pPr>
          </w:p>
        </w:tc>
        <w:tc>
          <w:tcPr>
            <w:tcW w:w="1531" w:type="dxa"/>
            <w:vAlign w:val="center"/>
          </w:tcPr>
          <w:p>
            <w:pPr>
              <w:spacing w:line="300" w:lineRule="exact"/>
              <w:jc w:val="left"/>
              <w:rPr>
                <w:rFonts w:ascii="方正书宋_GBK" w:eastAsia="Times New Roman" w:cs="Times New Roman"/>
                <w:b/>
                <w:bCs/>
                <w:highlight w:val="none"/>
              </w:rPr>
            </w:pPr>
          </w:p>
        </w:tc>
        <w:tc>
          <w:tcPr>
            <w:tcW w:w="1531" w:type="dxa"/>
            <w:vAlign w:val="center"/>
          </w:tcPr>
          <w:p>
            <w:pPr>
              <w:spacing w:line="300" w:lineRule="exact"/>
              <w:jc w:val="left"/>
              <w:rPr>
                <w:rFonts w:ascii="方正书宋_GBK" w:eastAsia="Times New Roman" w:cs="Times New Roman"/>
                <w:b/>
                <w:bCs/>
                <w:highlight w:val="none"/>
              </w:rPr>
            </w:pPr>
          </w:p>
        </w:tc>
        <w:tc>
          <w:tcPr>
            <w:tcW w:w="709" w:type="dxa"/>
            <w:vAlign w:val="center"/>
          </w:tcPr>
          <w:p>
            <w:pPr>
              <w:spacing w:line="300" w:lineRule="exact"/>
              <w:jc w:val="center"/>
              <w:rPr>
                <w:rFonts w:ascii="方正书宋_GBK" w:eastAsia="Times New Roman" w:cs="Times New Roman"/>
                <w:b/>
                <w:bCs/>
                <w:highlight w:val="none"/>
              </w:rPr>
            </w:pPr>
          </w:p>
        </w:tc>
        <w:tc>
          <w:tcPr>
            <w:tcW w:w="907" w:type="dxa"/>
            <w:vAlign w:val="center"/>
          </w:tcPr>
          <w:p>
            <w:pPr>
              <w:spacing w:line="300" w:lineRule="exact"/>
              <w:jc w:val="right"/>
              <w:rPr>
                <w:rFonts w:ascii="方正书宋_GBK" w:eastAsia="Times New Roman" w:cs="Times New Roman"/>
                <w:b/>
                <w:bCs/>
                <w:highlight w:val="none"/>
              </w:rPr>
            </w:pPr>
          </w:p>
        </w:tc>
        <w:tc>
          <w:tcPr>
            <w:tcW w:w="907" w:type="dxa"/>
            <w:vAlign w:val="center"/>
          </w:tcPr>
          <w:p>
            <w:pPr>
              <w:spacing w:line="300" w:lineRule="exact"/>
              <w:jc w:val="right"/>
              <w:rPr>
                <w:rFonts w:ascii="方正书宋_GBK" w:eastAsia="Times New Roman" w:cs="Times New Roman"/>
                <w:b/>
                <w:bCs/>
                <w:highlight w:val="none"/>
              </w:rPr>
            </w:pPr>
          </w:p>
        </w:tc>
        <w:tc>
          <w:tcPr>
            <w:tcW w:w="1134" w:type="dxa"/>
            <w:vAlign w:val="center"/>
          </w:tcPr>
          <w:p>
            <w:pPr>
              <w:spacing w:line="300" w:lineRule="exact"/>
              <w:jc w:val="right"/>
              <w:rPr>
                <w:rFonts w:ascii="方正书宋_GBK" w:eastAsia="Times New Roman" w:cs="方正书宋_GBK"/>
                <w:b/>
                <w:bCs/>
                <w:highlight w:val="none"/>
              </w:rPr>
            </w:pPr>
            <w:r>
              <w:rPr>
                <w:rFonts w:ascii="方正书宋_GBK" w:eastAsia="Times New Roman" w:cs="方正书宋_GBK"/>
                <w:b/>
                <w:bCs/>
                <w:highlight w:val="none"/>
              </w:rPr>
              <w:t>5080.99</w:t>
            </w:r>
          </w:p>
        </w:tc>
        <w:tc>
          <w:tcPr>
            <w:tcW w:w="1134" w:type="dxa"/>
            <w:vAlign w:val="center"/>
          </w:tcPr>
          <w:p>
            <w:pPr>
              <w:spacing w:line="300" w:lineRule="exact"/>
              <w:jc w:val="right"/>
              <w:rPr>
                <w:rFonts w:ascii="方正书宋_GBK" w:eastAsia="Times New Roman" w:cs="方正书宋_GBK"/>
                <w:b/>
                <w:bCs/>
                <w:highlight w:val="none"/>
              </w:rPr>
            </w:pPr>
            <w:r>
              <w:rPr>
                <w:rFonts w:ascii="方正书宋_GBK" w:eastAsia="Times New Roman" w:cs="方正书宋_GBK"/>
                <w:b/>
                <w:bCs/>
                <w:highlight w:val="none"/>
              </w:rPr>
              <w:t>5080.99</w:t>
            </w:r>
          </w:p>
        </w:tc>
        <w:tc>
          <w:tcPr>
            <w:tcW w:w="1144" w:type="dxa"/>
            <w:vAlign w:val="center"/>
          </w:tcPr>
          <w:p>
            <w:pPr>
              <w:spacing w:line="300" w:lineRule="exact"/>
              <w:jc w:val="right"/>
              <w:rPr>
                <w:rFonts w:ascii="方正书宋_GBK" w:eastAsia="Times New Roman" w:cs="方正书宋_GBK"/>
                <w:b/>
                <w:bCs/>
                <w:highlight w:val="none"/>
              </w:rPr>
            </w:pPr>
          </w:p>
        </w:tc>
        <w:tc>
          <w:tcPr>
            <w:tcW w:w="1124" w:type="dxa"/>
            <w:vAlign w:val="center"/>
          </w:tcPr>
          <w:p>
            <w:pPr>
              <w:spacing w:line="300" w:lineRule="exact"/>
              <w:jc w:val="right"/>
              <w:rPr>
                <w:rFonts w:ascii="方正书宋_GBK" w:eastAsia="Times New Roman" w:cs="方正书宋_GBK"/>
                <w:b/>
                <w:bCs/>
                <w:highlight w:val="none"/>
              </w:rPr>
            </w:pPr>
          </w:p>
        </w:tc>
        <w:tc>
          <w:tcPr>
            <w:tcW w:w="1134" w:type="dxa"/>
            <w:vAlign w:val="center"/>
          </w:tcPr>
          <w:p>
            <w:pPr>
              <w:spacing w:line="300" w:lineRule="exact"/>
              <w:jc w:val="right"/>
              <w:rPr>
                <w:rFonts w:ascii="方正书宋_GBK" w:eastAsia="Times New Roman" w:cs="方正书宋_GBK"/>
                <w:b/>
                <w:bCs/>
                <w:highlight w:val="none"/>
              </w:rPr>
            </w:pPr>
          </w:p>
        </w:tc>
        <w:tc>
          <w:tcPr>
            <w:tcW w:w="1134" w:type="dxa"/>
            <w:vAlign w:val="center"/>
          </w:tcPr>
          <w:p>
            <w:pPr>
              <w:spacing w:line="300" w:lineRule="exact"/>
              <w:jc w:val="right"/>
              <w:rPr>
                <w:rFonts w:ascii="方正书宋_GBK" w:eastAsia="Times New Roman" w:cs="方正书宋_GBK"/>
                <w:b/>
                <w:bCs/>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2020年省级大气污染防治（农业资源及生态保护）</w:t>
            </w:r>
          </w:p>
        </w:tc>
        <w:tc>
          <w:tcPr>
            <w:tcW w:w="1134" w:type="dxa"/>
            <w:vAlign w:val="center"/>
          </w:tcPr>
          <w:p>
            <w:pPr>
              <w:spacing w:line="300" w:lineRule="exact"/>
              <w:jc w:val="right"/>
              <w:rPr>
                <w:rFonts w:ascii="方正书宋_GBK" w:eastAsia="Times New Roman" w:cs="Times New Roman"/>
                <w:highlight w:val="none"/>
              </w:rPr>
            </w:pPr>
            <w:r>
              <w:rPr>
                <w:rFonts w:ascii="方正书宋_GBK" w:eastAsia="Times New Roman" w:cs="方正书宋_GBK"/>
                <w:highlight w:val="none"/>
              </w:rPr>
              <w:t>100.00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其他内燃机</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A02050199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套</w:t>
            </w:r>
          </w:p>
        </w:tc>
        <w:tc>
          <w:tcPr>
            <w:tcW w:w="907" w:type="dxa"/>
            <w:vAlign w:val="center"/>
          </w:tcPr>
          <w:p>
            <w:pPr>
              <w:spacing w:line="300" w:lineRule="exact"/>
              <w:jc w:val="right"/>
              <w:rPr>
                <w:rFonts w:ascii="方正书宋_GBK" w:eastAsia="Times New Roman" w:cs="Times New Roman"/>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Times New Roman"/>
                <w:highlight w:val="none"/>
              </w:rPr>
            </w:pPr>
            <w:r>
              <w:rPr>
                <w:rFonts w:ascii="方正书宋_GBK" w:eastAsia="Times New Roman" w:cs="方正书宋_GBK"/>
                <w:highlight w:val="none"/>
              </w:rPr>
              <w:t>100.00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100.00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新能源办公经费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5.00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办公设备维修和保养服务</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C0502</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次</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0.30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0.30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0.30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新能源办公经费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5.00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互联网信息服务</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C0302</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年</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0.40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0.40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0.40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新能源办公经费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5.00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其他印刷服务</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C08140199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套</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兽药包装废弃物回收和集中处置</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5.00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其他印刷服务</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C08140199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套</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兽药包装废弃物回收和集中处置</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5.00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互联网信息服务</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C0302</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年</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0.20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0.20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0.20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兽药包装废弃物回收和集中处置</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5.00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其他办公设备</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A020299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套</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0.60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0.60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0.60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兽药包装废弃物回收和集中处置</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5.00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其他办公消耗用品及类似物品</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A0999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套</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2020年土地指标跨省域调剂收入安排的支出预算（支持农村</w:t>
            </w:r>
            <w:r>
              <w:rPr>
                <w:rFonts w:ascii="方正书宋_GBK" w:eastAsia="Times New Roman"/>
                <w:highlight w:val="none"/>
              </w:rPr>
              <w:t>“</w:t>
            </w:r>
            <w:r>
              <w:rPr>
                <w:rFonts w:ascii="方正书宋_GBK" w:eastAsia="Times New Roman" w:cs="方正书宋_GBK"/>
                <w:highlight w:val="none"/>
              </w:rPr>
              <w:t>厕所革命</w:t>
            </w:r>
            <w:r>
              <w:rPr>
                <w:rFonts w:ascii="方正书宋_GBK" w:eastAsia="Times New Roman"/>
                <w:highlight w:val="none"/>
              </w:rPr>
              <w:t>”</w:t>
            </w:r>
            <w:r>
              <w:rPr>
                <w:rFonts w:ascii="方正书宋_GBK" w:eastAsia="Times New Roman" w:cs="方正书宋_GBK"/>
                <w:highlight w:val="none"/>
              </w:rPr>
              <w:t>整村推进财政奖补使用方向)</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186.00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其他清洁卫生车辆</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A0203072899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辆</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186.00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186.00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186.00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人居环境整治</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台式计算机</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A02010104</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套</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2.50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2.50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2.50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人居环境整治</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其他办公消耗用品及类似物品</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A0999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套</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人居环境整治</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物业管理服务</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C1204</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人</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1.50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1.50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1.50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人居环境整治</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其他维修和保养服务</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C0599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次</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2020年省级乡村振兴（农村人居环境整治）专项资金</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2204.00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其他农林牧副渔业工程施工</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B021499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公里</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2000.00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2000.00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2000.00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农机补贴办公经费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1.60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其他维修和保养服务</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C0599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次</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0.15</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0.15</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0.15</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农机补贴办公经费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1.60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其他印刷服务</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C08140199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张</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0.80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0.80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0.80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农机补贴办公经费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1.60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互联网信息服务</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C0302</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套</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0.20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0.20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0.20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停止征收动物及动物产品检疫费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互联网信息服务</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C0302</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年</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1.90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1.90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1.90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停止征收动物及动物产品检疫费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其他维修和保养服务</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C0599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次</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停止征收动物及动物产品检疫费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其他办公消耗用品及类似物品</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A0999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套</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4.46</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4.46</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4.46</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停止征收动物及动物产品检疫费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其他印刷服务</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C08140199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套</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2.86</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2.86</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2.86</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非洲猪瘟防控工作经费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40.00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兽用疫苗</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A110503</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箱</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27.50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27.50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27.50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非洲猪瘟防控工作经费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40.00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其他印刷服务</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C08140199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张</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非洲猪瘟防控工作经费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40.00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互联网信息服务</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C0302</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套</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非洲猪瘟防控工作经费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40.00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其他维修和保养服务</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C0599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次</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2.50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2.50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2.50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2020年动物防疫经费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45.00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其他维修和保养服务</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C0599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次</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0.50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0.50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0.50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2020年动物防疫经费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45.00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其他车辆维修和保养服务</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C050399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次</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2020年动物防疫经费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45.00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兽用疫苗</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A110503</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批</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41.70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41.70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41.70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农产品质量安全监管</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25.00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其他车辆维修和保养服务</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C050399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次</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农产品质量安全监管</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25.00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互联网信息服务</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C0302</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次</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0.12</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0.12</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0.12</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农产品质量安全监管</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25.00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其他维修和保养服务</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C0599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次</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省级农产品质量安全县创建工作经费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5.00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广告服务</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C0806</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次</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3.50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3.50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3.50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2020年省级农业生产发展资金</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179.00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其他农林牧副渔业工程施工</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B021499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次</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20.00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农村宅基地管理</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3.00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其他印刷服务</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C08140199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套</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农村宅基地管理</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3.00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其他办公消耗用品及类似物品</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A0999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套</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农业综合执法队工作经费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15.00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其他办公消耗用品及类似物品</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A0999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套</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农业综合执法队工作经费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15.00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其他印刷服务</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C08140199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次</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农业综合执法队工作经费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15.00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互联网信息服务</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C0302</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年</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农业综合执法队工作经费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15.00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物业管理服务</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C1204</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人</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2.10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2.10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2.10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农业综合执法队工作经费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15.00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其他维修和保养服务</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C0599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次</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0.40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0.40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0.40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农业综合执法队工作经费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15.00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其他办公设备</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A020299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套</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高速两侧村庄面貌提升项目</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35.00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其他建筑物、构筑物修缮</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B0899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平方米</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35.00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35.00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35.00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2020年中央农田建设补助资金</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2700.00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其他农林牧副渔业工程施工</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B021499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公里</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2616.00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2616.00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2616.00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日常公用经费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30.04</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燃料油</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A160105</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吨</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0.48</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4.80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4.80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日常公用经费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30.04</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互联网信息服务</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C0302</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部</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0.08</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0.08</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0.08</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日常公用经费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30.04</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基础电信服务</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C030101</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部</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0.20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0.40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0.40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日常公用经费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30.04</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其他图书、档案</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A0599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份</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0.05</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0.50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0.50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日常公用经费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30.04</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其他办公消耗用品及类似物品</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A0999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包</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1.02</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1.02</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1.02</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曲阳县农业技术推广中心小计</w:t>
            </w:r>
          </w:p>
        </w:tc>
        <w:tc>
          <w:tcPr>
            <w:tcW w:w="1134" w:type="dxa"/>
            <w:vAlign w:val="center"/>
          </w:tcPr>
          <w:p>
            <w:pPr>
              <w:spacing w:line="300" w:lineRule="exact"/>
              <w:jc w:val="right"/>
              <w:rPr>
                <w:rFonts w:ascii="方正书宋_GBK" w:eastAsia="Times New Roman" w:cs="Times New Roman"/>
                <w:b/>
                <w:bCs/>
                <w:highlight w:val="none"/>
              </w:rPr>
            </w:pPr>
          </w:p>
        </w:tc>
        <w:tc>
          <w:tcPr>
            <w:tcW w:w="1531" w:type="dxa"/>
            <w:vAlign w:val="center"/>
          </w:tcPr>
          <w:p>
            <w:pPr>
              <w:spacing w:line="300" w:lineRule="exact"/>
              <w:jc w:val="left"/>
              <w:rPr>
                <w:rFonts w:ascii="方正书宋_GBK" w:eastAsia="Times New Roman" w:cs="Times New Roman"/>
                <w:b/>
                <w:bCs/>
                <w:highlight w:val="none"/>
              </w:rPr>
            </w:pPr>
          </w:p>
        </w:tc>
        <w:tc>
          <w:tcPr>
            <w:tcW w:w="1531" w:type="dxa"/>
            <w:vAlign w:val="center"/>
          </w:tcPr>
          <w:p>
            <w:pPr>
              <w:spacing w:line="300" w:lineRule="exact"/>
              <w:jc w:val="left"/>
              <w:rPr>
                <w:rFonts w:ascii="方正书宋_GBK" w:eastAsia="Times New Roman" w:cs="Times New Roman"/>
                <w:b/>
                <w:bCs/>
                <w:highlight w:val="none"/>
              </w:rPr>
            </w:pPr>
          </w:p>
        </w:tc>
        <w:tc>
          <w:tcPr>
            <w:tcW w:w="709" w:type="dxa"/>
            <w:vAlign w:val="center"/>
          </w:tcPr>
          <w:p>
            <w:pPr>
              <w:spacing w:line="300" w:lineRule="exact"/>
              <w:jc w:val="center"/>
              <w:rPr>
                <w:rFonts w:ascii="方正书宋_GBK" w:eastAsia="Times New Roman" w:cs="Times New Roman"/>
                <w:b/>
                <w:bCs/>
                <w:highlight w:val="none"/>
              </w:rPr>
            </w:pPr>
          </w:p>
        </w:tc>
        <w:tc>
          <w:tcPr>
            <w:tcW w:w="907" w:type="dxa"/>
            <w:vAlign w:val="center"/>
          </w:tcPr>
          <w:p>
            <w:pPr>
              <w:spacing w:line="300" w:lineRule="exact"/>
              <w:jc w:val="right"/>
              <w:rPr>
                <w:rFonts w:ascii="方正书宋_GBK" w:eastAsia="Times New Roman" w:cs="Times New Roman"/>
                <w:b/>
                <w:bCs/>
                <w:highlight w:val="none"/>
              </w:rPr>
            </w:pPr>
          </w:p>
        </w:tc>
        <w:tc>
          <w:tcPr>
            <w:tcW w:w="907" w:type="dxa"/>
            <w:vAlign w:val="center"/>
          </w:tcPr>
          <w:p>
            <w:pPr>
              <w:spacing w:line="300" w:lineRule="exact"/>
              <w:jc w:val="right"/>
              <w:rPr>
                <w:rFonts w:ascii="方正书宋_GBK" w:eastAsia="Times New Roman" w:cs="Times New Roman"/>
                <w:b/>
                <w:bCs/>
                <w:highlight w:val="none"/>
              </w:rPr>
            </w:pPr>
          </w:p>
        </w:tc>
        <w:tc>
          <w:tcPr>
            <w:tcW w:w="1134" w:type="dxa"/>
            <w:vAlign w:val="center"/>
          </w:tcPr>
          <w:p>
            <w:pPr>
              <w:spacing w:line="300" w:lineRule="exact"/>
              <w:jc w:val="right"/>
              <w:rPr>
                <w:rFonts w:ascii="方正书宋_GBK" w:eastAsia="Times New Roman" w:cs="方正书宋_GBK"/>
                <w:b/>
                <w:bCs/>
                <w:highlight w:val="none"/>
              </w:rPr>
            </w:pPr>
            <w:r>
              <w:rPr>
                <w:rFonts w:ascii="方正书宋_GBK" w:eastAsia="Times New Roman" w:cs="方正书宋_GBK"/>
                <w:b/>
                <w:bCs/>
                <w:highlight w:val="none"/>
              </w:rPr>
              <w:t>0.74</w:t>
            </w:r>
          </w:p>
        </w:tc>
        <w:tc>
          <w:tcPr>
            <w:tcW w:w="1134" w:type="dxa"/>
            <w:vAlign w:val="center"/>
          </w:tcPr>
          <w:p>
            <w:pPr>
              <w:spacing w:line="300" w:lineRule="exact"/>
              <w:jc w:val="right"/>
              <w:rPr>
                <w:rFonts w:ascii="方正书宋_GBK" w:eastAsia="Times New Roman" w:cs="方正书宋_GBK"/>
                <w:b/>
                <w:bCs/>
                <w:highlight w:val="none"/>
              </w:rPr>
            </w:pPr>
            <w:r>
              <w:rPr>
                <w:rFonts w:ascii="方正书宋_GBK" w:eastAsia="Times New Roman" w:cs="方正书宋_GBK"/>
                <w:b/>
                <w:bCs/>
                <w:highlight w:val="none"/>
              </w:rPr>
              <w:t>0.74</w:t>
            </w:r>
          </w:p>
        </w:tc>
        <w:tc>
          <w:tcPr>
            <w:tcW w:w="1144" w:type="dxa"/>
            <w:vAlign w:val="center"/>
          </w:tcPr>
          <w:p>
            <w:pPr>
              <w:spacing w:line="300" w:lineRule="exact"/>
              <w:jc w:val="right"/>
              <w:rPr>
                <w:rFonts w:ascii="方正书宋_GBK" w:eastAsia="Times New Roman" w:cs="方正书宋_GBK"/>
                <w:b/>
                <w:bCs/>
                <w:highlight w:val="none"/>
              </w:rPr>
            </w:pPr>
          </w:p>
        </w:tc>
        <w:tc>
          <w:tcPr>
            <w:tcW w:w="1124" w:type="dxa"/>
            <w:vAlign w:val="center"/>
          </w:tcPr>
          <w:p>
            <w:pPr>
              <w:spacing w:line="300" w:lineRule="exact"/>
              <w:jc w:val="right"/>
              <w:rPr>
                <w:rFonts w:ascii="方正书宋_GBK" w:eastAsia="Times New Roman" w:cs="方正书宋_GBK"/>
                <w:b/>
                <w:bCs/>
                <w:highlight w:val="none"/>
              </w:rPr>
            </w:pPr>
          </w:p>
        </w:tc>
        <w:tc>
          <w:tcPr>
            <w:tcW w:w="1134" w:type="dxa"/>
            <w:vAlign w:val="center"/>
          </w:tcPr>
          <w:p>
            <w:pPr>
              <w:spacing w:line="300" w:lineRule="exact"/>
              <w:jc w:val="right"/>
              <w:rPr>
                <w:rFonts w:ascii="方正书宋_GBK" w:eastAsia="Times New Roman" w:cs="方正书宋_GBK"/>
                <w:b/>
                <w:bCs/>
                <w:highlight w:val="none"/>
              </w:rPr>
            </w:pPr>
          </w:p>
        </w:tc>
        <w:tc>
          <w:tcPr>
            <w:tcW w:w="1134" w:type="dxa"/>
            <w:vAlign w:val="center"/>
          </w:tcPr>
          <w:p>
            <w:pPr>
              <w:spacing w:line="300" w:lineRule="exact"/>
              <w:jc w:val="right"/>
              <w:rPr>
                <w:rFonts w:ascii="方正书宋_GBK" w:eastAsia="Times New Roman" w:cs="方正书宋_GBK"/>
                <w:b/>
                <w:bCs/>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日常公用经费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2.85</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其他图书、档案</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A0599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1</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0.20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0.20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0.20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日常公用经费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2.85</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其他办公消耗用品及类似物品</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A0999</w:t>
            </w:r>
          </w:p>
        </w:tc>
        <w:tc>
          <w:tcPr>
            <w:tcW w:w="709" w:type="dxa"/>
            <w:vAlign w:val="center"/>
          </w:tcPr>
          <w:p>
            <w:pPr>
              <w:spacing w:line="300" w:lineRule="exact"/>
              <w:jc w:val="center"/>
              <w:rPr>
                <w:rFonts w:ascii="方正书宋_GBK" w:eastAsia="Times New Roman" w:cs="方正书宋_GBK"/>
                <w:highlight w:val="none"/>
              </w:rPr>
            </w:pPr>
            <w:r>
              <w:rPr>
                <w:rFonts w:ascii="方正书宋_GBK" w:eastAsia="Times New Roman" w:cs="方正书宋_GBK"/>
                <w:highlight w:val="none"/>
              </w:rPr>
              <w:t>1</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0.54</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0.54</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0.54</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曲阳县农业综合执法大队小计</w:t>
            </w:r>
          </w:p>
        </w:tc>
        <w:tc>
          <w:tcPr>
            <w:tcW w:w="1134" w:type="dxa"/>
            <w:vAlign w:val="center"/>
          </w:tcPr>
          <w:p>
            <w:pPr>
              <w:spacing w:line="300" w:lineRule="exact"/>
              <w:jc w:val="right"/>
              <w:rPr>
                <w:rFonts w:ascii="方正书宋_GBK" w:eastAsia="Times New Roman" w:cs="Times New Roman"/>
                <w:b/>
                <w:bCs/>
                <w:highlight w:val="none"/>
              </w:rPr>
            </w:pPr>
          </w:p>
        </w:tc>
        <w:tc>
          <w:tcPr>
            <w:tcW w:w="1531" w:type="dxa"/>
            <w:vAlign w:val="center"/>
          </w:tcPr>
          <w:p>
            <w:pPr>
              <w:spacing w:line="300" w:lineRule="exact"/>
              <w:jc w:val="left"/>
              <w:rPr>
                <w:rFonts w:ascii="方正书宋_GBK" w:eastAsia="Times New Roman" w:cs="Times New Roman"/>
                <w:b/>
                <w:bCs/>
                <w:highlight w:val="none"/>
              </w:rPr>
            </w:pPr>
          </w:p>
        </w:tc>
        <w:tc>
          <w:tcPr>
            <w:tcW w:w="1531" w:type="dxa"/>
            <w:vAlign w:val="center"/>
          </w:tcPr>
          <w:p>
            <w:pPr>
              <w:spacing w:line="300" w:lineRule="exact"/>
              <w:jc w:val="left"/>
              <w:rPr>
                <w:rFonts w:ascii="方正书宋_GBK" w:eastAsia="Times New Roman" w:cs="Times New Roman"/>
                <w:b/>
                <w:bCs/>
                <w:highlight w:val="none"/>
              </w:rPr>
            </w:pPr>
          </w:p>
        </w:tc>
        <w:tc>
          <w:tcPr>
            <w:tcW w:w="709" w:type="dxa"/>
            <w:vAlign w:val="center"/>
          </w:tcPr>
          <w:p>
            <w:pPr>
              <w:spacing w:line="300" w:lineRule="exact"/>
              <w:jc w:val="center"/>
              <w:rPr>
                <w:rFonts w:ascii="方正书宋_GBK" w:eastAsia="Times New Roman" w:cs="Times New Roman"/>
                <w:b/>
                <w:bCs/>
                <w:highlight w:val="none"/>
              </w:rPr>
            </w:pPr>
          </w:p>
        </w:tc>
        <w:tc>
          <w:tcPr>
            <w:tcW w:w="907" w:type="dxa"/>
            <w:vAlign w:val="center"/>
          </w:tcPr>
          <w:p>
            <w:pPr>
              <w:spacing w:line="300" w:lineRule="exact"/>
              <w:jc w:val="right"/>
              <w:rPr>
                <w:rFonts w:ascii="方正书宋_GBK" w:eastAsia="Times New Roman" w:cs="Times New Roman"/>
                <w:b/>
                <w:bCs/>
                <w:highlight w:val="none"/>
              </w:rPr>
            </w:pPr>
          </w:p>
        </w:tc>
        <w:tc>
          <w:tcPr>
            <w:tcW w:w="907" w:type="dxa"/>
            <w:vAlign w:val="center"/>
          </w:tcPr>
          <w:p>
            <w:pPr>
              <w:spacing w:line="300" w:lineRule="exact"/>
              <w:jc w:val="right"/>
              <w:rPr>
                <w:rFonts w:ascii="方正书宋_GBK" w:eastAsia="Times New Roman" w:cs="Times New Roman"/>
                <w:b/>
                <w:bCs/>
                <w:highlight w:val="none"/>
              </w:rPr>
            </w:pPr>
          </w:p>
        </w:tc>
        <w:tc>
          <w:tcPr>
            <w:tcW w:w="1134" w:type="dxa"/>
            <w:vAlign w:val="center"/>
          </w:tcPr>
          <w:p>
            <w:pPr>
              <w:spacing w:line="300" w:lineRule="exact"/>
              <w:jc w:val="right"/>
              <w:rPr>
                <w:rFonts w:ascii="方正书宋_GBK" w:eastAsia="Times New Roman" w:cs="方正书宋_GBK"/>
                <w:b/>
                <w:bCs/>
                <w:highlight w:val="none"/>
              </w:rPr>
            </w:pPr>
            <w:r>
              <w:rPr>
                <w:rFonts w:ascii="方正书宋_GBK" w:eastAsia="Times New Roman" w:cs="方正书宋_GBK"/>
                <w:b/>
                <w:bCs/>
                <w:highlight w:val="none"/>
              </w:rPr>
              <w:t>0.50</w:t>
            </w:r>
          </w:p>
        </w:tc>
        <w:tc>
          <w:tcPr>
            <w:tcW w:w="1134" w:type="dxa"/>
            <w:vAlign w:val="center"/>
          </w:tcPr>
          <w:p>
            <w:pPr>
              <w:spacing w:line="300" w:lineRule="exact"/>
              <w:jc w:val="right"/>
              <w:rPr>
                <w:rFonts w:ascii="方正书宋_GBK" w:eastAsia="Times New Roman" w:cs="方正书宋_GBK"/>
                <w:b/>
                <w:bCs/>
                <w:highlight w:val="none"/>
              </w:rPr>
            </w:pPr>
            <w:r>
              <w:rPr>
                <w:rFonts w:ascii="方正书宋_GBK" w:eastAsia="Times New Roman" w:cs="方正书宋_GBK"/>
                <w:b/>
                <w:bCs/>
                <w:highlight w:val="none"/>
              </w:rPr>
              <w:t>0.50</w:t>
            </w:r>
          </w:p>
        </w:tc>
        <w:tc>
          <w:tcPr>
            <w:tcW w:w="1144" w:type="dxa"/>
            <w:vAlign w:val="center"/>
          </w:tcPr>
          <w:p>
            <w:pPr>
              <w:spacing w:line="300" w:lineRule="exact"/>
              <w:jc w:val="right"/>
              <w:rPr>
                <w:rFonts w:ascii="方正书宋_GBK" w:eastAsia="Times New Roman" w:cs="方正书宋_GBK"/>
                <w:b/>
                <w:bCs/>
                <w:highlight w:val="none"/>
              </w:rPr>
            </w:pPr>
          </w:p>
        </w:tc>
        <w:tc>
          <w:tcPr>
            <w:tcW w:w="1124" w:type="dxa"/>
            <w:vAlign w:val="center"/>
          </w:tcPr>
          <w:p>
            <w:pPr>
              <w:spacing w:line="300" w:lineRule="exact"/>
              <w:jc w:val="right"/>
              <w:rPr>
                <w:rFonts w:ascii="方正书宋_GBK" w:eastAsia="Times New Roman" w:cs="方正书宋_GBK"/>
                <w:b/>
                <w:bCs/>
                <w:highlight w:val="none"/>
              </w:rPr>
            </w:pPr>
          </w:p>
        </w:tc>
        <w:tc>
          <w:tcPr>
            <w:tcW w:w="1134" w:type="dxa"/>
            <w:vAlign w:val="center"/>
          </w:tcPr>
          <w:p>
            <w:pPr>
              <w:spacing w:line="300" w:lineRule="exact"/>
              <w:jc w:val="right"/>
              <w:rPr>
                <w:rFonts w:ascii="方正书宋_GBK" w:eastAsia="Times New Roman" w:cs="方正书宋_GBK"/>
                <w:b/>
                <w:bCs/>
                <w:highlight w:val="none"/>
              </w:rPr>
            </w:pPr>
          </w:p>
        </w:tc>
        <w:tc>
          <w:tcPr>
            <w:tcW w:w="1134" w:type="dxa"/>
            <w:vAlign w:val="center"/>
          </w:tcPr>
          <w:p>
            <w:pPr>
              <w:spacing w:line="300" w:lineRule="exact"/>
              <w:jc w:val="right"/>
              <w:rPr>
                <w:rFonts w:ascii="方正书宋_GBK" w:eastAsia="Times New Roman" w:cs="方正书宋_GBK"/>
                <w:b/>
                <w:bCs/>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日常公用经费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1.42</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其他图书、档案</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A0599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份</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0.02</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0.20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0.20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日常公用经费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1.42</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其他办公消耗用品及类似物品</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A0999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包</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0.03</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0.30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0.30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曲阳县农机机械化技术学校小计</w:t>
            </w:r>
          </w:p>
        </w:tc>
        <w:tc>
          <w:tcPr>
            <w:tcW w:w="1134" w:type="dxa"/>
            <w:vAlign w:val="center"/>
          </w:tcPr>
          <w:p>
            <w:pPr>
              <w:spacing w:line="300" w:lineRule="exact"/>
              <w:jc w:val="right"/>
              <w:rPr>
                <w:rFonts w:ascii="方正书宋_GBK" w:eastAsia="Times New Roman" w:cs="Times New Roman"/>
                <w:b/>
                <w:bCs/>
                <w:highlight w:val="none"/>
              </w:rPr>
            </w:pPr>
          </w:p>
        </w:tc>
        <w:tc>
          <w:tcPr>
            <w:tcW w:w="1531" w:type="dxa"/>
            <w:vAlign w:val="center"/>
          </w:tcPr>
          <w:p>
            <w:pPr>
              <w:spacing w:line="300" w:lineRule="exact"/>
              <w:jc w:val="left"/>
              <w:rPr>
                <w:rFonts w:ascii="方正书宋_GBK" w:eastAsia="Times New Roman" w:cs="Times New Roman"/>
                <w:b/>
                <w:bCs/>
                <w:highlight w:val="none"/>
              </w:rPr>
            </w:pPr>
          </w:p>
        </w:tc>
        <w:tc>
          <w:tcPr>
            <w:tcW w:w="1531" w:type="dxa"/>
            <w:vAlign w:val="center"/>
          </w:tcPr>
          <w:p>
            <w:pPr>
              <w:spacing w:line="300" w:lineRule="exact"/>
              <w:jc w:val="left"/>
              <w:rPr>
                <w:rFonts w:ascii="方正书宋_GBK" w:eastAsia="Times New Roman" w:cs="Times New Roman"/>
                <w:b/>
                <w:bCs/>
                <w:highlight w:val="none"/>
              </w:rPr>
            </w:pPr>
          </w:p>
        </w:tc>
        <w:tc>
          <w:tcPr>
            <w:tcW w:w="709" w:type="dxa"/>
            <w:vAlign w:val="center"/>
          </w:tcPr>
          <w:p>
            <w:pPr>
              <w:spacing w:line="300" w:lineRule="exact"/>
              <w:jc w:val="center"/>
              <w:rPr>
                <w:rFonts w:ascii="方正书宋_GBK" w:eastAsia="Times New Roman" w:cs="Times New Roman"/>
                <w:b/>
                <w:bCs/>
                <w:highlight w:val="none"/>
              </w:rPr>
            </w:pPr>
          </w:p>
        </w:tc>
        <w:tc>
          <w:tcPr>
            <w:tcW w:w="907" w:type="dxa"/>
            <w:vAlign w:val="center"/>
          </w:tcPr>
          <w:p>
            <w:pPr>
              <w:spacing w:line="300" w:lineRule="exact"/>
              <w:jc w:val="right"/>
              <w:rPr>
                <w:rFonts w:ascii="方正书宋_GBK" w:eastAsia="Times New Roman" w:cs="Times New Roman"/>
                <w:b/>
                <w:bCs/>
                <w:highlight w:val="none"/>
              </w:rPr>
            </w:pPr>
          </w:p>
        </w:tc>
        <w:tc>
          <w:tcPr>
            <w:tcW w:w="907" w:type="dxa"/>
            <w:vAlign w:val="center"/>
          </w:tcPr>
          <w:p>
            <w:pPr>
              <w:spacing w:line="300" w:lineRule="exact"/>
              <w:jc w:val="right"/>
              <w:rPr>
                <w:rFonts w:ascii="方正书宋_GBK" w:eastAsia="Times New Roman" w:cs="Times New Roman"/>
                <w:b/>
                <w:bCs/>
                <w:highlight w:val="none"/>
              </w:rPr>
            </w:pPr>
          </w:p>
        </w:tc>
        <w:tc>
          <w:tcPr>
            <w:tcW w:w="1134" w:type="dxa"/>
            <w:vAlign w:val="center"/>
          </w:tcPr>
          <w:p>
            <w:pPr>
              <w:spacing w:line="300" w:lineRule="exact"/>
              <w:jc w:val="right"/>
              <w:rPr>
                <w:rFonts w:ascii="方正书宋_GBK" w:eastAsia="Times New Roman" w:cs="方正书宋_GBK"/>
                <w:b/>
                <w:bCs/>
                <w:highlight w:val="none"/>
              </w:rPr>
            </w:pPr>
            <w:r>
              <w:rPr>
                <w:rFonts w:ascii="方正书宋_GBK" w:eastAsia="Times New Roman" w:cs="方正书宋_GBK"/>
                <w:b/>
                <w:bCs/>
                <w:highlight w:val="none"/>
              </w:rPr>
              <w:t>0.06</w:t>
            </w:r>
          </w:p>
        </w:tc>
        <w:tc>
          <w:tcPr>
            <w:tcW w:w="1134" w:type="dxa"/>
            <w:vAlign w:val="center"/>
          </w:tcPr>
          <w:p>
            <w:pPr>
              <w:spacing w:line="300" w:lineRule="exact"/>
              <w:jc w:val="right"/>
              <w:rPr>
                <w:rFonts w:ascii="方正书宋_GBK" w:eastAsia="Times New Roman" w:cs="方正书宋_GBK"/>
                <w:b/>
                <w:bCs/>
                <w:highlight w:val="none"/>
              </w:rPr>
            </w:pPr>
            <w:r>
              <w:rPr>
                <w:rFonts w:ascii="方正书宋_GBK" w:eastAsia="Times New Roman" w:cs="方正书宋_GBK"/>
                <w:b/>
                <w:bCs/>
                <w:highlight w:val="none"/>
              </w:rPr>
              <w:t>0.06</w:t>
            </w:r>
          </w:p>
        </w:tc>
        <w:tc>
          <w:tcPr>
            <w:tcW w:w="1144" w:type="dxa"/>
            <w:vAlign w:val="center"/>
          </w:tcPr>
          <w:p>
            <w:pPr>
              <w:spacing w:line="300" w:lineRule="exact"/>
              <w:jc w:val="right"/>
              <w:rPr>
                <w:rFonts w:ascii="方正书宋_GBK" w:eastAsia="Times New Roman" w:cs="方正书宋_GBK"/>
                <w:b/>
                <w:bCs/>
                <w:highlight w:val="none"/>
              </w:rPr>
            </w:pPr>
          </w:p>
        </w:tc>
        <w:tc>
          <w:tcPr>
            <w:tcW w:w="1124" w:type="dxa"/>
            <w:vAlign w:val="center"/>
          </w:tcPr>
          <w:p>
            <w:pPr>
              <w:spacing w:line="300" w:lineRule="exact"/>
              <w:jc w:val="right"/>
              <w:rPr>
                <w:rFonts w:ascii="方正书宋_GBK" w:eastAsia="Times New Roman" w:cs="方正书宋_GBK"/>
                <w:b/>
                <w:bCs/>
                <w:highlight w:val="none"/>
              </w:rPr>
            </w:pPr>
          </w:p>
        </w:tc>
        <w:tc>
          <w:tcPr>
            <w:tcW w:w="1134" w:type="dxa"/>
            <w:vAlign w:val="center"/>
          </w:tcPr>
          <w:p>
            <w:pPr>
              <w:spacing w:line="300" w:lineRule="exact"/>
              <w:jc w:val="right"/>
              <w:rPr>
                <w:rFonts w:ascii="方正书宋_GBK" w:eastAsia="Times New Roman" w:cs="方正书宋_GBK"/>
                <w:b/>
                <w:bCs/>
                <w:highlight w:val="none"/>
              </w:rPr>
            </w:pPr>
          </w:p>
        </w:tc>
        <w:tc>
          <w:tcPr>
            <w:tcW w:w="1134" w:type="dxa"/>
            <w:vAlign w:val="center"/>
          </w:tcPr>
          <w:p>
            <w:pPr>
              <w:spacing w:line="300" w:lineRule="exact"/>
              <w:jc w:val="right"/>
              <w:rPr>
                <w:rFonts w:ascii="方正书宋_GBK" w:eastAsia="Times New Roman" w:cs="方正书宋_GBK"/>
                <w:b/>
                <w:bCs/>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日常公用经费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0.33</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其他办公消耗用品及类似物品</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A0999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包</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0.06</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0.06</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0.06</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中央农业广播学校曲阳县分校小计</w:t>
            </w:r>
          </w:p>
        </w:tc>
        <w:tc>
          <w:tcPr>
            <w:tcW w:w="1134" w:type="dxa"/>
            <w:vAlign w:val="center"/>
          </w:tcPr>
          <w:p>
            <w:pPr>
              <w:spacing w:line="300" w:lineRule="exact"/>
              <w:jc w:val="right"/>
              <w:rPr>
                <w:rFonts w:ascii="方正书宋_GBK" w:eastAsia="Times New Roman" w:cs="Times New Roman"/>
                <w:b/>
                <w:bCs/>
                <w:highlight w:val="none"/>
              </w:rPr>
            </w:pPr>
          </w:p>
        </w:tc>
        <w:tc>
          <w:tcPr>
            <w:tcW w:w="1531" w:type="dxa"/>
            <w:vAlign w:val="center"/>
          </w:tcPr>
          <w:p>
            <w:pPr>
              <w:spacing w:line="300" w:lineRule="exact"/>
              <w:jc w:val="left"/>
              <w:rPr>
                <w:rFonts w:ascii="方正书宋_GBK" w:eastAsia="Times New Roman" w:cs="Times New Roman"/>
                <w:b/>
                <w:bCs/>
                <w:highlight w:val="none"/>
              </w:rPr>
            </w:pPr>
          </w:p>
        </w:tc>
        <w:tc>
          <w:tcPr>
            <w:tcW w:w="1531" w:type="dxa"/>
            <w:vAlign w:val="center"/>
          </w:tcPr>
          <w:p>
            <w:pPr>
              <w:spacing w:line="300" w:lineRule="exact"/>
              <w:jc w:val="left"/>
              <w:rPr>
                <w:rFonts w:ascii="方正书宋_GBK" w:eastAsia="Times New Roman" w:cs="Times New Roman"/>
                <w:b/>
                <w:bCs/>
                <w:highlight w:val="none"/>
              </w:rPr>
            </w:pPr>
          </w:p>
        </w:tc>
        <w:tc>
          <w:tcPr>
            <w:tcW w:w="709" w:type="dxa"/>
            <w:vAlign w:val="center"/>
          </w:tcPr>
          <w:p>
            <w:pPr>
              <w:spacing w:line="300" w:lineRule="exact"/>
              <w:jc w:val="center"/>
              <w:rPr>
                <w:rFonts w:ascii="方正书宋_GBK" w:eastAsia="Times New Roman" w:cs="Times New Roman"/>
                <w:b/>
                <w:bCs/>
                <w:highlight w:val="none"/>
              </w:rPr>
            </w:pPr>
          </w:p>
        </w:tc>
        <w:tc>
          <w:tcPr>
            <w:tcW w:w="907" w:type="dxa"/>
            <w:vAlign w:val="center"/>
          </w:tcPr>
          <w:p>
            <w:pPr>
              <w:spacing w:line="300" w:lineRule="exact"/>
              <w:jc w:val="right"/>
              <w:rPr>
                <w:rFonts w:ascii="方正书宋_GBK" w:eastAsia="Times New Roman" w:cs="Times New Roman"/>
                <w:b/>
                <w:bCs/>
                <w:highlight w:val="none"/>
              </w:rPr>
            </w:pPr>
          </w:p>
        </w:tc>
        <w:tc>
          <w:tcPr>
            <w:tcW w:w="907" w:type="dxa"/>
            <w:vAlign w:val="center"/>
          </w:tcPr>
          <w:p>
            <w:pPr>
              <w:spacing w:line="300" w:lineRule="exact"/>
              <w:jc w:val="right"/>
              <w:rPr>
                <w:rFonts w:ascii="方正书宋_GBK" w:eastAsia="Times New Roman" w:cs="Times New Roman"/>
                <w:b/>
                <w:bCs/>
                <w:highlight w:val="none"/>
              </w:rPr>
            </w:pPr>
          </w:p>
        </w:tc>
        <w:tc>
          <w:tcPr>
            <w:tcW w:w="1134" w:type="dxa"/>
            <w:vAlign w:val="center"/>
          </w:tcPr>
          <w:p>
            <w:pPr>
              <w:spacing w:line="300" w:lineRule="exact"/>
              <w:jc w:val="right"/>
              <w:rPr>
                <w:rFonts w:ascii="方正书宋_GBK" w:eastAsia="Times New Roman" w:cs="方正书宋_GBK"/>
                <w:b/>
                <w:bCs/>
                <w:highlight w:val="none"/>
              </w:rPr>
            </w:pPr>
            <w:r>
              <w:rPr>
                <w:rFonts w:ascii="方正书宋_GBK" w:eastAsia="Times New Roman" w:cs="方正书宋_GBK"/>
                <w:b/>
                <w:bCs/>
                <w:highlight w:val="none"/>
              </w:rPr>
              <w:t>0.50</w:t>
            </w:r>
          </w:p>
        </w:tc>
        <w:tc>
          <w:tcPr>
            <w:tcW w:w="1134" w:type="dxa"/>
            <w:vAlign w:val="center"/>
          </w:tcPr>
          <w:p>
            <w:pPr>
              <w:spacing w:line="300" w:lineRule="exact"/>
              <w:jc w:val="right"/>
              <w:rPr>
                <w:rFonts w:ascii="方正书宋_GBK" w:eastAsia="Times New Roman" w:cs="方正书宋_GBK"/>
                <w:b/>
                <w:bCs/>
                <w:highlight w:val="none"/>
              </w:rPr>
            </w:pPr>
            <w:r>
              <w:rPr>
                <w:rFonts w:ascii="方正书宋_GBK" w:eastAsia="Times New Roman" w:cs="方正书宋_GBK"/>
                <w:b/>
                <w:bCs/>
                <w:highlight w:val="none"/>
              </w:rPr>
              <w:t>0.50</w:t>
            </w:r>
          </w:p>
        </w:tc>
        <w:tc>
          <w:tcPr>
            <w:tcW w:w="1144" w:type="dxa"/>
            <w:vAlign w:val="center"/>
          </w:tcPr>
          <w:p>
            <w:pPr>
              <w:spacing w:line="300" w:lineRule="exact"/>
              <w:jc w:val="right"/>
              <w:rPr>
                <w:rFonts w:ascii="方正书宋_GBK" w:eastAsia="Times New Roman" w:cs="方正书宋_GBK"/>
                <w:b/>
                <w:bCs/>
                <w:highlight w:val="none"/>
              </w:rPr>
            </w:pPr>
          </w:p>
        </w:tc>
        <w:tc>
          <w:tcPr>
            <w:tcW w:w="1124" w:type="dxa"/>
            <w:vAlign w:val="center"/>
          </w:tcPr>
          <w:p>
            <w:pPr>
              <w:spacing w:line="300" w:lineRule="exact"/>
              <w:jc w:val="right"/>
              <w:rPr>
                <w:rFonts w:ascii="方正书宋_GBK" w:eastAsia="Times New Roman" w:cs="方正书宋_GBK"/>
                <w:b/>
                <w:bCs/>
                <w:highlight w:val="none"/>
              </w:rPr>
            </w:pPr>
          </w:p>
        </w:tc>
        <w:tc>
          <w:tcPr>
            <w:tcW w:w="1134" w:type="dxa"/>
            <w:vAlign w:val="center"/>
          </w:tcPr>
          <w:p>
            <w:pPr>
              <w:spacing w:line="300" w:lineRule="exact"/>
              <w:jc w:val="right"/>
              <w:rPr>
                <w:rFonts w:ascii="方正书宋_GBK" w:eastAsia="Times New Roman" w:cs="方正书宋_GBK"/>
                <w:b/>
                <w:bCs/>
                <w:highlight w:val="none"/>
              </w:rPr>
            </w:pPr>
          </w:p>
        </w:tc>
        <w:tc>
          <w:tcPr>
            <w:tcW w:w="1134" w:type="dxa"/>
            <w:vAlign w:val="center"/>
          </w:tcPr>
          <w:p>
            <w:pPr>
              <w:spacing w:line="300" w:lineRule="exact"/>
              <w:jc w:val="right"/>
              <w:rPr>
                <w:rFonts w:ascii="方正书宋_GBK" w:eastAsia="Times New Roman" w:cs="方正书宋_GBK"/>
                <w:b/>
                <w:bCs/>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日常公用经费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1.59</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其他图书、档案</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A0599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份</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0.02</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0.20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0.20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日常公用经费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1.59</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其他办公消耗用品及类似物品</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A0999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包</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0.03</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0.30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0.30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曲阳县农机监理站小计</w:t>
            </w:r>
          </w:p>
        </w:tc>
        <w:tc>
          <w:tcPr>
            <w:tcW w:w="1134" w:type="dxa"/>
            <w:vAlign w:val="center"/>
          </w:tcPr>
          <w:p>
            <w:pPr>
              <w:spacing w:line="300" w:lineRule="exact"/>
              <w:jc w:val="right"/>
              <w:rPr>
                <w:rFonts w:ascii="方正书宋_GBK" w:eastAsia="Times New Roman" w:cs="Times New Roman"/>
                <w:b/>
                <w:bCs/>
                <w:highlight w:val="none"/>
              </w:rPr>
            </w:pPr>
          </w:p>
        </w:tc>
        <w:tc>
          <w:tcPr>
            <w:tcW w:w="1531" w:type="dxa"/>
            <w:vAlign w:val="center"/>
          </w:tcPr>
          <w:p>
            <w:pPr>
              <w:spacing w:line="300" w:lineRule="exact"/>
              <w:jc w:val="left"/>
              <w:rPr>
                <w:rFonts w:ascii="方正书宋_GBK" w:eastAsia="Times New Roman" w:cs="Times New Roman"/>
                <w:b/>
                <w:bCs/>
                <w:highlight w:val="none"/>
              </w:rPr>
            </w:pPr>
          </w:p>
        </w:tc>
        <w:tc>
          <w:tcPr>
            <w:tcW w:w="1531" w:type="dxa"/>
            <w:vAlign w:val="center"/>
          </w:tcPr>
          <w:p>
            <w:pPr>
              <w:spacing w:line="300" w:lineRule="exact"/>
              <w:jc w:val="left"/>
              <w:rPr>
                <w:rFonts w:ascii="方正书宋_GBK" w:eastAsia="Times New Roman" w:cs="Times New Roman"/>
                <w:b/>
                <w:bCs/>
                <w:highlight w:val="none"/>
              </w:rPr>
            </w:pPr>
          </w:p>
        </w:tc>
        <w:tc>
          <w:tcPr>
            <w:tcW w:w="709" w:type="dxa"/>
            <w:vAlign w:val="center"/>
          </w:tcPr>
          <w:p>
            <w:pPr>
              <w:spacing w:line="300" w:lineRule="exact"/>
              <w:jc w:val="center"/>
              <w:rPr>
                <w:rFonts w:ascii="方正书宋_GBK" w:eastAsia="Times New Roman" w:cs="Times New Roman"/>
                <w:b/>
                <w:bCs/>
                <w:highlight w:val="none"/>
              </w:rPr>
            </w:pPr>
          </w:p>
        </w:tc>
        <w:tc>
          <w:tcPr>
            <w:tcW w:w="907" w:type="dxa"/>
            <w:vAlign w:val="center"/>
          </w:tcPr>
          <w:p>
            <w:pPr>
              <w:spacing w:line="300" w:lineRule="exact"/>
              <w:jc w:val="right"/>
              <w:rPr>
                <w:rFonts w:ascii="方正书宋_GBK" w:eastAsia="Times New Roman" w:cs="Times New Roman"/>
                <w:b/>
                <w:bCs/>
                <w:highlight w:val="none"/>
              </w:rPr>
            </w:pPr>
          </w:p>
        </w:tc>
        <w:tc>
          <w:tcPr>
            <w:tcW w:w="907" w:type="dxa"/>
            <w:vAlign w:val="center"/>
          </w:tcPr>
          <w:p>
            <w:pPr>
              <w:spacing w:line="300" w:lineRule="exact"/>
              <w:jc w:val="right"/>
              <w:rPr>
                <w:rFonts w:ascii="方正书宋_GBK" w:eastAsia="Times New Roman" w:cs="Times New Roman"/>
                <w:b/>
                <w:bCs/>
                <w:highlight w:val="none"/>
              </w:rPr>
            </w:pPr>
          </w:p>
        </w:tc>
        <w:tc>
          <w:tcPr>
            <w:tcW w:w="1134" w:type="dxa"/>
            <w:vAlign w:val="center"/>
          </w:tcPr>
          <w:p>
            <w:pPr>
              <w:spacing w:line="300" w:lineRule="exact"/>
              <w:jc w:val="right"/>
              <w:rPr>
                <w:rFonts w:ascii="方正书宋_GBK" w:eastAsia="Times New Roman" w:cs="方正书宋_GBK"/>
                <w:b/>
                <w:bCs/>
                <w:highlight w:val="none"/>
              </w:rPr>
            </w:pPr>
            <w:r>
              <w:rPr>
                <w:rFonts w:ascii="方正书宋_GBK" w:eastAsia="Times New Roman" w:cs="方正书宋_GBK"/>
                <w:b/>
                <w:bCs/>
                <w:highlight w:val="none"/>
              </w:rPr>
              <w:t>0.74</w:t>
            </w:r>
          </w:p>
        </w:tc>
        <w:tc>
          <w:tcPr>
            <w:tcW w:w="1134" w:type="dxa"/>
            <w:vAlign w:val="center"/>
          </w:tcPr>
          <w:p>
            <w:pPr>
              <w:spacing w:line="300" w:lineRule="exact"/>
              <w:jc w:val="right"/>
              <w:rPr>
                <w:rFonts w:ascii="方正书宋_GBK" w:eastAsia="Times New Roman" w:cs="方正书宋_GBK"/>
                <w:b/>
                <w:bCs/>
                <w:highlight w:val="none"/>
              </w:rPr>
            </w:pPr>
            <w:r>
              <w:rPr>
                <w:rFonts w:ascii="方正书宋_GBK" w:eastAsia="Times New Roman" w:cs="方正书宋_GBK"/>
                <w:b/>
                <w:bCs/>
                <w:highlight w:val="none"/>
              </w:rPr>
              <w:t>0.74</w:t>
            </w:r>
          </w:p>
        </w:tc>
        <w:tc>
          <w:tcPr>
            <w:tcW w:w="1144" w:type="dxa"/>
            <w:vAlign w:val="center"/>
          </w:tcPr>
          <w:p>
            <w:pPr>
              <w:spacing w:line="300" w:lineRule="exact"/>
              <w:jc w:val="right"/>
              <w:rPr>
                <w:rFonts w:ascii="方正书宋_GBK" w:eastAsia="Times New Roman" w:cs="方正书宋_GBK"/>
                <w:b/>
                <w:bCs/>
                <w:highlight w:val="none"/>
              </w:rPr>
            </w:pPr>
          </w:p>
        </w:tc>
        <w:tc>
          <w:tcPr>
            <w:tcW w:w="1124" w:type="dxa"/>
            <w:vAlign w:val="center"/>
          </w:tcPr>
          <w:p>
            <w:pPr>
              <w:spacing w:line="300" w:lineRule="exact"/>
              <w:jc w:val="right"/>
              <w:rPr>
                <w:rFonts w:ascii="方正书宋_GBK" w:eastAsia="Times New Roman" w:cs="方正书宋_GBK"/>
                <w:b/>
                <w:bCs/>
                <w:highlight w:val="none"/>
              </w:rPr>
            </w:pPr>
          </w:p>
        </w:tc>
        <w:tc>
          <w:tcPr>
            <w:tcW w:w="1134" w:type="dxa"/>
            <w:vAlign w:val="center"/>
          </w:tcPr>
          <w:p>
            <w:pPr>
              <w:spacing w:line="300" w:lineRule="exact"/>
              <w:jc w:val="right"/>
              <w:rPr>
                <w:rFonts w:ascii="方正书宋_GBK" w:eastAsia="Times New Roman" w:cs="方正书宋_GBK"/>
                <w:b/>
                <w:bCs/>
                <w:highlight w:val="none"/>
              </w:rPr>
            </w:pPr>
          </w:p>
        </w:tc>
        <w:tc>
          <w:tcPr>
            <w:tcW w:w="1134" w:type="dxa"/>
            <w:vAlign w:val="center"/>
          </w:tcPr>
          <w:p>
            <w:pPr>
              <w:spacing w:line="300" w:lineRule="exact"/>
              <w:jc w:val="right"/>
              <w:rPr>
                <w:rFonts w:ascii="方正书宋_GBK" w:eastAsia="Times New Roman" w:cs="方正书宋_GBK"/>
                <w:b/>
                <w:bCs/>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日常公用经费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2.70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其他图书、档案</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A0599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份</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0.02</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0.20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0.20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日常公用经费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2.70</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其他办公消耗用品及类似物品</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A0999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包</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0.54</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0.54</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0.54</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农技中心（非银行）小计</w:t>
            </w:r>
          </w:p>
        </w:tc>
        <w:tc>
          <w:tcPr>
            <w:tcW w:w="1134" w:type="dxa"/>
            <w:vAlign w:val="center"/>
          </w:tcPr>
          <w:p>
            <w:pPr>
              <w:spacing w:line="300" w:lineRule="exact"/>
              <w:jc w:val="right"/>
              <w:rPr>
                <w:rFonts w:ascii="方正书宋_GBK" w:eastAsia="Times New Roman" w:cs="Times New Roman"/>
                <w:b/>
                <w:bCs/>
                <w:highlight w:val="none"/>
              </w:rPr>
            </w:pPr>
          </w:p>
        </w:tc>
        <w:tc>
          <w:tcPr>
            <w:tcW w:w="1531" w:type="dxa"/>
            <w:vAlign w:val="center"/>
          </w:tcPr>
          <w:p>
            <w:pPr>
              <w:spacing w:line="300" w:lineRule="exact"/>
              <w:jc w:val="left"/>
              <w:rPr>
                <w:rFonts w:ascii="方正书宋_GBK" w:eastAsia="Times New Roman" w:cs="Times New Roman"/>
                <w:b/>
                <w:bCs/>
                <w:highlight w:val="none"/>
              </w:rPr>
            </w:pPr>
          </w:p>
        </w:tc>
        <w:tc>
          <w:tcPr>
            <w:tcW w:w="1531" w:type="dxa"/>
            <w:vAlign w:val="center"/>
          </w:tcPr>
          <w:p>
            <w:pPr>
              <w:spacing w:line="300" w:lineRule="exact"/>
              <w:jc w:val="left"/>
              <w:rPr>
                <w:rFonts w:ascii="方正书宋_GBK" w:eastAsia="Times New Roman" w:cs="Times New Roman"/>
                <w:b/>
                <w:bCs/>
                <w:highlight w:val="none"/>
              </w:rPr>
            </w:pPr>
          </w:p>
        </w:tc>
        <w:tc>
          <w:tcPr>
            <w:tcW w:w="709" w:type="dxa"/>
            <w:vAlign w:val="center"/>
          </w:tcPr>
          <w:p>
            <w:pPr>
              <w:spacing w:line="300" w:lineRule="exact"/>
              <w:jc w:val="center"/>
              <w:rPr>
                <w:rFonts w:ascii="方正书宋_GBK" w:eastAsia="Times New Roman" w:cs="Times New Roman"/>
                <w:b/>
                <w:bCs/>
                <w:highlight w:val="none"/>
              </w:rPr>
            </w:pPr>
          </w:p>
        </w:tc>
        <w:tc>
          <w:tcPr>
            <w:tcW w:w="907" w:type="dxa"/>
            <w:vAlign w:val="center"/>
          </w:tcPr>
          <w:p>
            <w:pPr>
              <w:spacing w:line="300" w:lineRule="exact"/>
              <w:jc w:val="right"/>
              <w:rPr>
                <w:rFonts w:ascii="方正书宋_GBK" w:eastAsia="Times New Roman" w:cs="Times New Roman"/>
                <w:b/>
                <w:bCs/>
                <w:highlight w:val="none"/>
              </w:rPr>
            </w:pPr>
          </w:p>
        </w:tc>
        <w:tc>
          <w:tcPr>
            <w:tcW w:w="907" w:type="dxa"/>
            <w:vAlign w:val="center"/>
          </w:tcPr>
          <w:p>
            <w:pPr>
              <w:spacing w:line="300" w:lineRule="exact"/>
              <w:jc w:val="right"/>
              <w:rPr>
                <w:rFonts w:ascii="方正书宋_GBK" w:eastAsia="Times New Roman" w:cs="Times New Roman"/>
                <w:b/>
                <w:bCs/>
                <w:highlight w:val="none"/>
              </w:rPr>
            </w:pPr>
          </w:p>
        </w:tc>
        <w:tc>
          <w:tcPr>
            <w:tcW w:w="1134" w:type="dxa"/>
            <w:vAlign w:val="center"/>
          </w:tcPr>
          <w:p>
            <w:pPr>
              <w:spacing w:line="300" w:lineRule="exact"/>
              <w:jc w:val="right"/>
              <w:rPr>
                <w:rFonts w:ascii="方正书宋_GBK" w:eastAsia="Times New Roman" w:cs="方正书宋_GBK"/>
                <w:b/>
                <w:bCs/>
                <w:highlight w:val="none"/>
              </w:rPr>
            </w:pPr>
            <w:r>
              <w:rPr>
                <w:rFonts w:ascii="方正书宋_GBK" w:eastAsia="Times New Roman" w:cs="方正书宋_GBK"/>
                <w:b/>
                <w:bCs/>
                <w:highlight w:val="none"/>
              </w:rPr>
              <w:t>0.72</w:t>
            </w:r>
          </w:p>
        </w:tc>
        <w:tc>
          <w:tcPr>
            <w:tcW w:w="1134" w:type="dxa"/>
            <w:vAlign w:val="center"/>
          </w:tcPr>
          <w:p>
            <w:pPr>
              <w:spacing w:line="300" w:lineRule="exact"/>
              <w:jc w:val="right"/>
              <w:rPr>
                <w:rFonts w:ascii="方正书宋_GBK" w:eastAsia="Times New Roman" w:cs="方正书宋_GBK"/>
                <w:b/>
                <w:bCs/>
                <w:highlight w:val="none"/>
              </w:rPr>
            </w:pPr>
            <w:r>
              <w:rPr>
                <w:rFonts w:ascii="方正书宋_GBK" w:eastAsia="Times New Roman" w:cs="方正书宋_GBK"/>
                <w:b/>
                <w:bCs/>
                <w:highlight w:val="none"/>
              </w:rPr>
              <w:t>0.72</w:t>
            </w:r>
          </w:p>
        </w:tc>
        <w:tc>
          <w:tcPr>
            <w:tcW w:w="1144" w:type="dxa"/>
            <w:vAlign w:val="center"/>
          </w:tcPr>
          <w:p>
            <w:pPr>
              <w:spacing w:line="300" w:lineRule="exact"/>
              <w:jc w:val="right"/>
              <w:rPr>
                <w:rFonts w:ascii="方正书宋_GBK" w:eastAsia="Times New Roman" w:cs="方正书宋_GBK"/>
                <w:b/>
                <w:bCs/>
                <w:highlight w:val="none"/>
              </w:rPr>
            </w:pPr>
          </w:p>
        </w:tc>
        <w:tc>
          <w:tcPr>
            <w:tcW w:w="1124" w:type="dxa"/>
            <w:vAlign w:val="center"/>
          </w:tcPr>
          <w:p>
            <w:pPr>
              <w:spacing w:line="300" w:lineRule="exact"/>
              <w:jc w:val="right"/>
              <w:rPr>
                <w:rFonts w:ascii="方正书宋_GBK" w:eastAsia="Times New Roman" w:cs="方正书宋_GBK"/>
                <w:b/>
                <w:bCs/>
                <w:highlight w:val="none"/>
              </w:rPr>
            </w:pPr>
          </w:p>
        </w:tc>
        <w:tc>
          <w:tcPr>
            <w:tcW w:w="1134" w:type="dxa"/>
            <w:vAlign w:val="center"/>
          </w:tcPr>
          <w:p>
            <w:pPr>
              <w:spacing w:line="300" w:lineRule="exact"/>
              <w:jc w:val="right"/>
              <w:rPr>
                <w:rFonts w:ascii="方正书宋_GBK" w:eastAsia="Times New Roman" w:cs="方正书宋_GBK"/>
                <w:b/>
                <w:bCs/>
                <w:highlight w:val="none"/>
              </w:rPr>
            </w:pPr>
          </w:p>
        </w:tc>
        <w:tc>
          <w:tcPr>
            <w:tcW w:w="1134" w:type="dxa"/>
            <w:vAlign w:val="center"/>
          </w:tcPr>
          <w:p>
            <w:pPr>
              <w:spacing w:line="300" w:lineRule="exact"/>
              <w:jc w:val="right"/>
              <w:rPr>
                <w:rFonts w:ascii="方正书宋_GBK" w:eastAsia="Times New Roman" w:cs="方正书宋_GBK"/>
                <w:b/>
                <w:bCs/>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日常公用经费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2.93</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其他办公消耗用品及类似物品</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A0999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包</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0.72</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0.72</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0.72</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曲阳县农业综合执法大队（非银行）小计</w:t>
            </w:r>
          </w:p>
        </w:tc>
        <w:tc>
          <w:tcPr>
            <w:tcW w:w="1134" w:type="dxa"/>
            <w:vAlign w:val="center"/>
          </w:tcPr>
          <w:p>
            <w:pPr>
              <w:spacing w:line="300" w:lineRule="exact"/>
              <w:jc w:val="right"/>
              <w:rPr>
                <w:rFonts w:ascii="方正书宋_GBK" w:eastAsia="Times New Roman" w:cs="Times New Roman"/>
                <w:b/>
                <w:bCs/>
                <w:highlight w:val="none"/>
              </w:rPr>
            </w:pPr>
          </w:p>
        </w:tc>
        <w:tc>
          <w:tcPr>
            <w:tcW w:w="1531" w:type="dxa"/>
            <w:vAlign w:val="center"/>
          </w:tcPr>
          <w:p>
            <w:pPr>
              <w:spacing w:line="300" w:lineRule="exact"/>
              <w:jc w:val="left"/>
              <w:rPr>
                <w:rFonts w:ascii="方正书宋_GBK" w:eastAsia="Times New Roman" w:cs="Times New Roman"/>
                <w:b/>
                <w:bCs/>
                <w:highlight w:val="none"/>
              </w:rPr>
            </w:pPr>
          </w:p>
        </w:tc>
        <w:tc>
          <w:tcPr>
            <w:tcW w:w="1531" w:type="dxa"/>
            <w:vAlign w:val="center"/>
          </w:tcPr>
          <w:p>
            <w:pPr>
              <w:spacing w:line="300" w:lineRule="exact"/>
              <w:jc w:val="left"/>
              <w:rPr>
                <w:rFonts w:ascii="方正书宋_GBK" w:eastAsia="Times New Roman" w:cs="Times New Roman"/>
                <w:b/>
                <w:bCs/>
                <w:highlight w:val="none"/>
              </w:rPr>
            </w:pPr>
          </w:p>
        </w:tc>
        <w:tc>
          <w:tcPr>
            <w:tcW w:w="709" w:type="dxa"/>
            <w:vAlign w:val="center"/>
          </w:tcPr>
          <w:p>
            <w:pPr>
              <w:spacing w:line="300" w:lineRule="exact"/>
              <w:jc w:val="center"/>
              <w:rPr>
                <w:rFonts w:ascii="方正书宋_GBK" w:eastAsia="Times New Roman" w:cs="Times New Roman"/>
                <w:b/>
                <w:bCs/>
                <w:highlight w:val="none"/>
              </w:rPr>
            </w:pPr>
          </w:p>
        </w:tc>
        <w:tc>
          <w:tcPr>
            <w:tcW w:w="907" w:type="dxa"/>
            <w:vAlign w:val="center"/>
          </w:tcPr>
          <w:p>
            <w:pPr>
              <w:spacing w:line="300" w:lineRule="exact"/>
              <w:jc w:val="right"/>
              <w:rPr>
                <w:rFonts w:ascii="方正书宋_GBK" w:eastAsia="Times New Roman" w:cs="Times New Roman"/>
                <w:b/>
                <w:bCs/>
                <w:highlight w:val="none"/>
              </w:rPr>
            </w:pPr>
          </w:p>
        </w:tc>
        <w:tc>
          <w:tcPr>
            <w:tcW w:w="907" w:type="dxa"/>
            <w:vAlign w:val="center"/>
          </w:tcPr>
          <w:p>
            <w:pPr>
              <w:spacing w:line="300" w:lineRule="exact"/>
              <w:jc w:val="right"/>
              <w:rPr>
                <w:rFonts w:ascii="方正书宋_GBK" w:eastAsia="Times New Roman" w:cs="Times New Roman"/>
                <w:b/>
                <w:bCs/>
                <w:highlight w:val="none"/>
              </w:rPr>
            </w:pPr>
          </w:p>
        </w:tc>
        <w:tc>
          <w:tcPr>
            <w:tcW w:w="1134" w:type="dxa"/>
            <w:vAlign w:val="center"/>
          </w:tcPr>
          <w:p>
            <w:pPr>
              <w:spacing w:line="300" w:lineRule="exact"/>
              <w:jc w:val="right"/>
              <w:rPr>
                <w:rFonts w:ascii="方正书宋_GBK" w:eastAsia="Times New Roman" w:cs="方正书宋_GBK"/>
                <w:b/>
                <w:bCs/>
                <w:highlight w:val="none"/>
              </w:rPr>
            </w:pPr>
            <w:r>
              <w:rPr>
                <w:rFonts w:ascii="方正书宋_GBK" w:eastAsia="Times New Roman" w:cs="方正书宋_GBK"/>
                <w:b/>
                <w:bCs/>
                <w:highlight w:val="none"/>
              </w:rPr>
              <w:t>0.62</w:t>
            </w:r>
          </w:p>
        </w:tc>
        <w:tc>
          <w:tcPr>
            <w:tcW w:w="1134" w:type="dxa"/>
            <w:vAlign w:val="center"/>
          </w:tcPr>
          <w:p>
            <w:pPr>
              <w:spacing w:line="300" w:lineRule="exact"/>
              <w:jc w:val="right"/>
              <w:rPr>
                <w:rFonts w:ascii="方正书宋_GBK" w:eastAsia="Times New Roman" w:cs="方正书宋_GBK"/>
                <w:b/>
                <w:bCs/>
                <w:highlight w:val="none"/>
              </w:rPr>
            </w:pPr>
            <w:r>
              <w:rPr>
                <w:rFonts w:ascii="方正书宋_GBK" w:eastAsia="Times New Roman" w:cs="方正书宋_GBK"/>
                <w:b/>
                <w:bCs/>
                <w:highlight w:val="none"/>
              </w:rPr>
              <w:t>0.62</w:t>
            </w:r>
          </w:p>
        </w:tc>
        <w:tc>
          <w:tcPr>
            <w:tcW w:w="1144" w:type="dxa"/>
            <w:vAlign w:val="center"/>
          </w:tcPr>
          <w:p>
            <w:pPr>
              <w:spacing w:line="300" w:lineRule="exact"/>
              <w:jc w:val="right"/>
              <w:rPr>
                <w:rFonts w:ascii="方正书宋_GBK" w:eastAsia="Times New Roman" w:cs="方正书宋_GBK"/>
                <w:b/>
                <w:bCs/>
                <w:highlight w:val="none"/>
              </w:rPr>
            </w:pPr>
          </w:p>
        </w:tc>
        <w:tc>
          <w:tcPr>
            <w:tcW w:w="1124" w:type="dxa"/>
            <w:vAlign w:val="center"/>
          </w:tcPr>
          <w:p>
            <w:pPr>
              <w:spacing w:line="300" w:lineRule="exact"/>
              <w:jc w:val="right"/>
              <w:rPr>
                <w:rFonts w:ascii="方正书宋_GBK" w:eastAsia="Times New Roman" w:cs="方正书宋_GBK"/>
                <w:b/>
                <w:bCs/>
                <w:highlight w:val="none"/>
              </w:rPr>
            </w:pPr>
          </w:p>
        </w:tc>
        <w:tc>
          <w:tcPr>
            <w:tcW w:w="1134" w:type="dxa"/>
            <w:vAlign w:val="center"/>
          </w:tcPr>
          <w:p>
            <w:pPr>
              <w:spacing w:line="300" w:lineRule="exact"/>
              <w:jc w:val="right"/>
              <w:rPr>
                <w:rFonts w:ascii="方正书宋_GBK" w:eastAsia="Times New Roman" w:cs="方正书宋_GBK"/>
                <w:b/>
                <w:bCs/>
                <w:highlight w:val="none"/>
              </w:rPr>
            </w:pPr>
          </w:p>
        </w:tc>
        <w:tc>
          <w:tcPr>
            <w:tcW w:w="1134" w:type="dxa"/>
            <w:vAlign w:val="center"/>
          </w:tcPr>
          <w:p>
            <w:pPr>
              <w:spacing w:line="300" w:lineRule="exact"/>
              <w:jc w:val="right"/>
              <w:rPr>
                <w:rFonts w:ascii="方正书宋_GBK" w:eastAsia="Times New Roman" w:cs="方正书宋_GBK"/>
                <w:b/>
                <w:bCs/>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日常公用经费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1.84</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其他图书、档案</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A0599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份</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0.02</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0.20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0.20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日常公用经费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1.84</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其他办公消耗用品及类似物品</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A0999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包</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0.42</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0.42</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0.42</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曲阳动物疫控中心小计</w:t>
            </w:r>
          </w:p>
        </w:tc>
        <w:tc>
          <w:tcPr>
            <w:tcW w:w="1134" w:type="dxa"/>
            <w:vAlign w:val="center"/>
          </w:tcPr>
          <w:p>
            <w:pPr>
              <w:spacing w:line="300" w:lineRule="exact"/>
              <w:jc w:val="right"/>
              <w:rPr>
                <w:rFonts w:ascii="方正书宋_GBK" w:eastAsia="Times New Roman" w:cs="Times New Roman"/>
                <w:b/>
                <w:bCs/>
                <w:highlight w:val="none"/>
              </w:rPr>
            </w:pPr>
          </w:p>
        </w:tc>
        <w:tc>
          <w:tcPr>
            <w:tcW w:w="1531" w:type="dxa"/>
            <w:vAlign w:val="center"/>
          </w:tcPr>
          <w:p>
            <w:pPr>
              <w:spacing w:line="300" w:lineRule="exact"/>
              <w:jc w:val="left"/>
              <w:rPr>
                <w:rFonts w:ascii="方正书宋_GBK" w:eastAsia="Times New Roman" w:cs="Times New Roman"/>
                <w:b/>
                <w:bCs/>
                <w:highlight w:val="none"/>
              </w:rPr>
            </w:pPr>
          </w:p>
        </w:tc>
        <w:tc>
          <w:tcPr>
            <w:tcW w:w="1531" w:type="dxa"/>
            <w:vAlign w:val="center"/>
          </w:tcPr>
          <w:p>
            <w:pPr>
              <w:spacing w:line="300" w:lineRule="exact"/>
              <w:jc w:val="left"/>
              <w:rPr>
                <w:rFonts w:ascii="方正书宋_GBK" w:eastAsia="Times New Roman" w:cs="Times New Roman"/>
                <w:b/>
                <w:bCs/>
                <w:highlight w:val="none"/>
              </w:rPr>
            </w:pPr>
          </w:p>
        </w:tc>
        <w:tc>
          <w:tcPr>
            <w:tcW w:w="709" w:type="dxa"/>
            <w:vAlign w:val="center"/>
          </w:tcPr>
          <w:p>
            <w:pPr>
              <w:spacing w:line="300" w:lineRule="exact"/>
              <w:jc w:val="center"/>
              <w:rPr>
                <w:rFonts w:ascii="方正书宋_GBK" w:eastAsia="Times New Roman" w:cs="Times New Roman"/>
                <w:b/>
                <w:bCs/>
                <w:highlight w:val="none"/>
              </w:rPr>
            </w:pPr>
          </w:p>
        </w:tc>
        <w:tc>
          <w:tcPr>
            <w:tcW w:w="907" w:type="dxa"/>
            <w:vAlign w:val="center"/>
          </w:tcPr>
          <w:p>
            <w:pPr>
              <w:spacing w:line="300" w:lineRule="exact"/>
              <w:jc w:val="right"/>
              <w:rPr>
                <w:rFonts w:ascii="方正书宋_GBK" w:eastAsia="Times New Roman" w:cs="Times New Roman"/>
                <w:b/>
                <w:bCs/>
                <w:highlight w:val="none"/>
              </w:rPr>
            </w:pPr>
          </w:p>
        </w:tc>
        <w:tc>
          <w:tcPr>
            <w:tcW w:w="907" w:type="dxa"/>
            <w:vAlign w:val="center"/>
          </w:tcPr>
          <w:p>
            <w:pPr>
              <w:spacing w:line="300" w:lineRule="exact"/>
              <w:jc w:val="right"/>
              <w:rPr>
                <w:rFonts w:ascii="方正书宋_GBK" w:eastAsia="Times New Roman" w:cs="Times New Roman"/>
                <w:b/>
                <w:bCs/>
                <w:highlight w:val="none"/>
              </w:rPr>
            </w:pPr>
          </w:p>
        </w:tc>
        <w:tc>
          <w:tcPr>
            <w:tcW w:w="1134" w:type="dxa"/>
            <w:vAlign w:val="center"/>
          </w:tcPr>
          <w:p>
            <w:pPr>
              <w:spacing w:line="300" w:lineRule="exact"/>
              <w:jc w:val="right"/>
              <w:rPr>
                <w:rFonts w:ascii="方正书宋_GBK" w:eastAsia="Times New Roman" w:cs="方正书宋_GBK"/>
                <w:b/>
                <w:bCs/>
                <w:highlight w:val="none"/>
              </w:rPr>
            </w:pPr>
            <w:r>
              <w:rPr>
                <w:rFonts w:ascii="方正书宋_GBK" w:eastAsia="Times New Roman" w:cs="方正书宋_GBK"/>
                <w:b/>
                <w:bCs/>
                <w:highlight w:val="none"/>
              </w:rPr>
              <w:t>0.56</w:t>
            </w:r>
          </w:p>
        </w:tc>
        <w:tc>
          <w:tcPr>
            <w:tcW w:w="1134" w:type="dxa"/>
            <w:vAlign w:val="center"/>
          </w:tcPr>
          <w:p>
            <w:pPr>
              <w:spacing w:line="300" w:lineRule="exact"/>
              <w:jc w:val="right"/>
              <w:rPr>
                <w:rFonts w:ascii="方正书宋_GBK" w:eastAsia="Times New Roman" w:cs="方正书宋_GBK"/>
                <w:b/>
                <w:bCs/>
                <w:highlight w:val="none"/>
              </w:rPr>
            </w:pPr>
            <w:r>
              <w:rPr>
                <w:rFonts w:ascii="方正书宋_GBK" w:eastAsia="Times New Roman" w:cs="方正书宋_GBK"/>
                <w:b/>
                <w:bCs/>
                <w:highlight w:val="none"/>
              </w:rPr>
              <w:t>0.56</w:t>
            </w:r>
          </w:p>
        </w:tc>
        <w:tc>
          <w:tcPr>
            <w:tcW w:w="1144" w:type="dxa"/>
            <w:vAlign w:val="center"/>
          </w:tcPr>
          <w:p>
            <w:pPr>
              <w:spacing w:line="300" w:lineRule="exact"/>
              <w:jc w:val="right"/>
              <w:rPr>
                <w:rFonts w:ascii="方正书宋_GBK" w:eastAsia="Times New Roman" w:cs="方正书宋_GBK"/>
                <w:b/>
                <w:bCs/>
                <w:highlight w:val="none"/>
              </w:rPr>
            </w:pPr>
          </w:p>
        </w:tc>
        <w:tc>
          <w:tcPr>
            <w:tcW w:w="1124" w:type="dxa"/>
            <w:vAlign w:val="center"/>
          </w:tcPr>
          <w:p>
            <w:pPr>
              <w:spacing w:line="300" w:lineRule="exact"/>
              <w:jc w:val="right"/>
              <w:rPr>
                <w:rFonts w:ascii="方正书宋_GBK" w:eastAsia="Times New Roman" w:cs="方正书宋_GBK"/>
                <w:b/>
                <w:bCs/>
                <w:highlight w:val="none"/>
              </w:rPr>
            </w:pPr>
          </w:p>
        </w:tc>
        <w:tc>
          <w:tcPr>
            <w:tcW w:w="1134" w:type="dxa"/>
            <w:vAlign w:val="center"/>
          </w:tcPr>
          <w:p>
            <w:pPr>
              <w:spacing w:line="300" w:lineRule="exact"/>
              <w:jc w:val="right"/>
              <w:rPr>
                <w:rFonts w:ascii="方正书宋_GBK" w:eastAsia="Times New Roman" w:cs="方正书宋_GBK"/>
                <w:b/>
                <w:bCs/>
                <w:highlight w:val="none"/>
              </w:rPr>
            </w:pPr>
          </w:p>
        </w:tc>
        <w:tc>
          <w:tcPr>
            <w:tcW w:w="1134" w:type="dxa"/>
            <w:vAlign w:val="center"/>
          </w:tcPr>
          <w:p>
            <w:pPr>
              <w:spacing w:line="300" w:lineRule="exact"/>
              <w:jc w:val="right"/>
              <w:rPr>
                <w:rFonts w:ascii="方正书宋_GBK" w:eastAsia="Times New Roman" w:cs="方正书宋_GBK"/>
                <w:b/>
                <w:bCs/>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日常公用经费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1.84</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其他办公消耗用品及类似物品</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A0999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包</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0.36</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0.36</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0.36</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日常公用经费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1.84</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基础电信服务</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C030101</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部</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0.20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0.20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0.20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曲阳改良站小计</w:t>
            </w:r>
          </w:p>
        </w:tc>
        <w:tc>
          <w:tcPr>
            <w:tcW w:w="1134" w:type="dxa"/>
            <w:vAlign w:val="center"/>
          </w:tcPr>
          <w:p>
            <w:pPr>
              <w:spacing w:line="300" w:lineRule="exact"/>
              <w:jc w:val="right"/>
              <w:rPr>
                <w:rFonts w:ascii="方正书宋_GBK" w:eastAsia="Times New Roman" w:cs="Times New Roman"/>
                <w:b/>
                <w:bCs/>
                <w:highlight w:val="none"/>
              </w:rPr>
            </w:pPr>
          </w:p>
        </w:tc>
        <w:tc>
          <w:tcPr>
            <w:tcW w:w="1531" w:type="dxa"/>
            <w:vAlign w:val="center"/>
          </w:tcPr>
          <w:p>
            <w:pPr>
              <w:spacing w:line="300" w:lineRule="exact"/>
              <w:jc w:val="left"/>
              <w:rPr>
                <w:rFonts w:ascii="方正书宋_GBK" w:eastAsia="Times New Roman" w:cs="Times New Roman"/>
                <w:b/>
                <w:bCs/>
                <w:highlight w:val="none"/>
              </w:rPr>
            </w:pPr>
          </w:p>
        </w:tc>
        <w:tc>
          <w:tcPr>
            <w:tcW w:w="1531" w:type="dxa"/>
            <w:vAlign w:val="center"/>
          </w:tcPr>
          <w:p>
            <w:pPr>
              <w:spacing w:line="300" w:lineRule="exact"/>
              <w:jc w:val="left"/>
              <w:rPr>
                <w:rFonts w:ascii="方正书宋_GBK" w:eastAsia="Times New Roman" w:cs="Times New Roman"/>
                <w:b/>
                <w:bCs/>
                <w:highlight w:val="none"/>
              </w:rPr>
            </w:pPr>
          </w:p>
        </w:tc>
        <w:tc>
          <w:tcPr>
            <w:tcW w:w="709" w:type="dxa"/>
            <w:vAlign w:val="center"/>
          </w:tcPr>
          <w:p>
            <w:pPr>
              <w:spacing w:line="300" w:lineRule="exact"/>
              <w:jc w:val="center"/>
              <w:rPr>
                <w:rFonts w:ascii="方正书宋_GBK" w:eastAsia="Times New Roman" w:cs="Times New Roman"/>
                <w:b/>
                <w:bCs/>
                <w:highlight w:val="none"/>
              </w:rPr>
            </w:pPr>
          </w:p>
        </w:tc>
        <w:tc>
          <w:tcPr>
            <w:tcW w:w="907" w:type="dxa"/>
            <w:vAlign w:val="center"/>
          </w:tcPr>
          <w:p>
            <w:pPr>
              <w:spacing w:line="300" w:lineRule="exact"/>
              <w:jc w:val="right"/>
              <w:rPr>
                <w:rFonts w:ascii="方正书宋_GBK" w:eastAsia="Times New Roman" w:cs="Times New Roman"/>
                <w:b/>
                <w:bCs/>
                <w:highlight w:val="none"/>
              </w:rPr>
            </w:pPr>
          </w:p>
        </w:tc>
        <w:tc>
          <w:tcPr>
            <w:tcW w:w="907" w:type="dxa"/>
            <w:vAlign w:val="center"/>
          </w:tcPr>
          <w:p>
            <w:pPr>
              <w:spacing w:line="300" w:lineRule="exact"/>
              <w:jc w:val="right"/>
              <w:rPr>
                <w:rFonts w:ascii="方正书宋_GBK" w:eastAsia="Times New Roman" w:cs="Times New Roman"/>
                <w:b/>
                <w:bCs/>
                <w:highlight w:val="none"/>
              </w:rPr>
            </w:pPr>
          </w:p>
        </w:tc>
        <w:tc>
          <w:tcPr>
            <w:tcW w:w="1134" w:type="dxa"/>
            <w:vAlign w:val="center"/>
          </w:tcPr>
          <w:p>
            <w:pPr>
              <w:spacing w:line="300" w:lineRule="exact"/>
              <w:jc w:val="right"/>
              <w:rPr>
                <w:rFonts w:ascii="方正书宋_GBK" w:eastAsia="Times New Roman" w:cs="方正书宋_GBK"/>
                <w:b/>
                <w:bCs/>
                <w:highlight w:val="none"/>
              </w:rPr>
            </w:pPr>
            <w:r>
              <w:rPr>
                <w:rFonts w:ascii="方正书宋_GBK" w:eastAsia="Times New Roman" w:cs="方正书宋_GBK"/>
                <w:b/>
                <w:bCs/>
                <w:highlight w:val="none"/>
              </w:rPr>
              <w:t>0.12</w:t>
            </w:r>
          </w:p>
        </w:tc>
        <w:tc>
          <w:tcPr>
            <w:tcW w:w="1134" w:type="dxa"/>
            <w:vAlign w:val="center"/>
          </w:tcPr>
          <w:p>
            <w:pPr>
              <w:spacing w:line="300" w:lineRule="exact"/>
              <w:jc w:val="right"/>
              <w:rPr>
                <w:rFonts w:ascii="方正书宋_GBK" w:eastAsia="Times New Roman" w:cs="方正书宋_GBK"/>
                <w:b/>
                <w:bCs/>
                <w:highlight w:val="none"/>
              </w:rPr>
            </w:pPr>
            <w:r>
              <w:rPr>
                <w:rFonts w:ascii="方正书宋_GBK" w:eastAsia="Times New Roman" w:cs="方正书宋_GBK"/>
                <w:b/>
                <w:bCs/>
                <w:highlight w:val="none"/>
              </w:rPr>
              <w:t>0.12</w:t>
            </w:r>
          </w:p>
        </w:tc>
        <w:tc>
          <w:tcPr>
            <w:tcW w:w="1144" w:type="dxa"/>
            <w:vAlign w:val="center"/>
          </w:tcPr>
          <w:p>
            <w:pPr>
              <w:spacing w:line="300" w:lineRule="exact"/>
              <w:jc w:val="right"/>
              <w:rPr>
                <w:rFonts w:ascii="方正书宋_GBK" w:eastAsia="Times New Roman" w:cs="方正书宋_GBK"/>
                <w:b/>
                <w:bCs/>
                <w:highlight w:val="none"/>
              </w:rPr>
            </w:pPr>
          </w:p>
        </w:tc>
        <w:tc>
          <w:tcPr>
            <w:tcW w:w="1124" w:type="dxa"/>
            <w:vAlign w:val="center"/>
          </w:tcPr>
          <w:p>
            <w:pPr>
              <w:spacing w:line="300" w:lineRule="exact"/>
              <w:jc w:val="right"/>
              <w:rPr>
                <w:rFonts w:ascii="方正书宋_GBK" w:eastAsia="Times New Roman" w:cs="方正书宋_GBK"/>
                <w:b/>
                <w:bCs/>
                <w:highlight w:val="none"/>
              </w:rPr>
            </w:pPr>
          </w:p>
        </w:tc>
        <w:tc>
          <w:tcPr>
            <w:tcW w:w="1134" w:type="dxa"/>
            <w:vAlign w:val="center"/>
          </w:tcPr>
          <w:p>
            <w:pPr>
              <w:spacing w:line="300" w:lineRule="exact"/>
              <w:jc w:val="right"/>
              <w:rPr>
                <w:rFonts w:ascii="方正书宋_GBK" w:eastAsia="Times New Roman" w:cs="方正书宋_GBK"/>
                <w:b/>
                <w:bCs/>
                <w:highlight w:val="none"/>
              </w:rPr>
            </w:pPr>
          </w:p>
        </w:tc>
        <w:tc>
          <w:tcPr>
            <w:tcW w:w="1134" w:type="dxa"/>
            <w:vAlign w:val="center"/>
          </w:tcPr>
          <w:p>
            <w:pPr>
              <w:spacing w:line="300" w:lineRule="exact"/>
              <w:jc w:val="right"/>
              <w:rPr>
                <w:rFonts w:ascii="方正书宋_GBK" w:eastAsia="Times New Roman" w:cs="方正书宋_GBK"/>
                <w:b/>
                <w:bCs/>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日常公用经费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0.43</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其他办公消耗用品及类似物品</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A0999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包</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0.12</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0.12</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0.12</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曲阳县动监所小计</w:t>
            </w:r>
          </w:p>
        </w:tc>
        <w:tc>
          <w:tcPr>
            <w:tcW w:w="1134" w:type="dxa"/>
            <w:vAlign w:val="center"/>
          </w:tcPr>
          <w:p>
            <w:pPr>
              <w:spacing w:line="300" w:lineRule="exact"/>
              <w:jc w:val="right"/>
              <w:rPr>
                <w:rFonts w:ascii="方正书宋_GBK" w:eastAsia="Times New Roman" w:cs="Times New Roman"/>
                <w:b/>
                <w:bCs/>
                <w:highlight w:val="none"/>
              </w:rPr>
            </w:pPr>
          </w:p>
        </w:tc>
        <w:tc>
          <w:tcPr>
            <w:tcW w:w="1531" w:type="dxa"/>
            <w:vAlign w:val="center"/>
          </w:tcPr>
          <w:p>
            <w:pPr>
              <w:spacing w:line="300" w:lineRule="exact"/>
              <w:jc w:val="left"/>
              <w:rPr>
                <w:rFonts w:ascii="方正书宋_GBK" w:eastAsia="Times New Roman" w:cs="Times New Roman"/>
                <w:b/>
                <w:bCs/>
                <w:highlight w:val="none"/>
              </w:rPr>
            </w:pPr>
          </w:p>
        </w:tc>
        <w:tc>
          <w:tcPr>
            <w:tcW w:w="1531" w:type="dxa"/>
            <w:vAlign w:val="center"/>
          </w:tcPr>
          <w:p>
            <w:pPr>
              <w:spacing w:line="300" w:lineRule="exact"/>
              <w:jc w:val="left"/>
              <w:rPr>
                <w:rFonts w:ascii="方正书宋_GBK" w:eastAsia="Times New Roman" w:cs="Times New Roman"/>
                <w:b/>
                <w:bCs/>
                <w:highlight w:val="none"/>
              </w:rPr>
            </w:pPr>
          </w:p>
        </w:tc>
        <w:tc>
          <w:tcPr>
            <w:tcW w:w="709" w:type="dxa"/>
            <w:vAlign w:val="center"/>
          </w:tcPr>
          <w:p>
            <w:pPr>
              <w:spacing w:line="300" w:lineRule="exact"/>
              <w:jc w:val="center"/>
              <w:rPr>
                <w:rFonts w:ascii="方正书宋_GBK" w:eastAsia="Times New Roman" w:cs="Times New Roman"/>
                <w:b/>
                <w:bCs/>
                <w:highlight w:val="none"/>
              </w:rPr>
            </w:pPr>
          </w:p>
        </w:tc>
        <w:tc>
          <w:tcPr>
            <w:tcW w:w="907" w:type="dxa"/>
            <w:vAlign w:val="center"/>
          </w:tcPr>
          <w:p>
            <w:pPr>
              <w:spacing w:line="300" w:lineRule="exact"/>
              <w:jc w:val="right"/>
              <w:rPr>
                <w:rFonts w:ascii="方正书宋_GBK" w:eastAsia="Times New Roman" w:cs="Times New Roman"/>
                <w:b/>
                <w:bCs/>
                <w:highlight w:val="none"/>
              </w:rPr>
            </w:pPr>
          </w:p>
        </w:tc>
        <w:tc>
          <w:tcPr>
            <w:tcW w:w="907" w:type="dxa"/>
            <w:vAlign w:val="center"/>
          </w:tcPr>
          <w:p>
            <w:pPr>
              <w:spacing w:line="300" w:lineRule="exact"/>
              <w:jc w:val="right"/>
              <w:rPr>
                <w:rFonts w:ascii="方正书宋_GBK" w:eastAsia="Times New Roman" w:cs="Times New Roman"/>
                <w:b/>
                <w:bCs/>
                <w:highlight w:val="none"/>
              </w:rPr>
            </w:pPr>
          </w:p>
        </w:tc>
        <w:tc>
          <w:tcPr>
            <w:tcW w:w="1134" w:type="dxa"/>
            <w:vAlign w:val="center"/>
          </w:tcPr>
          <w:p>
            <w:pPr>
              <w:spacing w:line="300" w:lineRule="exact"/>
              <w:jc w:val="right"/>
              <w:rPr>
                <w:rFonts w:ascii="方正书宋_GBK" w:eastAsia="Times New Roman" w:cs="方正书宋_GBK"/>
                <w:b/>
                <w:bCs/>
                <w:highlight w:val="none"/>
              </w:rPr>
            </w:pPr>
            <w:r>
              <w:rPr>
                <w:rFonts w:ascii="方正书宋_GBK" w:eastAsia="Times New Roman" w:cs="方正书宋_GBK"/>
                <w:b/>
                <w:bCs/>
                <w:highlight w:val="none"/>
              </w:rPr>
              <w:t>2.24</w:t>
            </w:r>
          </w:p>
        </w:tc>
        <w:tc>
          <w:tcPr>
            <w:tcW w:w="1134" w:type="dxa"/>
            <w:vAlign w:val="center"/>
          </w:tcPr>
          <w:p>
            <w:pPr>
              <w:spacing w:line="300" w:lineRule="exact"/>
              <w:jc w:val="right"/>
              <w:rPr>
                <w:rFonts w:ascii="方正书宋_GBK" w:eastAsia="Times New Roman" w:cs="方正书宋_GBK"/>
                <w:b/>
                <w:bCs/>
                <w:highlight w:val="none"/>
              </w:rPr>
            </w:pPr>
            <w:r>
              <w:rPr>
                <w:rFonts w:ascii="方正书宋_GBK" w:eastAsia="Times New Roman" w:cs="方正书宋_GBK"/>
                <w:b/>
                <w:bCs/>
                <w:highlight w:val="none"/>
              </w:rPr>
              <w:t>2.24</w:t>
            </w:r>
          </w:p>
        </w:tc>
        <w:tc>
          <w:tcPr>
            <w:tcW w:w="1144" w:type="dxa"/>
            <w:vAlign w:val="center"/>
          </w:tcPr>
          <w:p>
            <w:pPr>
              <w:spacing w:line="300" w:lineRule="exact"/>
              <w:jc w:val="right"/>
              <w:rPr>
                <w:rFonts w:ascii="方正书宋_GBK" w:eastAsia="Times New Roman" w:cs="方正书宋_GBK"/>
                <w:b/>
                <w:bCs/>
                <w:highlight w:val="none"/>
              </w:rPr>
            </w:pPr>
          </w:p>
        </w:tc>
        <w:tc>
          <w:tcPr>
            <w:tcW w:w="1124" w:type="dxa"/>
            <w:vAlign w:val="center"/>
          </w:tcPr>
          <w:p>
            <w:pPr>
              <w:spacing w:line="300" w:lineRule="exact"/>
              <w:jc w:val="right"/>
              <w:rPr>
                <w:rFonts w:ascii="方正书宋_GBK" w:eastAsia="Times New Roman" w:cs="方正书宋_GBK"/>
                <w:b/>
                <w:bCs/>
                <w:highlight w:val="none"/>
              </w:rPr>
            </w:pPr>
          </w:p>
        </w:tc>
        <w:tc>
          <w:tcPr>
            <w:tcW w:w="1134" w:type="dxa"/>
            <w:vAlign w:val="center"/>
          </w:tcPr>
          <w:p>
            <w:pPr>
              <w:spacing w:line="300" w:lineRule="exact"/>
              <w:jc w:val="right"/>
              <w:rPr>
                <w:rFonts w:ascii="方正书宋_GBK" w:eastAsia="Times New Roman" w:cs="方正书宋_GBK"/>
                <w:b/>
                <w:bCs/>
                <w:highlight w:val="none"/>
              </w:rPr>
            </w:pPr>
          </w:p>
        </w:tc>
        <w:tc>
          <w:tcPr>
            <w:tcW w:w="1134" w:type="dxa"/>
            <w:vAlign w:val="center"/>
          </w:tcPr>
          <w:p>
            <w:pPr>
              <w:spacing w:line="300" w:lineRule="exact"/>
              <w:jc w:val="right"/>
              <w:rPr>
                <w:rFonts w:ascii="方正书宋_GBK" w:eastAsia="Times New Roman" w:cs="方正书宋_GBK"/>
                <w:b/>
                <w:bCs/>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日常公用经费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8.76</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其他办公消耗用品及类似物品</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A0999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包</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2.04</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2.04</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2.04</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日常公用经费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8.76</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基础电信服务</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C030101</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部</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0.20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0.20</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0.20</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曲阳县水产站小计</w:t>
            </w:r>
          </w:p>
        </w:tc>
        <w:tc>
          <w:tcPr>
            <w:tcW w:w="1134" w:type="dxa"/>
            <w:vAlign w:val="center"/>
          </w:tcPr>
          <w:p>
            <w:pPr>
              <w:spacing w:line="300" w:lineRule="exact"/>
              <w:jc w:val="right"/>
              <w:rPr>
                <w:rFonts w:ascii="方正书宋_GBK" w:eastAsia="Times New Roman" w:cs="Times New Roman"/>
                <w:b/>
                <w:bCs/>
                <w:highlight w:val="none"/>
              </w:rPr>
            </w:pPr>
          </w:p>
        </w:tc>
        <w:tc>
          <w:tcPr>
            <w:tcW w:w="1531" w:type="dxa"/>
            <w:vAlign w:val="center"/>
          </w:tcPr>
          <w:p>
            <w:pPr>
              <w:spacing w:line="300" w:lineRule="exact"/>
              <w:jc w:val="left"/>
              <w:rPr>
                <w:rFonts w:ascii="方正书宋_GBK" w:eastAsia="Times New Roman" w:cs="Times New Roman"/>
                <w:b/>
                <w:bCs/>
                <w:highlight w:val="none"/>
              </w:rPr>
            </w:pPr>
          </w:p>
        </w:tc>
        <w:tc>
          <w:tcPr>
            <w:tcW w:w="1531" w:type="dxa"/>
            <w:vAlign w:val="center"/>
          </w:tcPr>
          <w:p>
            <w:pPr>
              <w:spacing w:line="300" w:lineRule="exact"/>
              <w:jc w:val="left"/>
              <w:rPr>
                <w:rFonts w:ascii="方正书宋_GBK" w:eastAsia="Times New Roman" w:cs="Times New Roman"/>
                <w:b/>
                <w:bCs/>
                <w:highlight w:val="none"/>
              </w:rPr>
            </w:pPr>
          </w:p>
        </w:tc>
        <w:tc>
          <w:tcPr>
            <w:tcW w:w="709" w:type="dxa"/>
            <w:vAlign w:val="center"/>
          </w:tcPr>
          <w:p>
            <w:pPr>
              <w:spacing w:line="300" w:lineRule="exact"/>
              <w:jc w:val="center"/>
              <w:rPr>
                <w:rFonts w:ascii="方正书宋_GBK" w:eastAsia="Times New Roman" w:cs="Times New Roman"/>
                <w:b/>
                <w:bCs/>
                <w:highlight w:val="none"/>
              </w:rPr>
            </w:pPr>
          </w:p>
        </w:tc>
        <w:tc>
          <w:tcPr>
            <w:tcW w:w="907" w:type="dxa"/>
            <w:vAlign w:val="center"/>
          </w:tcPr>
          <w:p>
            <w:pPr>
              <w:spacing w:line="300" w:lineRule="exact"/>
              <w:jc w:val="right"/>
              <w:rPr>
                <w:rFonts w:ascii="方正书宋_GBK" w:eastAsia="Times New Roman" w:cs="Times New Roman"/>
                <w:b/>
                <w:bCs/>
                <w:highlight w:val="none"/>
              </w:rPr>
            </w:pPr>
          </w:p>
        </w:tc>
        <w:tc>
          <w:tcPr>
            <w:tcW w:w="907" w:type="dxa"/>
            <w:vAlign w:val="center"/>
          </w:tcPr>
          <w:p>
            <w:pPr>
              <w:spacing w:line="300" w:lineRule="exact"/>
              <w:jc w:val="right"/>
              <w:rPr>
                <w:rFonts w:ascii="方正书宋_GBK" w:eastAsia="Times New Roman" w:cs="Times New Roman"/>
                <w:b/>
                <w:bCs/>
                <w:highlight w:val="none"/>
              </w:rPr>
            </w:pPr>
          </w:p>
        </w:tc>
        <w:tc>
          <w:tcPr>
            <w:tcW w:w="1134" w:type="dxa"/>
            <w:vAlign w:val="center"/>
          </w:tcPr>
          <w:p>
            <w:pPr>
              <w:spacing w:line="300" w:lineRule="exact"/>
              <w:jc w:val="right"/>
              <w:rPr>
                <w:rFonts w:ascii="方正书宋_GBK" w:eastAsia="Times New Roman" w:cs="方正书宋_GBK"/>
                <w:b/>
                <w:bCs/>
                <w:highlight w:val="none"/>
              </w:rPr>
            </w:pPr>
            <w:r>
              <w:rPr>
                <w:rFonts w:ascii="方正书宋_GBK" w:eastAsia="Times New Roman" w:cs="方正书宋_GBK"/>
                <w:b/>
                <w:bCs/>
                <w:highlight w:val="none"/>
              </w:rPr>
              <w:t>0.06</w:t>
            </w:r>
          </w:p>
        </w:tc>
        <w:tc>
          <w:tcPr>
            <w:tcW w:w="1134" w:type="dxa"/>
            <w:vAlign w:val="center"/>
          </w:tcPr>
          <w:p>
            <w:pPr>
              <w:spacing w:line="300" w:lineRule="exact"/>
              <w:jc w:val="right"/>
              <w:rPr>
                <w:rFonts w:ascii="方正书宋_GBK" w:eastAsia="Times New Roman" w:cs="方正书宋_GBK"/>
                <w:b/>
                <w:bCs/>
                <w:highlight w:val="none"/>
              </w:rPr>
            </w:pPr>
            <w:r>
              <w:rPr>
                <w:rFonts w:ascii="方正书宋_GBK" w:eastAsia="Times New Roman" w:cs="方正书宋_GBK"/>
                <w:b/>
                <w:bCs/>
                <w:highlight w:val="none"/>
              </w:rPr>
              <w:t>0.06</w:t>
            </w:r>
          </w:p>
        </w:tc>
        <w:tc>
          <w:tcPr>
            <w:tcW w:w="1144" w:type="dxa"/>
            <w:vAlign w:val="center"/>
          </w:tcPr>
          <w:p>
            <w:pPr>
              <w:spacing w:line="300" w:lineRule="exact"/>
              <w:jc w:val="right"/>
              <w:rPr>
                <w:rFonts w:ascii="方正书宋_GBK" w:eastAsia="Times New Roman" w:cs="方正书宋_GBK"/>
                <w:b/>
                <w:bCs/>
                <w:highlight w:val="none"/>
              </w:rPr>
            </w:pPr>
          </w:p>
        </w:tc>
        <w:tc>
          <w:tcPr>
            <w:tcW w:w="1124" w:type="dxa"/>
            <w:vAlign w:val="center"/>
          </w:tcPr>
          <w:p>
            <w:pPr>
              <w:spacing w:line="300" w:lineRule="exact"/>
              <w:jc w:val="right"/>
              <w:rPr>
                <w:rFonts w:ascii="方正书宋_GBK" w:eastAsia="Times New Roman" w:cs="方正书宋_GBK"/>
                <w:b/>
                <w:bCs/>
                <w:highlight w:val="none"/>
              </w:rPr>
            </w:pPr>
          </w:p>
        </w:tc>
        <w:tc>
          <w:tcPr>
            <w:tcW w:w="1134" w:type="dxa"/>
            <w:vAlign w:val="center"/>
          </w:tcPr>
          <w:p>
            <w:pPr>
              <w:spacing w:line="300" w:lineRule="exact"/>
              <w:jc w:val="right"/>
              <w:rPr>
                <w:rFonts w:ascii="方正书宋_GBK" w:eastAsia="Times New Roman" w:cs="方正书宋_GBK"/>
                <w:b/>
                <w:bCs/>
                <w:highlight w:val="none"/>
              </w:rPr>
            </w:pPr>
          </w:p>
        </w:tc>
        <w:tc>
          <w:tcPr>
            <w:tcW w:w="1134" w:type="dxa"/>
            <w:vAlign w:val="center"/>
          </w:tcPr>
          <w:p>
            <w:pPr>
              <w:spacing w:line="300" w:lineRule="exact"/>
              <w:jc w:val="right"/>
              <w:rPr>
                <w:rFonts w:ascii="方正书宋_GBK" w:eastAsia="Times New Roman" w:cs="方正书宋_GBK"/>
                <w:b/>
                <w:bCs/>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日常公用经费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0.29</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其他办公消耗用品及类似物品</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A0999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包</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0.06</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0.06</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0.06</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曲阳县动物疫病预防控制中心（非银行）小计</w:t>
            </w:r>
          </w:p>
        </w:tc>
        <w:tc>
          <w:tcPr>
            <w:tcW w:w="1134" w:type="dxa"/>
            <w:vAlign w:val="center"/>
          </w:tcPr>
          <w:p>
            <w:pPr>
              <w:spacing w:line="300" w:lineRule="exact"/>
              <w:jc w:val="right"/>
              <w:rPr>
                <w:rFonts w:ascii="方正书宋_GBK" w:eastAsia="Times New Roman" w:cs="Times New Roman"/>
                <w:b/>
                <w:bCs/>
                <w:highlight w:val="none"/>
              </w:rPr>
            </w:pPr>
          </w:p>
        </w:tc>
        <w:tc>
          <w:tcPr>
            <w:tcW w:w="1531" w:type="dxa"/>
            <w:vAlign w:val="center"/>
          </w:tcPr>
          <w:p>
            <w:pPr>
              <w:spacing w:line="300" w:lineRule="exact"/>
              <w:jc w:val="left"/>
              <w:rPr>
                <w:rFonts w:ascii="方正书宋_GBK" w:eastAsia="Times New Roman" w:cs="Times New Roman"/>
                <w:b/>
                <w:bCs/>
                <w:highlight w:val="none"/>
              </w:rPr>
            </w:pPr>
          </w:p>
        </w:tc>
        <w:tc>
          <w:tcPr>
            <w:tcW w:w="1531" w:type="dxa"/>
            <w:vAlign w:val="center"/>
          </w:tcPr>
          <w:p>
            <w:pPr>
              <w:spacing w:line="300" w:lineRule="exact"/>
              <w:jc w:val="left"/>
              <w:rPr>
                <w:rFonts w:ascii="方正书宋_GBK" w:eastAsia="Times New Roman" w:cs="Times New Roman"/>
                <w:b/>
                <w:bCs/>
                <w:highlight w:val="none"/>
              </w:rPr>
            </w:pPr>
          </w:p>
        </w:tc>
        <w:tc>
          <w:tcPr>
            <w:tcW w:w="709" w:type="dxa"/>
            <w:vAlign w:val="center"/>
          </w:tcPr>
          <w:p>
            <w:pPr>
              <w:spacing w:line="300" w:lineRule="exact"/>
              <w:jc w:val="center"/>
              <w:rPr>
                <w:rFonts w:ascii="方正书宋_GBK" w:eastAsia="Times New Roman" w:cs="Times New Roman"/>
                <w:b/>
                <w:bCs/>
                <w:highlight w:val="none"/>
              </w:rPr>
            </w:pPr>
          </w:p>
        </w:tc>
        <w:tc>
          <w:tcPr>
            <w:tcW w:w="907" w:type="dxa"/>
            <w:vAlign w:val="center"/>
          </w:tcPr>
          <w:p>
            <w:pPr>
              <w:spacing w:line="300" w:lineRule="exact"/>
              <w:jc w:val="right"/>
              <w:rPr>
                <w:rFonts w:ascii="方正书宋_GBK" w:eastAsia="Times New Roman" w:cs="Times New Roman"/>
                <w:b/>
                <w:bCs/>
                <w:highlight w:val="none"/>
              </w:rPr>
            </w:pPr>
          </w:p>
        </w:tc>
        <w:tc>
          <w:tcPr>
            <w:tcW w:w="907" w:type="dxa"/>
            <w:vAlign w:val="center"/>
          </w:tcPr>
          <w:p>
            <w:pPr>
              <w:spacing w:line="300" w:lineRule="exact"/>
              <w:jc w:val="right"/>
              <w:rPr>
                <w:rFonts w:ascii="方正书宋_GBK" w:eastAsia="Times New Roman" w:cs="Times New Roman"/>
                <w:b/>
                <w:bCs/>
                <w:highlight w:val="none"/>
              </w:rPr>
            </w:pPr>
          </w:p>
        </w:tc>
        <w:tc>
          <w:tcPr>
            <w:tcW w:w="1134" w:type="dxa"/>
            <w:vAlign w:val="center"/>
          </w:tcPr>
          <w:p>
            <w:pPr>
              <w:spacing w:line="300" w:lineRule="exact"/>
              <w:jc w:val="right"/>
              <w:rPr>
                <w:rFonts w:ascii="方正书宋_GBK" w:eastAsia="Times New Roman" w:cs="方正书宋_GBK"/>
                <w:b/>
                <w:bCs/>
                <w:highlight w:val="none"/>
              </w:rPr>
            </w:pPr>
            <w:r>
              <w:rPr>
                <w:rFonts w:ascii="方正书宋_GBK" w:eastAsia="Times New Roman" w:cs="方正书宋_GBK"/>
                <w:b/>
                <w:bCs/>
                <w:highlight w:val="none"/>
              </w:rPr>
              <w:t>0.24</w:t>
            </w:r>
          </w:p>
        </w:tc>
        <w:tc>
          <w:tcPr>
            <w:tcW w:w="1134" w:type="dxa"/>
            <w:vAlign w:val="center"/>
          </w:tcPr>
          <w:p>
            <w:pPr>
              <w:spacing w:line="300" w:lineRule="exact"/>
              <w:jc w:val="right"/>
              <w:rPr>
                <w:rFonts w:ascii="方正书宋_GBK" w:eastAsia="Times New Roman" w:cs="方正书宋_GBK"/>
                <w:b/>
                <w:bCs/>
                <w:highlight w:val="none"/>
              </w:rPr>
            </w:pPr>
            <w:r>
              <w:rPr>
                <w:rFonts w:ascii="方正书宋_GBK" w:eastAsia="Times New Roman" w:cs="方正书宋_GBK"/>
                <w:b/>
                <w:bCs/>
                <w:highlight w:val="none"/>
              </w:rPr>
              <w:t>0.24</w:t>
            </w:r>
          </w:p>
        </w:tc>
        <w:tc>
          <w:tcPr>
            <w:tcW w:w="1144" w:type="dxa"/>
            <w:vAlign w:val="center"/>
          </w:tcPr>
          <w:p>
            <w:pPr>
              <w:spacing w:line="300" w:lineRule="exact"/>
              <w:jc w:val="right"/>
              <w:rPr>
                <w:rFonts w:ascii="方正书宋_GBK" w:eastAsia="Times New Roman" w:cs="方正书宋_GBK"/>
                <w:b/>
                <w:bCs/>
                <w:highlight w:val="none"/>
              </w:rPr>
            </w:pPr>
          </w:p>
        </w:tc>
        <w:tc>
          <w:tcPr>
            <w:tcW w:w="1124" w:type="dxa"/>
            <w:vAlign w:val="center"/>
          </w:tcPr>
          <w:p>
            <w:pPr>
              <w:spacing w:line="300" w:lineRule="exact"/>
              <w:jc w:val="right"/>
              <w:rPr>
                <w:rFonts w:ascii="方正书宋_GBK" w:eastAsia="Times New Roman" w:cs="方正书宋_GBK"/>
                <w:b/>
                <w:bCs/>
                <w:highlight w:val="none"/>
              </w:rPr>
            </w:pPr>
          </w:p>
        </w:tc>
        <w:tc>
          <w:tcPr>
            <w:tcW w:w="1134" w:type="dxa"/>
            <w:vAlign w:val="center"/>
          </w:tcPr>
          <w:p>
            <w:pPr>
              <w:spacing w:line="300" w:lineRule="exact"/>
              <w:jc w:val="right"/>
              <w:rPr>
                <w:rFonts w:ascii="方正书宋_GBK" w:eastAsia="Times New Roman" w:cs="方正书宋_GBK"/>
                <w:b/>
                <w:bCs/>
                <w:highlight w:val="none"/>
              </w:rPr>
            </w:pPr>
          </w:p>
        </w:tc>
        <w:tc>
          <w:tcPr>
            <w:tcW w:w="1134" w:type="dxa"/>
            <w:vAlign w:val="center"/>
          </w:tcPr>
          <w:p>
            <w:pPr>
              <w:spacing w:line="300" w:lineRule="exact"/>
              <w:jc w:val="right"/>
              <w:rPr>
                <w:rFonts w:ascii="方正书宋_GBK" w:eastAsia="Times New Roman" w:cs="方正书宋_GBK"/>
                <w:b/>
                <w:bCs/>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日常公用经费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0.92</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其他办公消耗用品及类似物品</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A0999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包</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0.24</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0.24</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0.24</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曲阳县动监所（非银行）小计</w:t>
            </w:r>
          </w:p>
        </w:tc>
        <w:tc>
          <w:tcPr>
            <w:tcW w:w="1134" w:type="dxa"/>
            <w:vAlign w:val="center"/>
          </w:tcPr>
          <w:p>
            <w:pPr>
              <w:spacing w:line="300" w:lineRule="exact"/>
              <w:jc w:val="right"/>
              <w:rPr>
                <w:rFonts w:ascii="方正书宋_GBK" w:eastAsia="Times New Roman" w:cs="Times New Roman"/>
                <w:b/>
                <w:bCs/>
                <w:highlight w:val="none"/>
              </w:rPr>
            </w:pPr>
          </w:p>
        </w:tc>
        <w:tc>
          <w:tcPr>
            <w:tcW w:w="1531" w:type="dxa"/>
            <w:vAlign w:val="center"/>
          </w:tcPr>
          <w:p>
            <w:pPr>
              <w:spacing w:line="300" w:lineRule="exact"/>
              <w:jc w:val="left"/>
              <w:rPr>
                <w:rFonts w:ascii="方正书宋_GBK" w:eastAsia="Times New Roman" w:cs="Times New Roman"/>
                <w:b/>
                <w:bCs/>
                <w:highlight w:val="none"/>
              </w:rPr>
            </w:pPr>
          </w:p>
        </w:tc>
        <w:tc>
          <w:tcPr>
            <w:tcW w:w="1531" w:type="dxa"/>
            <w:vAlign w:val="center"/>
          </w:tcPr>
          <w:p>
            <w:pPr>
              <w:spacing w:line="300" w:lineRule="exact"/>
              <w:jc w:val="left"/>
              <w:rPr>
                <w:rFonts w:ascii="方正书宋_GBK" w:eastAsia="Times New Roman" w:cs="Times New Roman"/>
                <w:b/>
                <w:bCs/>
                <w:highlight w:val="none"/>
              </w:rPr>
            </w:pPr>
          </w:p>
        </w:tc>
        <w:tc>
          <w:tcPr>
            <w:tcW w:w="709" w:type="dxa"/>
            <w:vAlign w:val="center"/>
          </w:tcPr>
          <w:p>
            <w:pPr>
              <w:spacing w:line="300" w:lineRule="exact"/>
              <w:jc w:val="center"/>
              <w:rPr>
                <w:rFonts w:ascii="方正书宋_GBK" w:eastAsia="Times New Roman" w:cs="Times New Roman"/>
                <w:b/>
                <w:bCs/>
                <w:highlight w:val="none"/>
              </w:rPr>
            </w:pPr>
          </w:p>
        </w:tc>
        <w:tc>
          <w:tcPr>
            <w:tcW w:w="907" w:type="dxa"/>
            <w:vAlign w:val="center"/>
          </w:tcPr>
          <w:p>
            <w:pPr>
              <w:spacing w:line="300" w:lineRule="exact"/>
              <w:jc w:val="right"/>
              <w:rPr>
                <w:rFonts w:ascii="方正书宋_GBK" w:eastAsia="Times New Roman" w:cs="Times New Roman"/>
                <w:b/>
                <w:bCs/>
                <w:highlight w:val="none"/>
              </w:rPr>
            </w:pPr>
          </w:p>
        </w:tc>
        <w:tc>
          <w:tcPr>
            <w:tcW w:w="907" w:type="dxa"/>
            <w:vAlign w:val="center"/>
          </w:tcPr>
          <w:p>
            <w:pPr>
              <w:spacing w:line="300" w:lineRule="exact"/>
              <w:jc w:val="right"/>
              <w:rPr>
                <w:rFonts w:ascii="方正书宋_GBK" w:eastAsia="Times New Roman" w:cs="Times New Roman"/>
                <w:b/>
                <w:bCs/>
                <w:highlight w:val="none"/>
              </w:rPr>
            </w:pPr>
          </w:p>
        </w:tc>
        <w:tc>
          <w:tcPr>
            <w:tcW w:w="1134" w:type="dxa"/>
            <w:vAlign w:val="center"/>
          </w:tcPr>
          <w:p>
            <w:pPr>
              <w:spacing w:line="300" w:lineRule="exact"/>
              <w:jc w:val="right"/>
              <w:rPr>
                <w:rFonts w:ascii="方正书宋_GBK" w:eastAsia="Times New Roman" w:cs="方正书宋_GBK"/>
                <w:b/>
                <w:bCs/>
                <w:highlight w:val="none"/>
              </w:rPr>
            </w:pPr>
            <w:r>
              <w:rPr>
                <w:rFonts w:ascii="方正书宋_GBK" w:eastAsia="Times New Roman" w:cs="方正书宋_GBK"/>
                <w:b/>
                <w:bCs/>
                <w:highlight w:val="none"/>
              </w:rPr>
              <w:t>0.54</w:t>
            </w:r>
          </w:p>
        </w:tc>
        <w:tc>
          <w:tcPr>
            <w:tcW w:w="1134" w:type="dxa"/>
            <w:vAlign w:val="center"/>
          </w:tcPr>
          <w:p>
            <w:pPr>
              <w:spacing w:line="300" w:lineRule="exact"/>
              <w:jc w:val="right"/>
              <w:rPr>
                <w:rFonts w:ascii="方正书宋_GBK" w:eastAsia="Times New Roman" w:cs="方正书宋_GBK"/>
                <w:b/>
                <w:bCs/>
                <w:highlight w:val="none"/>
              </w:rPr>
            </w:pPr>
            <w:r>
              <w:rPr>
                <w:rFonts w:ascii="方正书宋_GBK" w:eastAsia="Times New Roman" w:cs="方正书宋_GBK"/>
                <w:b/>
                <w:bCs/>
                <w:highlight w:val="none"/>
              </w:rPr>
              <w:t>0.54</w:t>
            </w:r>
          </w:p>
        </w:tc>
        <w:tc>
          <w:tcPr>
            <w:tcW w:w="1144" w:type="dxa"/>
            <w:vAlign w:val="center"/>
          </w:tcPr>
          <w:p>
            <w:pPr>
              <w:spacing w:line="300" w:lineRule="exact"/>
              <w:jc w:val="right"/>
              <w:rPr>
                <w:rFonts w:ascii="方正书宋_GBK" w:eastAsia="Times New Roman" w:cs="方正书宋_GBK"/>
                <w:b/>
                <w:bCs/>
                <w:highlight w:val="none"/>
              </w:rPr>
            </w:pPr>
          </w:p>
        </w:tc>
        <w:tc>
          <w:tcPr>
            <w:tcW w:w="1124" w:type="dxa"/>
            <w:vAlign w:val="center"/>
          </w:tcPr>
          <w:p>
            <w:pPr>
              <w:spacing w:line="300" w:lineRule="exact"/>
              <w:jc w:val="right"/>
              <w:rPr>
                <w:rFonts w:ascii="方正书宋_GBK" w:eastAsia="Times New Roman" w:cs="方正书宋_GBK"/>
                <w:b/>
                <w:bCs/>
                <w:highlight w:val="none"/>
              </w:rPr>
            </w:pPr>
          </w:p>
        </w:tc>
        <w:tc>
          <w:tcPr>
            <w:tcW w:w="1134" w:type="dxa"/>
            <w:vAlign w:val="center"/>
          </w:tcPr>
          <w:p>
            <w:pPr>
              <w:spacing w:line="300" w:lineRule="exact"/>
              <w:jc w:val="right"/>
              <w:rPr>
                <w:rFonts w:ascii="方正书宋_GBK" w:eastAsia="Times New Roman" w:cs="方正书宋_GBK"/>
                <w:b/>
                <w:bCs/>
                <w:highlight w:val="none"/>
              </w:rPr>
            </w:pPr>
          </w:p>
        </w:tc>
        <w:tc>
          <w:tcPr>
            <w:tcW w:w="1134" w:type="dxa"/>
            <w:vAlign w:val="center"/>
          </w:tcPr>
          <w:p>
            <w:pPr>
              <w:spacing w:line="300" w:lineRule="exact"/>
              <w:jc w:val="right"/>
              <w:rPr>
                <w:rFonts w:ascii="方正书宋_GBK" w:eastAsia="Times New Roman" w:cs="方正书宋_GBK"/>
                <w:b/>
                <w:bCs/>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日常公用经费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2.08</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其他办公消耗用品及类似物品</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A0999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包</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0.54</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0.54</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0.54</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Times New Roman" w:cs="Times New Roman"/>
                <w:b/>
                <w:bCs/>
                <w:highlight w:val="none"/>
              </w:rPr>
            </w:pPr>
            <w:r>
              <w:rPr>
                <w:rFonts w:ascii="方正书宋_GBK" w:eastAsia="Times New Roman" w:cs="方正书宋_GBK"/>
                <w:b/>
                <w:bCs/>
                <w:highlight w:val="none"/>
              </w:rPr>
              <w:t>曲阳县农业综合开发服务中心小计</w:t>
            </w:r>
          </w:p>
        </w:tc>
        <w:tc>
          <w:tcPr>
            <w:tcW w:w="1134" w:type="dxa"/>
            <w:vAlign w:val="center"/>
          </w:tcPr>
          <w:p>
            <w:pPr>
              <w:spacing w:line="300" w:lineRule="exact"/>
              <w:jc w:val="right"/>
              <w:rPr>
                <w:rFonts w:ascii="方正书宋_GBK" w:eastAsia="Times New Roman" w:cs="Times New Roman"/>
                <w:b/>
                <w:bCs/>
                <w:highlight w:val="none"/>
              </w:rPr>
            </w:pPr>
          </w:p>
        </w:tc>
        <w:tc>
          <w:tcPr>
            <w:tcW w:w="1531" w:type="dxa"/>
            <w:vAlign w:val="center"/>
          </w:tcPr>
          <w:p>
            <w:pPr>
              <w:spacing w:line="300" w:lineRule="exact"/>
              <w:jc w:val="left"/>
              <w:rPr>
                <w:rFonts w:ascii="方正书宋_GBK" w:eastAsia="Times New Roman" w:cs="Times New Roman"/>
                <w:b/>
                <w:bCs/>
                <w:highlight w:val="none"/>
              </w:rPr>
            </w:pPr>
          </w:p>
        </w:tc>
        <w:tc>
          <w:tcPr>
            <w:tcW w:w="1531" w:type="dxa"/>
            <w:vAlign w:val="center"/>
          </w:tcPr>
          <w:p>
            <w:pPr>
              <w:spacing w:line="300" w:lineRule="exact"/>
              <w:jc w:val="left"/>
              <w:rPr>
                <w:rFonts w:ascii="方正书宋_GBK" w:eastAsia="Times New Roman" w:cs="Times New Roman"/>
                <w:b/>
                <w:bCs/>
                <w:highlight w:val="none"/>
              </w:rPr>
            </w:pPr>
          </w:p>
        </w:tc>
        <w:tc>
          <w:tcPr>
            <w:tcW w:w="709" w:type="dxa"/>
            <w:vAlign w:val="center"/>
          </w:tcPr>
          <w:p>
            <w:pPr>
              <w:spacing w:line="300" w:lineRule="exact"/>
              <w:jc w:val="center"/>
              <w:rPr>
                <w:rFonts w:ascii="方正书宋_GBK" w:eastAsia="Times New Roman" w:cs="Times New Roman"/>
                <w:b/>
                <w:bCs/>
                <w:highlight w:val="none"/>
              </w:rPr>
            </w:pPr>
          </w:p>
        </w:tc>
        <w:tc>
          <w:tcPr>
            <w:tcW w:w="907" w:type="dxa"/>
            <w:vAlign w:val="center"/>
          </w:tcPr>
          <w:p>
            <w:pPr>
              <w:spacing w:line="300" w:lineRule="exact"/>
              <w:jc w:val="right"/>
              <w:rPr>
                <w:rFonts w:ascii="方正书宋_GBK" w:eastAsia="Times New Roman" w:cs="Times New Roman"/>
                <w:b/>
                <w:bCs/>
                <w:highlight w:val="none"/>
              </w:rPr>
            </w:pPr>
          </w:p>
        </w:tc>
        <w:tc>
          <w:tcPr>
            <w:tcW w:w="907" w:type="dxa"/>
            <w:vAlign w:val="center"/>
          </w:tcPr>
          <w:p>
            <w:pPr>
              <w:spacing w:line="300" w:lineRule="exact"/>
              <w:jc w:val="right"/>
              <w:rPr>
                <w:rFonts w:ascii="方正书宋_GBK" w:eastAsia="Times New Roman" w:cs="Times New Roman"/>
                <w:b/>
                <w:bCs/>
                <w:highlight w:val="none"/>
              </w:rPr>
            </w:pPr>
          </w:p>
        </w:tc>
        <w:tc>
          <w:tcPr>
            <w:tcW w:w="1134" w:type="dxa"/>
            <w:vAlign w:val="center"/>
          </w:tcPr>
          <w:p>
            <w:pPr>
              <w:spacing w:line="300" w:lineRule="exact"/>
              <w:jc w:val="right"/>
              <w:rPr>
                <w:rFonts w:ascii="方正书宋_GBK" w:eastAsia="Times New Roman" w:cs="方正书宋_GBK"/>
                <w:b/>
                <w:bCs/>
                <w:highlight w:val="none"/>
              </w:rPr>
            </w:pPr>
            <w:r>
              <w:rPr>
                <w:rFonts w:ascii="方正书宋_GBK" w:eastAsia="Times New Roman" w:cs="方正书宋_GBK"/>
                <w:b/>
                <w:bCs/>
                <w:highlight w:val="none"/>
              </w:rPr>
              <w:t>0.18</w:t>
            </w:r>
          </w:p>
        </w:tc>
        <w:tc>
          <w:tcPr>
            <w:tcW w:w="1134" w:type="dxa"/>
            <w:vAlign w:val="center"/>
          </w:tcPr>
          <w:p>
            <w:pPr>
              <w:spacing w:line="300" w:lineRule="exact"/>
              <w:jc w:val="right"/>
              <w:rPr>
                <w:rFonts w:ascii="方正书宋_GBK" w:eastAsia="Times New Roman" w:cs="方正书宋_GBK"/>
                <w:b/>
                <w:bCs/>
                <w:highlight w:val="none"/>
              </w:rPr>
            </w:pPr>
            <w:r>
              <w:rPr>
                <w:rFonts w:ascii="方正书宋_GBK" w:eastAsia="Times New Roman" w:cs="方正书宋_GBK"/>
                <w:b/>
                <w:bCs/>
                <w:highlight w:val="none"/>
              </w:rPr>
              <w:t>0.18</w:t>
            </w:r>
          </w:p>
        </w:tc>
        <w:tc>
          <w:tcPr>
            <w:tcW w:w="1144" w:type="dxa"/>
            <w:vAlign w:val="center"/>
          </w:tcPr>
          <w:p>
            <w:pPr>
              <w:spacing w:line="300" w:lineRule="exact"/>
              <w:jc w:val="right"/>
              <w:rPr>
                <w:rFonts w:ascii="方正书宋_GBK" w:eastAsia="Times New Roman" w:cs="方正书宋_GBK"/>
                <w:b/>
                <w:bCs/>
                <w:highlight w:val="none"/>
              </w:rPr>
            </w:pPr>
          </w:p>
        </w:tc>
        <w:tc>
          <w:tcPr>
            <w:tcW w:w="1124" w:type="dxa"/>
            <w:vAlign w:val="center"/>
          </w:tcPr>
          <w:p>
            <w:pPr>
              <w:spacing w:line="300" w:lineRule="exact"/>
              <w:jc w:val="right"/>
              <w:rPr>
                <w:rFonts w:ascii="方正书宋_GBK" w:eastAsia="Times New Roman" w:cs="方正书宋_GBK"/>
                <w:b/>
                <w:bCs/>
                <w:highlight w:val="none"/>
              </w:rPr>
            </w:pPr>
          </w:p>
        </w:tc>
        <w:tc>
          <w:tcPr>
            <w:tcW w:w="1134" w:type="dxa"/>
            <w:vAlign w:val="center"/>
          </w:tcPr>
          <w:p>
            <w:pPr>
              <w:spacing w:line="300" w:lineRule="exact"/>
              <w:jc w:val="right"/>
              <w:rPr>
                <w:rFonts w:ascii="方正书宋_GBK" w:eastAsia="Times New Roman" w:cs="方正书宋_GBK"/>
                <w:b/>
                <w:bCs/>
                <w:highlight w:val="none"/>
              </w:rPr>
            </w:pPr>
          </w:p>
        </w:tc>
        <w:tc>
          <w:tcPr>
            <w:tcW w:w="1134" w:type="dxa"/>
            <w:vAlign w:val="center"/>
          </w:tcPr>
          <w:p>
            <w:pPr>
              <w:spacing w:line="300" w:lineRule="exact"/>
              <w:jc w:val="right"/>
              <w:rPr>
                <w:rFonts w:ascii="方正书宋_GBK" w:eastAsia="Times New Roman" w:cs="方正书宋_GBK"/>
                <w:b/>
                <w:bCs/>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日常公用经费</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0.71</w:t>
            </w:r>
          </w:p>
        </w:tc>
        <w:tc>
          <w:tcPr>
            <w:tcW w:w="1531" w:type="dxa"/>
            <w:vAlign w:val="center"/>
          </w:tcPr>
          <w:p>
            <w:pPr>
              <w:spacing w:line="300" w:lineRule="exact"/>
              <w:jc w:val="left"/>
              <w:rPr>
                <w:rFonts w:ascii="方正书宋_GBK" w:eastAsia="Times New Roman" w:cs="Times New Roman"/>
                <w:highlight w:val="none"/>
              </w:rPr>
            </w:pPr>
            <w:r>
              <w:rPr>
                <w:rFonts w:ascii="方正书宋_GBK" w:eastAsia="Times New Roman" w:cs="方正书宋_GBK"/>
                <w:highlight w:val="none"/>
              </w:rPr>
              <w:t>其他办公消耗用品及类似物品</w:t>
            </w:r>
          </w:p>
        </w:tc>
        <w:tc>
          <w:tcPr>
            <w:tcW w:w="1531" w:type="dxa"/>
            <w:vAlign w:val="center"/>
          </w:tcPr>
          <w:p>
            <w:pPr>
              <w:spacing w:line="300" w:lineRule="exact"/>
              <w:jc w:val="left"/>
              <w:rPr>
                <w:rFonts w:ascii="方正书宋_GBK" w:eastAsia="Times New Roman" w:cs="方正书宋_GBK"/>
                <w:highlight w:val="none"/>
              </w:rPr>
            </w:pPr>
            <w:r>
              <w:rPr>
                <w:rFonts w:ascii="方正书宋_GBK" w:eastAsia="Times New Roman" w:cs="方正书宋_GBK"/>
                <w:highlight w:val="none"/>
              </w:rPr>
              <w:t>A0999</w:t>
            </w:r>
          </w:p>
        </w:tc>
        <w:tc>
          <w:tcPr>
            <w:tcW w:w="709" w:type="dxa"/>
            <w:vAlign w:val="center"/>
          </w:tcPr>
          <w:p>
            <w:pPr>
              <w:spacing w:line="300" w:lineRule="exact"/>
              <w:jc w:val="center"/>
              <w:rPr>
                <w:rFonts w:ascii="方正书宋_GBK" w:eastAsia="Times New Roman" w:cs="Times New Roman"/>
                <w:highlight w:val="none"/>
              </w:rPr>
            </w:pPr>
            <w:r>
              <w:rPr>
                <w:rFonts w:ascii="方正书宋_GBK" w:eastAsia="Times New Roman" w:cs="方正书宋_GBK"/>
                <w:highlight w:val="none"/>
              </w:rPr>
              <w:t>包</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1.00</w:t>
            </w:r>
          </w:p>
        </w:tc>
        <w:tc>
          <w:tcPr>
            <w:tcW w:w="907"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0.18</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0.18</w:t>
            </w:r>
          </w:p>
        </w:tc>
        <w:tc>
          <w:tcPr>
            <w:tcW w:w="1134" w:type="dxa"/>
            <w:vAlign w:val="center"/>
          </w:tcPr>
          <w:p>
            <w:pPr>
              <w:spacing w:line="300" w:lineRule="exact"/>
              <w:jc w:val="right"/>
              <w:rPr>
                <w:rFonts w:ascii="方正书宋_GBK" w:eastAsia="Times New Roman" w:cs="方正书宋_GBK"/>
                <w:highlight w:val="none"/>
              </w:rPr>
            </w:pPr>
            <w:r>
              <w:rPr>
                <w:rFonts w:ascii="方正书宋_GBK" w:eastAsia="Times New Roman" w:cs="方正书宋_GBK"/>
                <w:highlight w:val="none"/>
              </w:rPr>
              <w:t>0.18</w:t>
            </w:r>
          </w:p>
        </w:tc>
        <w:tc>
          <w:tcPr>
            <w:tcW w:w="1144" w:type="dxa"/>
            <w:vAlign w:val="center"/>
          </w:tcPr>
          <w:p>
            <w:pPr>
              <w:spacing w:line="300" w:lineRule="exact"/>
              <w:jc w:val="right"/>
              <w:rPr>
                <w:rFonts w:ascii="方正书宋_GBK" w:eastAsia="Times New Roman" w:cs="Times New Roman"/>
                <w:highlight w:val="none"/>
              </w:rPr>
            </w:pPr>
          </w:p>
        </w:tc>
        <w:tc>
          <w:tcPr>
            <w:tcW w:w="112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c>
          <w:tcPr>
            <w:tcW w:w="1134" w:type="dxa"/>
            <w:vAlign w:val="center"/>
          </w:tcPr>
          <w:p>
            <w:pPr>
              <w:spacing w:line="300" w:lineRule="exact"/>
              <w:jc w:val="right"/>
              <w:rPr>
                <w:rFonts w:ascii="方正书宋_GBK" w:eastAsia="Times New Roman" w:cs="Times New Roman"/>
                <w:highlight w:val="none"/>
              </w:rPr>
            </w:pPr>
          </w:p>
        </w:tc>
      </w:tr>
    </w:tbl>
    <w:p>
      <w:pPr>
        <w:ind w:firstLine="640" w:firstLineChars="200"/>
        <w:jc w:val="center"/>
        <w:outlineLvl w:val="0"/>
        <w:rPr>
          <w:rFonts w:ascii="方正小标宋_GBK" w:eastAsia="方正小标宋_GBK" w:cs="Times New Roman"/>
          <w:sz w:val="32"/>
          <w:szCs w:val="32"/>
          <w:highlight w:val="none"/>
        </w:rPr>
      </w:pPr>
    </w:p>
    <w:p>
      <w:pPr>
        <w:ind w:firstLine="640" w:firstLineChars="200"/>
        <w:jc w:val="center"/>
        <w:outlineLvl w:val="0"/>
        <w:rPr>
          <w:rFonts w:ascii="Times New Roman" w:hAnsi="宋体" w:cs="Times New Roman"/>
          <w:sz w:val="32"/>
          <w:szCs w:val="32"/>
          <w:highlight w:val="none"/>
        </w:rPr>
      </w:pPr>
      <w:r>
        <w:rPr>
          <w:rFonts w:ascii="方正小标宋_GBK" w:eastAsia="方正小标宋_GBK" w:cs="Times New Roman"/>
          <w:sz w:val="32"/>
          <w:szCs w:val="32"/>
          <w:highlight w:val="none"/>
        </w:rPr>
        <w:fldChar w:fldCharType="begin"/>
      </w:r>
      <w:r>
        <w:rPr>
          <w:rFonts w:ascii="方正小标宋_GBK" w:eastAsia="方正小标宋_GBK" w:cs="Times New Roman"/>
          <w:sz w:val="32"/>
          <w:szCs w:val="32"/>
          <w:highlight w:val="none"/>
        </w:rPr>
        <w:instrText xml:space="preserve">tc "</w:instrText>
      </w:r>
      <w:bookmarkStart w:id="36" w:name="_Toc28848395"/>
      <w:r>
        <w:rPr>
          <w:rFonts w:hint="eastAsia" w:ascii="方正小标宋_GBK" w:eastAsia="方正小标宋_GBK" w:cs="方正小标宋_GBK"/>
          <w:sz w:val="32"/>
          <w:szCs w:val="32"/>
          <w:highlight w:val="none"/>
        </w:rPr>
        <w:instrText xml:space="preserve">部门政府采购预算</w:instrText>
      </w:r>
      <w:bookmarkEnd w:id="36"/>
      <w:r>
        <w:rPr>
          <w:rFonts w:ascii="方正小标宋_GBK" w:eastAsia="方正小标宋_GBK" w:cs="Times New Roman"/>
          <w:sz w:val="32"/>
          <w:szCs w:val="32"/>
          <w:highlight w:val="none"/>
        </w:rPr>
        <w:instrText xml:space="preserve">" \f A \l 00</w:instrText>
      </w:r>
      <w:r>
        <w:rPr>
          <w:rFonts w:ascii="方正小标宋_GBK" w:eastAsia="方正小标宋_GBK" w:cs="方正小标宋_GBK"/>
          <w:sz w:val="32"/>
          <w:szCs w:val="32"/>
          <w:highlight w:val="none"/>
        </w:rPr>
        <w:instrText xml:space="preserve">1</w:instrText>
      </w:r>
      <w:r>
        <w:rPr>
          <w:rFonts w:ascii="方正小标宋_GBK" w:eastAsia="方正小标宋_GBK" w:cs="Times New Roman"/>
          <w:sz w:val="32"/>
          <w:szCs w:val="32"/>
          <w:highlight w:val="none"/>
        </w:rPr>
        <w:fldChar w:fldCharType="end"/>
      </w:r>
    </w:p>
    <w:p>
      <w:pPr>
        <w:spacing w:line="300" w:lineRule="exact"/>
        <w:ind w:firstLine="420" w:firstLineChars="200"/>
        <w:jc w:val="left"/>
        <w:outlineLvl w:val="0"/>
        <w:rPr>
          <w:rFonts w:cs="Times New Roman"/>
          <w:highlight w:val="none"/>
        </w:rPr>
        <w:sectPr>
          <w:pgSz w:w="16839" w:h="11907" w:orient="landscape"/>
          <w:pgMar w:top="1361" w:right="1021" w:bottom="1361" w:left="1021"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highlight w:val="none"/>
        </w:rPr>
      </w:pPr>
      <w:r>
        <w:rPr>
          <w:rFonts w:hint="eastAsia" w:ascii="黑体" w:hAnsi="黑体" w:eastAsia="黑体" w:cs="黑体"/>
          <w:sz w:val="32"/>
          <w:szCs w:val="32"/>
          <w:highlight w:val="none"/>
        </w:rPr>
        <w:t>七、国有资产信息</w:t>
      </w:r>
    </w:p>
    <w:p>
      <w:pPr>
        <w:ind w:firstLine="640"/>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曲阳县农业农村局（含所属单位）</w:t>
      </w:r>
      <w:r>
        <w:rPr>
          <w:rFonts w:ascii="Times New Roman" w:hAnsi="Times New Roman" w:eastAsia="仿宋" w:cs="Times New Roman"/>
          <w:sz w:val="32"/>
          <w:szCs w:val="32"/>
          <w:highlight w:val="none"/>
        </w:rPr>
        <w:t>2019</w:t>
      </w:r>
      <w:r>
        <w:rPr>
          <w:rFonts w:hint="eastAsia" w:ascii="Times New Roman" w:hAnsi="Times New Roman" w:eastAsia="仿宋" w:cs="仿宋"/>
          <w:sz w:val="32"/>
          <w:szCs w:val="32"/>
          <w:highlight w:val="none"/>
        </w:rPr>
        <w:t>年末固定资产金额为</w:t>
      </w:r>
      <w:r>
        <w:rPr>
          <w:rFonts w:ascii="Times New Roman" w:hAnsi="Times New Roman" w:eastAsia="仿宋" w:cs="Times New Roman"/>
          <w:sz w:val="32"/>
          <w:szCs w:val="32"/>
          <w:highlight w:val="none"/>
        </w:rPr>
        <w:t>1019</w:t>
      </w:r>
      <w:r>
        <w:rPr>
          <w:rFonts w:hint="eastAsia" w:ascii="Times New Roman" w:hAnsi="Times New Roman" w:eastAsia="仿宋" w:cs="Times New Roman"/>
          <w:sz w:val="32"/>
          <w:szCs w:val="32"/>
          <w:highlight w:val="none"/>
          <w:lang w:val="en-US" w:eastAsia="zh-CN"/>
        </w:rPr>
        <w:t>.</w:t>
      </w:r>
      <w:r>
        <w:rPr>
          <w:rFonts w:ascii="Times New Roman" w:hAnsi="Times New Roman" w:eastAsia="仿宋" w:cs="Times New Roman"/>
          <w:sz w:val="32"/>
          <w:szCs w:val="32"/>
          <w:highlight w:val="none"/>
        </w:rPr>
        <w:t>455229</w:t>
      </w:r>
      <w:r>
        <w:rPr>
          <w:rFonts w:hint="eastAsia" w:ascii="Times New Roman" w:hAnsi="Times New Roman" w:eastAsia="仿宋" w:cs="仿宋"/>
          <w:sz w:val="32"/>
          <w:szCs w:val="32"/>
          <w:highlight w:val="none"/>
        </w:rPr>
        <w:t>万元（详见下表），本年度我单位拟购置固定资产总额为</w:t>
      </w:r>
      <w:r>
        <w:rPr>
          <w:rFonts w:ascii="Times New Roman" w:hAnsi="Times New Roman" w:eastAsia="仿宋" w:cs="Times New Roman"/>
          <w:sz w:val="32"/>
          <w:szCs w:val="32"/>
          <w:highlight w:val="none"/>
        </w:rPr>
        <w:t>5.1</w:t>
      </w:r>
      <w:r>
        <w:rPr>
          <w:rFonts w:hint="eastAsia" w:ascii="Times New Roman" w:hAnsi="Times New Roman" w:eastAsia="仿宋" w:cs="仿宋"/>
          <w:sz w:val="32"/>
          <w:szCs w:val="32"/>
          <w:highlight w:val="none"/>
        </w:rPr>
        <w:t>万元</w:t>
      </w:r>
      <w:r>
        <w:rPr>
          <w:rFonts w:ascii="Times New Roman" w:hAnsi="Times New Roman" w:eastAsia="仿宋" w:cs="仿宋"/>
          <w:sz w:val="32"/>
          <w:szCs w:val="32"/>
          <w:highlight w:val="none"/>
        </w:rPr>
        <w:t>,</w:t>
      </w:r>
      <w:r>
        <w:rPr>
          <w:rFonts w:hint="eastAsia" w:ascii="Times New Roman" w:hAnsi="Times New Roman" w:eastAsia="仿宋" w:cs="仿宋"/>
          <w:sz w:val="32"/>
          <w:szCs w:val="32"/>
          <w:highlight w:val="none"/>
        </w:rPr>
        <w:t>其中包含办公设备购置</w:t>
      </w:r>
      <w:r>
        <w:rPr>
          <w:rFonts w:ascii="Times New Roman" w:hAnsi="Times New Roman" w:eastAsia="仿宋" w:cs="仿宋"/>
          <w:sz w:val="32"/>
          <w:szCs w:val="32"/>
          <w:highlight w:val="none"/>
        </w:rPr>
        <w:t>5.1</w:t>
      </w:r>
      <w:r>
        <w:rPr>
          <w:rFonts w:hint="eastAsia" w:ascii="Times New Roman" w:hAnsi="Times New Roman" w:eastAsia="仿宋" w:cs="仿宋"/>
          <w:sz w:val="32"/>
          <w:szCs w:val="32"/>
          <w:highlight w:val="none"/>
        </w:rPr>
        <w:t>万元。</w:t>
      </w:r>
    </w:p>
    <w:tbl>
      <w:tblPr>
        <w:tblStyle w:val="7"/>
        <w:tblW w:w="13482" w:type="dxa"/>
        <w:jc w:val="center"/>
        <w:tblInd w:w="0"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jc w:val="center"/>
        </w:trPr>
        <w:tc>
          <w:tcPr>
            <w:tcW w:w="13482" w:type="dxa"/>
            <w:gridSpan w:val="3"/>
            <w:tcBorders>
              <w:top w:val="nil"/>
              <w:left w:val="nil"/>
              <w:bottom w:val="nil"/>
              <w:right w:val="nil"/>
            </w:tcBorders>
            <w:vAlign w:val="center"/>
          </w:tcPr>
          <w:p>
            <w:pPr>
              <w:widowControl/>
              <w:jc w:val="center"/>
              <w:rPr>
                <w:rFonts w:ascii="宋体" w:cs="Times New Roman"/>
                <w:b/>
                <w:bCs/>
                <w:kern w:val="0"/>
                <w:sz w:val="32"/>
                <w:szCs w:val="32"/>
                <w:highlight w:val="none"/>
              </w:rPr>
            </w:pPr>
            <w:r>
              <w:rPr>
                <w:rFonts w:hint="eastAsia" w:ascii="宋体" w:hAnsi="宋体" w:cs="宋体"/>
                <w:b/>
                <w:bCs/>
                <w:kern w:val="0"/>
                <w:sz w:val="32"/>
                <w:szCs w:val="32"/>
                <w:highlight w:val="none"/>
              </w:rPr>
              <w:t>曲阳县农业农村局固定资产占用情况表</w:t>
            </w:r>
          </w:p>
        </w:tc>
      </w:tr>
      <w:tr>
        <w:tblPrEx>
          <w:tblLayout w:type="fixed"/>
          <w:tblCellMar>
            <w:top w:w="0" w:type="dxa"/>
            <w:left w:w="108" w:type="dxa"/>
            <w:bottom w:w="0" w:type="dxa"/>
            <w:right w:w="108" w:type="dxa"/>
          </w:tblCellMar>
        </w:tblPrEx>
        <w:trPr>
          <w:trHeight w:val="510" w:hRule="atLeast"/>
          <w:jc w:val="center"/>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szCs w:val="22"/>
                <w:highlight w:val="none"/>
              </w:rPr>
            </w:pPr>
            <w:r>
              <w:rPr>
                <w:rFonts w:hint="eastAsia" w:ascii="Times New Roman" w:hAnsi="Times New Roman" w:eastAsia="仿宋" w:cs="仿宋"/>
                <w:kern w:val="0"/>
                <w:sz w:val="22"/>
                <w:szCs w:val="22"/>
                <w:highlight w:val="none"/>
              </w:rPr>
              <w:t>编制部门：</w:t>
            </w:r>
            <w:r>
              <w:rPr>
                <w:rFonts w:hint="eastAsia" w:ascii="Times New Roman" w:hAnsi="Times New Roman" w:eastAsia="仿宋" w:cs="仿宋"/>
                <w:sz w:val="24"/>
                <w:szCs w:val="24"/>
                <w:highlight w:val="none"/>
              </w:rPr>
              <w:t>曲阳县农业农村局</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szCs w:val="22"/>
                <w:highlight w:val="none"/>
              </w:rPr>
            </w:pPr>
            <w:r>
              <w:rPr>
                <w:rFonts w:hint="eastAsia" w:ascii="Times New Roman" w:hAnsi="Times New Roman" w:eastAsia="仿宋" w:cs="仿宋"/>
                <w:kern w:val="0"/>
                <w:sz w:val="22"/>
                <w:szCs w:val="22"/>
                <w:highlight w:val="none"/>
              </w:rPr>
              <w:t>截止时间：</w:t>
            </w:r>
            <w:r>
              <w:rPr>
                <w:rFonts w:ascii="Times New Roman" w:hAnsi="Times New Roman" w:eastAsia="仿宋" w:cs="Times New Roman"/>
                <w:kern w:val="0"/>
                <w:sz w:val="22"/>
                <w:szCs w:val="22"/>
                <w:highlight w:val="none"/>
              </w:rPr>
              <w:t>2019</w:t>
            </w:r>
            <w:r>
              <w:rPr>
                <w:rFonts w:hint="eastAsia" w:ascii="Times New Roman" w:hAnsi="Times New Roman" w:eastAsia="仿宋" w:cs="仿宋"/>
                <w:kern w:val="0"/>
                <w:sz w:val="22"/>
                <w:szCs w:val="22"/>
                <w:highlight w:val="none"/>
              </w:rPr>
              <w:t>年</w:t>
            </w:r>
            <w:r>
              <w:rPr>
                <w:rFonts w:ascii="Times New Roman" w:hAnsi="Times New Roman" w:eastAsia="仿宋" w:cs="Times New Roman"/>
                <w:kern w:val="0"/>
                <w:sz w:val="22"/>
                <w:szCs w:val="22"/>
                <w:highlight w:val="none"/>
              </w:rPr>
              <w:t>12</w:t>
            </w:r>
            <w:r>
              <w:rPr>
                <w:rFonts w:hint="eastAsia" w:ascii="Times New Roman" w:hAnsi="Times New Roman" w:eastAsia="仿宋" w:cs="仿宋"/>
                <w:kern w:val="0"/>
                <w:sz w:val="22"/>
                <w:szCs w:val="22"/>
                <w:highlight w:val="none"/>
              </w:rPr>
              <w:t>月</w:t>
            </w:r>
            <w:r>
              <w:rPr>
                <w:rFonts w:ascii="Times New Roman" w:hAnsi="Times New Roman" w:eastAsia="仿宋" w:cs="Times New Roman"/>
                <w:kern w:val="0"/>
                <w:sz w:val="22"/>
                <w:szCs w:val="22"/>
                <w:highlight w:val="none"/>
              </w:rPr>
              <w:t>31</w:t>
            </w:r>
            <w:r>
              <w:rPr>
                <w:rFonts w:hint="eastAsia" w:ascii="Times New Roman" w:hAnsi="Times New Roman" w:eastAsia="仿宋" w:cs="仿宋"/>
                <w:kern w:val="0"/>
                <w:sz w:val="22"/>
                <w:szCs w:val="22"/>
                <w:highlight w:val="none"/>
              </w:rPr>
              <w:t>日</w:t>
            </w:r>
          </w:p>
        </w:tc>
      </w:tr>
      <w:tr>
        <w:tblPrEx>
          <w:tblLayout w:type="fixed"/>
          <w:tblCellMar>
            <w:top w:w="0" w:type="dxa"/>
            <w:left w:w="108" w:type="dxa"/>
            <w:bottom w:w="0" w:type="dxa"/>
            <w:right w:w="108" w:type="dxa"/>
          </w:tblCellMar>
        </w:tblPrEx>
        <w:trPr>
          <w:trHeight w:val="645" w:hRule="atLeast"/>
          <w:jc w:val="center"/>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22"/>
                <w:szCs w:val="22"/>
                <w:highlight w:val="none"/>
              </w:rPr>
            </w:pPr>
            <w:r>
              <w:rPr>
                <w:rFonts w:hint="eastAsia" w:ascii="宋体" w:hAnsi="宋体" w:cs="宋体"/>
                <w:b/>
                <w:bCs/>
                <w:kern w:val="0"/>
                <w:sz w:val="22"/>
                <w:szCs w:val="22"/>
                <w:highlight w:val="none"/>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szCs w:val="22"/>
                <w:highlight w:val="none"/>
              </w:rPr>
            </w:pPr>
            <w:r>
              <w:rPr>
                <w:rFonts w:hint="eastAsia" w:ascii="宋体" w:hAnsi="宋体" w:cs="宋体"/>
                <w:b/>
                <w:bCs/>
                <w:kern w:val="0"/>
                <w:sz w:val="22"/>
                <w:szCs w:val="22"/>
                <w:highlight w:val="none"/>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szCs w:val="22"/>
                <w:highlight w:val="none"/>
              </w:rPr>
            </w:pPr>
            <w:r>
              <w:rPr>
                <w:rFonts w:hint="eastAsia" w:ascii="宋体" w:hAnsi="宋体" w:cs="宋体"/>
                <w:b/>
                <w:bCs/>
                <w:kern w:val="0"/>
                <w:sz w:val="22"/>
                <w:szCs w:val="22"/>
                <w:highlight w:val="none"/>
              </w:rPr>
              <w:t>价值（金额单位：万元）</w:t>
            </w:r>
          </w:p>
        </w:tc>
      </w:tr>
      <w:tr>
        <w:tblPrEx>
          <w:tblLayout w:type="fixed"/>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highlight w:val="none"/>
              </w:rPr>
            </w:pPr>
            <w:r>
              <w:rPr>
                <w:rFonts w:hint="eastAsia" w:ascii="Times New Roman" w:hAnsi="Times New Roman" w:eastAsia="仿宋" w:cs="仿宋"/>
                <w:kern w:val="0"/>
                <w:sz w:val="22"/>
                <w:szCs w:val="22"/>
                <w:highlight w:val="none"/>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highlight w:val="none"/>
              </w:rPr>
            </w:pPr>
            <w:r>
              <w:rPr>
                <w:rFonts w:ascii="Times New Roman" w:hAnsi="Times New Roman" w:eastAsia="仿宋" w:cs="Times New Roman"/>
                <w:kern w:val="0"/>
                <w:sz w:val="22"/>
                <w:szCs w:val="22"/>
                <w:highlight w:val="none"/>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2"/>
                <w:szCs w:val="22"/>
                <w:highlight w:val="none"/>
                <w:lang w:val="en-US" w:eastAsia="zh-CN"/>
              </w:rPr>
            </w:pPr>
            <w:r>
              <w:rPr>
                <w:rFonts w:hint="eastAsia" w:ascii="Times New Roman" w:hAnsi="Times New Roman" w:eastAsia="仿宋" w:cs="Times New Roman"/>
                <w:kern w:val="0"/>
                <w:sz w:val="22"/>
                <w:szCs w:val="22"/>
                <w:highlight w:val="none"/>
                <w:lang w:val="en-US" w:eastAsia="zh-CN"/>
              </w:rPr>
              <w:t>1019.455229</w:t>
            </w:r>
          </w:p>
        </w:tc>
      </w:tr>
      <w:tr>
        <w:tblPrEx>
          <w:tblLayout w:type="fixed"/>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szCs w:val="22"/>
                <w:highlight w:val="none"/>
              </w:rPr>
            </w:pPr>
            <w:r>
              <w:rPr>
                <w:rFonts w:ascii="Times New Roman" w:hAnsi="Times New Roman" w:eastAsia="仿宋" w:cs="Times New Roman"/>
                <w:kern w:val="0"/>
                <w:sz w:val="22"/>
                <w:szCs w:val="22"/>
                <w:highlight w:val="none"/>
              </w:rPr>
              <w:t>1</w:t>
            </w:r>
            <w:r>
              <w:rPr>
                <w:rFonts w:hint="eastAsia" w:ascii="Times New Roman" w:hAnsi="Times New Roman" w:eastAsia="仿宋" w:cs="仿宋"/>
                <w:kern w:val="0"/>
                <w:sz w:val="22"/>
                <w:szCs w:val="22"/>
                <w:highlight w:val="none"/>
              </w:rPr>
              <w:t>、房屋（平方米）</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2"/>
                <w:szCs w:val="22"/>
                <w:highlight w:val="none"/>
                <w:lang w:val="en-US" w:eastAsia="zh-CN"/>
              </w:rPr>
            </w:pPr>
            <w:r>
              <w:rPr>
                <w:rFonts w:hint="eastAsia" w:ascii="Times New Roman" w:hAnsi="Times New Roman" w:eastAsia="仿宋" w:cs="Times New Roman"/>
                <w:kern w:val="0"/>
                <w:sz w:val="22"/>
                <w:szCs w:val="22"/>
                <w:highlight w:val="none"/>
                <w:lang w:val="en-US" w:eastAsia="zh-CN"/>
              </w:rPr>
              <w:t>4659</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2"/>
                <w:szCs w:val="22"/>
                <w:highlight w:val="none"/>
                <w:lang w:val="en-US" w:eastAsia="zh-CN"/>
              </w:rPr>
            </w:pPr>
            <w:r>
              <w:rPr>
                <w:rFonts w:hint="eastAsia" w:ascii="Times New Roman" w:hAnsi="Times New Roman" w:eastAsia="仿宋" w:cs="Times New Roman"/>
                <w:kern w:val="0"/>
                <w:sz w:val="22"/>
                <w:szCs w:val="22"/>
                <w:highlight w:val="none"/>
                <w:lang w:val="en-US" w:eastAsia="zh-CN"/>
              </w:rPr>
              <w:t>249.859846</w:t>
            </w:r>
          </w:p>
        </w:tc>
      </w:tr>
      <w:tr>
        <w:tblPrEx>
          <w:tblLayout w:type="fixed"/>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szCs w:val="22"/>
                <w:highlight w:val="none"/>
              </w:rPr>
            </w:pPr>
            <w:r>
              <w:rPr>
                <w:rFonts w:hint="eastAsia" w:ascii="Times New Roman" w:hAnsi="Times New Roman" w:eastAsia="仿宋" w:cs="仿宋"/>
                <w:kern w:val="0"/>
                <w:sz w:val="22"/>
                <w:szCs w:val="22"/>
                <w:highlight w:val="none"/>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2"/>
                <w:szCs w:val="22"/>
                <w:highlight w:val="none"/>
                <w:lang w:val="en-US" w:eastAsia="zh-CN"/>
              </w:rPr>
            </w:pPr>
            <w:r>
              <w:rPr>
                <w:rFonts w:hint="eastAsia" w:ascii="Times New Roman" w:hAnsi="Times New Roman" w:eastAsia="仿宋" w:cs="Times New Roman"/>
                <w:kern w:val="0"/>
                <w:sz w:val="22"/>
                <w:szCs w:val="22"/>
                <w:highlight w:val="none"/>
                <w:lang w:val="en-US" w:eastAsia="zh-CN"/>
              </w:rPr>
              <w:t>3170</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2"/>
                <w:szCs w:val="22"/>
                <w:highlight w:val="none"/>
                <w:lang w:val="en-US" w:eastAsia="zh-CN"/>
              </w:rPr>
            </w:pPr>
            <w:r>
              <w:rPr>
                <w:rFonts w:hint="eastAsia" w:ascii="Times New Roman" w:hAnsi="Times New Roman" w:eastAsia="仿宋" w:cs="Times New Roman"/>
                <w:kern w:val="0"/>
                <w:sz w:val="22"/>
                <w:szCs w:val="22"/>
                <w:highlight w:val="none"/>
                <w:lang w:val="en-US" w:eastAsia="zh-CN"/>
              </w:rPr>
              <w:t>134.257772</w:t>
            </w:r>
          </w:p>
        </w:tc>
      </w:tr>
      <w:tr>
        <w:tblPrEx>
          <w:tblLayout w:type="fixed"/>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szCs w:val="22"/>
                <w:highlight w:val="none"/>
              </w:rPr>
            </w:pPr>
            <w:r>
              <w:rPr>
                <w:rFonts w:ascii="Times New Roman" w:hAnsi="Times New Roman" w:eastAsia="仿宋" w:cs="Times New Roman"/>
                <w:kern w:val="0"/>
                <w:sz w:val="22"/>
                <w:szCs w:val="22"/>
                <w:highlight w:val="none"/>
              </w:rPr>
              <w:t>2</w:t>
            </w:r>
            <w:r>
              <w:rPr>
                <w:rFonts w:hint="eastAsia" w:ascii="Times New Roman" w:hAnsi="Times New Roman" w:eastAsia="仿宋" w:cs="仿宋"/>
                <w:kern w:val="0"/>
                <w:sz w:val="22"/>
                <w:szCs w:val="22"/>
                <w:highlight w:val="none"/>
              </w:rPr>
              <w:t>、车辆（台、辆）</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szCs w:val="22"/>
                <w:highlight w:val="none"/>
                <w:lang w:eastAsia="zh-CN"/>
              </w:rPr>
            </w:pPr>
            <w:r>
              <w:rPr>
                <w:rFonts w:hint="eastAsia" w:ascii="Times New Roman" w:hAnsi="Times New Roman" w:eastAsia="仿宋" w:cs="Times New Roman"/>
                <w:kern w:val="0"/>
                <w:sz w:val="22"/>
                <w:szCs w:val="22"/>
                <w:highlight w:val="none"/>
                <w:lang w:val="en-US" w:eastAsia="zh-CN"/>
              </w:rPr>
              <w:t>8</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2"/>
                <w:szCs w:val="22"/>
                <w:highlight w:val="none"/>
                <w:lang w:val="en-US" w:eastAsia="zh-CN"/>
              </w:rPr>
            </w:pPr>
            <w:r>
              <w:rPr>
                <w:rFonts w:hint="eastAsia" w:ascii="Times New Roman" w:hAnsi="Times New Roman" w:eastAsia="仿宋" w:cs="Times New Roman"/>
                <w:kern w:val="0"/>
                <w:sz w:val="22"/>
                <w:szCs w:val="22"/>
                <w:highlight w:val="none"/>
                <w:lang w:val="en-US" w:eastAsia="zh-CN"/>
              </w:rPr>
              <w:t>89.0689</w:t>
            </w:r>
          </w:p>
        </w:tc>
      </w:tr>
      <w:tr>
        <w:tblPrEx>
          <w:tblLayout w:type="fixed"/>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szCs w:val="22"/>
                <w:highlight w:val="none"/>
              </w:rPr>
            </w:pPr>
            <w:r>
              <w:rPr>
                <w:rFonts w:ascii="Times New Roman" w:hAnsi="Times New Roman" w:eastAsia="仿宋" w:cs="Times New Roman"/>
                <w:kern w:val="0"/>
                <w:sz w:val="22"/>
                <w:szCs w:val="22"/>
                <w:highlight w:val="none"/>
              </w:rPr>
              <w:t>3</w:t>
            </w:r>
            <w:r>
              <w:rPr>
                <w:rFonts w:hint="eastAsia" w:ascii="Times New Roman" w:hAnsi="Times New Roman" w:eastAsia="仿宋" w:cs="仿宋"/>
                <w:kern w:val="0"/>
                <w:sz w:val="22"/>
                <w:szCs w:val="22"/>
                <w:highlight w:val="none"/>
              </w:rPr>
              <w:t>、单价在</w:t>
            </w:r>
            <w:r>
              <w:rPr>
                <w:rFonts w:ascii="Times New Roman" w:hAnsi="Times New Roman" w:eastAsia="仿宋" w:cs="Times New Roman"/>
                <w:kern w:val="0"/>
                <w:sz w:val="22"/>
                <w:szCs w:val="22"/>
                <w:highlight w:val="none"/>
              </w:rPr>
              <w:t>20</w:t>
            </w:r>
            <w:r>
              <w:rPr>
                <w:rFonts w:hint="eastAsia" w:ascii="Times New Roman" w:hAnsi="Times New Roman" w:eastAsia="仿宋" w:cs="仿宋"/>
                <w:kern w:val="0"/>
                <w:sz w:val="22"/>
                <w:szCs w:val="22"/>
                <w:highlight w:val="none"/>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highlight w:val="none"/>
              </w:rPr>
            </w:pPr>
            <w:r>
              <w:rPr>
                <w:rFonts w:ascii="Times New Roman" w:hAnsi="Times New Roman" w:eastAsia="仿宋" w:cs="Times New Roman"/>
                <w:kern w:val="0"/>
                <w:sz w:val="22"/>
                <w:szCs w:val="22"/>
                <w:highlight w:val="none"/>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highlight w:val="none"/>
              </w:rPr>
            </w:pPr>
          </w:p>
        </w:tc>
      </w:tr>
      <w:tr>
        <w:tblPrEx>
          <w:tblLayout w:type="fixed"/>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szCs w:val="22"/>
                <w:highlight w:val="none"/>
              </w:rPr>
            </w:pPr>
            <w:r>
              <w:rPr>
                <w:rFonts w:ascii="Times New Roman" w:hAnsi="Times New Roman" w:eastAsia="仿宋" w:cs="Times New Roman"/>
                <w:kern w:val="0"/>
                <w:sz w:val="22"/>
                <w:szCs w:val="22"/>
                <w:highlight w:val="none"/>
              </w:rPr>
              <w:t>4</w:t>
            </w:r>
            <w:r>
              <w:rPr>
                <w:rFonts w:hint="eastAsia" w:ascii="Times New Roman" w:hAnsi="Times New Roman" w:eastAsia="仿宋" w:cs="仿宋"/>
                <w:kern w:val="0"/>
                <w:sz w:val="22"/>
                <w:szCs w:val="22"/>
                <w:highlight w:val="none"/>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highlight w:val="none"/>
              </w:rPr>
            </w:pPr>
            <w:r>
              <w:rPr>
                <w:rFonts w:ascii="Times New Roman" w:hAnsi="Times New Roman" w:eastAsia="仿宋" w:cs="Times New Roman"/>
                <w:kern w:val="0"/>
                <w:sz w:val="22"/>
                <w:szCs w:val="22"/>
                <w:highlight w:val="none"/>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2"/>
                <w:szCs w:val="22"/>
                <w:highlight w:val="none"/>
                <w:lang w:val="en-US" w:eastAsia="zh-CN"/>
              </w:rPr>
            </w:pPr>
            <w:r>
              <w:rPr>
                <w:rFonts w:hint="eastAsia" w:ascii="Times New Roman" w:hAnsi="Times New Roman" w:eastAsia="仿宋" w:cs="Times New Roman"/>
                <w:kern w:val="0"/>
                <w:sz w:val="22"/>
                <w:szCs w:val="22"/>
                <w:highlight w:val="none"/>
                <w:lang w:val="en-US" w:eastAsia="zh-CN"/>
              </w:rPr>
              <w:t>680.526483</w:t>
            </w:r>
          </w:p>
        </w:tc>
      </w:tr>
    </w:tbl>
    <w:p>
      <w:pPr>
        <w:ind w:firstLine="640"/>
        <w:rPr>
          <w:rFonts w:ascii="Times New Roman" w:hAnsi="Times New Roman" w:eastAsia="仿宋" w:cs="Times New Roman"/>
          <w:color w:val="000000"/>
          <w:sz w:val="32"/>
          <w:szCs w:val="32"/>
          <w:highlight w:val="none"/>
        </w:rPr>
      </w:pPr>
    </w:p>
    <w:p>
      <w:pPr>
        <w:autoSpaceDE w:val="0"/>
        <w:autoSpaceDN w:val="0"/>
        <w:adjustRightInd w:val="0"/>
        <w:ind w:firstLine="640" w:firstLineChars="200"/>
        <w:jc w:val="left"/>
        <w:rPr>
          <w:rFonts w:ascii="黑体" w:hAnsi="黑体" w:eastAsia="黑体" w:cs="Times New Roman"/>
          <w:sz w:val="32"/>
          <w:szCs w:val="32"/>
          <w:highlight w:val="none"/>
        </w:rPr>
      </w:pPr>
    </w:p>
    <w:p>
      <w:pPr>
        <w:autoSpaceDE w:val="0"/>
        <w:autoSpaceDN w:val="0"/>
        <w:adjustRightInd w:val="0"/>
        <w:ind w:firstLine="640" w:firstLineChars="200"/>
        <w:jc w:val="left"/>
        <w:rPr>
          <w:rFonts w:ascii="黑体" w:hAnsi="黑体" w:eastAsia="黑体" w:cs="Times New Roman"/>
          <w:sz w:val="32"/>
          <w:szCs w:val="32"/>
          <w:highlight w:val="none"/>
        </w:rPr>
      </w:pPr>
      <w:r>
        <w:rPr>
          <w:rFonts w:hint="eastAsia" w:ascii="黑体" w:hAnsi="黑体" w:eastAsia="黑体" w:cs="黑体"/>
          <w:sz w:val="32"/>
          <w:szCs w:val="32"/>
          <w:highlight w:val="none"/>
        </w:rPr>
        <w:t>八、名词解释</w:t>
      </w:r>
    </w:p>
    <w:p>
      <w:pPr>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w:t>
      </w:r>
      <w:r>
        <w:rPr>
          <w:rFonts w:hint="eastAsia" w:ascii="Times New Roman" w:hAnsi="Times New Roman" w:eastAsia="仿宋" w:cs="Times New Roman"/>
          <w:sz w:val="32"/>
          <w:szCs w:val="32"/>
          <w:highlight w:val="none"/>
        </w:rPr>
        <w:t>、一般公共预算拨款收入：指县级财政当年拨付的资金。</w:t>
      </w:r>
    </w:p>
    <w:p>
      <w:pPr>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2</w:t>
      </w:r>
      <w:r>
        <w:rPr>
          <w:rFonts w:hint="eastAsia" w:ascii="Times New Roman" w:hAnsi="Times New Roman" w:eastAsia="仿宋" w:cs="Times New Roman"/>
          <w:sz w:val="32"/>
          <w:szCs w:val="32"/>
          <w:highlight w:val="none"/>
        </w:rPr>
        <w:t>、事业收入：指事业单位开展专业业务活动及辅助活动所取得的收入。</w:t>
      </w:r>
    </w:p>
    <w:p>
      <w:pPr>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3</w:t>
      </w:r>
      <w:r>
        <w:rPr>
          <w:rFonts w:hint="eastAsia" w:ascii="Times New Roman" w:hAnsi="Times New Roman" w:eastAsia="仿宋" w:cs="Times New Roman"/>
          <w:sz w:val="32"/>
          <w:szCs w:val="32"/>
          <w:highlight w:val="none"/>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4</w:t>
      </w:r>
      <w:r>
        <w:rPr>
          <w:rFonts w:hint="eastAsia" w:ascii="Times New Roman" w:hAnsi="Times New Roman" w:eastAsia="仿宋" w:cs="Times New Roman"/>
          <w:sz w:val="32"/>
          <w:szCs w:val="32"/>
          <w:highlight w:val="none"/>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5</w:t>
      </w:r>
      <w:r>
        <w:rPr>
          <w:rFonts w:hint="eastAsia" w:ascii="Times New Roman" w:hAnsi="Times New Roman" w:eastAsia="仿宋" w:cs="Times New Roman"/>
          <w:sz w:val="32"/>
          <w:szCs w:val="32"/>
          <w:highlight w:val="none"/>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6</w:t>
      </w:r>
      <w:r>
        <w:rPr>
          <w:rFonts w:hint="eastAsia" w:ascii="Times New Roman" w:hAnsi="Times New Roman" w:eastAsia="仿宋" w:cs="Times New Roman"/>
          <w:sz w:val="32"/>
          <w:szCs w:val="32"/>
          <w:highlight w:val="none"/>
        </w:rPr>
        <w:t>、上缴上级支出：指下级单位上缴上级的支出。</w:t>
      </w:r>
    </w:p>
    <w:p>
      <w:pPr>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7</w:t>
      </w:r>
      <w:r>
        <w:rPr>
          <w:rFonts w:hint="eastAsia" w:ascii="Times New Roman" w:hAnsi="Times New Roman" w:eastAsia="仿宋" w:cs="Times New Roman"/>
          <w:sz w:val="32"/>
          <w:szCs w:val="32"/>
          <w:highlight w:val="none"/>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8</w:t>
      </w:r>
      <w:r>
        <w:rPr>
          <w:rFonts w:hint="eastAsia" w:ascii="Times New Roman" w:hAnsi="Times New Roman" w:eastAsia="仿宋" w:cs="Times New Roman"/>
          <w:sz w:val="32"/>
          <w:szCs w:val="32"/>
          <w:highlight w:val="none"/>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9</w:t>
      </w:r>
      <w:r>
        <w:rPr>
          <w:rFonts w:hint="eastAsia" w:ascii="Times New Roman" w:hAnsi="Times New Roman" w:eastAsia="仿宋" w:cs="Times New Roman"/>
          <w:sz w:val="32"/>
          <w:szCs w:val="32"/>
          <w:highlight w:val="none"/>
        </w:rPr>
        <w:t>、上年结转：指以前年度尚未完成、结转到本年仍按原规定用途继续使用的资金。</w:t>
      </w:r>
    </w:p>
    <w:p>
      <w:pPr>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10</w:t>
      </w:r>
      <w:r>
        <w:rPr>
          <w:rFonts w:hint="eastAsia" w:ascii="Times New Roman" w:hAnsi="Times New Roman" w:eastAsia="仿宋" w:cs="Times New Roman"/>
          <w:sz w:val="32"/>
          <w:szCs w:val="32"/>
          <w:highlight w:val="none"/>
        </w:rPr>
        <w:t>、事业单位经营支出：指事业单位在专业业务活动及其辅助活动之外开展非独立核算经营活动发生的支出。</w:t>
      </w:r>
    </w:p>
    <w:p>
      <w:pPr>
        <w:ind w:firstLine="640" w:firstLineChars="200"/>
        <w:rPr>
          <w:rFonts w:ascii="黑体" w:hAnsi="黑体" w:eastAsia="黑体" w:cs="Times New Roman"/>
          <w:sz w:val="32"/>
          <w:szCs w:val="32"/>
          <w:highlight w:val="none"/>
        </w:rPr>
      </w:pPr>
      <w:r>
        <w:rPr>
          <w:rFonts w:hint="eastAsia" w:ascii="黑体" w:hAnsi="黑体" w:eastAsia="黑体" w:cs="黑体"/>
          <w:sz w:val="32"/>
          <w:szCs w:val="32"/>
          <w:highlight w:val="none"/>
        </w:rPr>
        <w:t>九、其他需要说明的事项</w:t>
      </w:r>
    </w:p>
    <w:p>
      <w:pPr>
        <w:ind w:firstLine="640" w:firstLineChars="200"/>
        <w:rPr>
          <w:rFonts w:ascii="Times New Roman" w:hAnsi="Times New Roman" w:eastAsia="仿宋" w:cs="Times New Roman"/>
          <w:sz w:val="32"/>
          <w:szCs w:val="32"/>
          <w:highlight w:val="none"/>
        </w:rPr>
      </w:pPr>
      <w:r>
        <w:rPr>
          <w:rFonts w:hint="eastAsia" w:ascii="Times New Roman" w:hAnsi="Times New Roman" w:eastAsia="仿宋" w:cs="仿宋"/>
          <w:sz w:val="32"/>
          <w:szCs w:val="32"/>
          <w:highlight w:val="none"/>
        </w:rPr>
        <w:t>我部门无其他需要说明的事项。</w:t>
      </w:r>
    </w:p>
    <w:sectPr>
      <w:pgSz w:w="16839" w:h="11907" w:orient="landscape"/>
      <w:pgMar w:top="1361" w:right="1021" w:bottom="1361" w:left="102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72"/>
    <w:family w:val="script"/>
    <w:pitch w:val="default"/>
    <w:sig w:usb0="00000000" w:usb1="00000000" w:usb2="00000000" w:usb3="00000000" w:csb0="00000000" w:csb1="00000000"/>
  </w:font>
  <w:font w:name="方正仿宋_GBK">
    <w:altName w:val="微软雅黑"/>
    <w:panose1 w:val="00000000000000000000"/>
    <w:charset w:val="72"/>
    <w:family w:val="script"/>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72"/>
    <w:family w:val="script"/>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40</w:t>
    </w:r>
    <w:r>
      <w:rPr>
        <w:rStyle w:val="1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1BA"/>
    <w:rsid w:val="00025609"/>
    <w:rsid w:val="00091AB9"/>
    <w:rsid w:val="000C7140"/>
    <w:rsid w:val="00121FC1"/>
    <w:rsid w:val="00235B78"/>
    <w:rsid w:val="0025381A"/>
    <w:rsid w:val="0029361B"/>
    <w:rsid w:val="002A2F6E"/>
    <w:rsid w:val="002F5442"/>
    <w:rsid w:val="00323B29"/>
    <w:rsid w:val="003648B4"/>
    <w:rsid w:val="0039059E"/>
    <w:rsid w:val="007826CF"/>
    <w:rsid w:val="007A06F7"/>
    <w:rsid w:val="007F0341"/>
    <w:rsid w:val="00803297"/>
    <w:rsid w:val="009A521C"/>
    <w:rsid w:val="00A25611"/>
    <w:rsid w:val="00A263A0"/>
    <w:rsid w:val="00AB2D1B"/>
    <w:rsid w:val="00C45FDA"/>
    <w:rsid w:val="00C70619"/>
    <w:rsid w:val="00D5629F"/>
    <w:rsid w:val="00D607DA"/>
    <w:rsid w:val="00D70DA6"/>
    <w:rsid w:val="00DC6EE5"/>
    <w:rsid w:val="00E50432"/>
    <w:rsid w:val="00E57FDB"/>
    <w:rsid w:val="00EE71BA"/>
    <w:rsid w:val="00F867E4"/>
    <w:rsid w:val="01E01610"/>
    <w:rsid w:val="0998595C"/>
    <w:rsid w:val="0B671C4A"/>
    <w:rsid w:val="126A2107"/>
    <w:rsid w:val="12A606CD"/>
    <w:rsid w:val="138A3484"/>
    <w:rsid w:val="180E394C"/>
    <w:rsid w:val="19C92757"/>
    <w:rsid w:val="1B106940"/>
    <w:rsid w:val="1CD85028"/>
    <w:rsid w:val="24AE2CA1"/>
    <w:rsid w:val="27834648"/>
    <w:rsid w:val="2E571C3E"/>
    <w:rsid w:val="307B3DC4"/>
    <w:rsid w:val="41682BE6"/>
    <w:rsid w:val="41D70B25"/>
    <w:rsid w:val="492969E4"/>
    <w:rsid w:val="4F81068C"/>
    <w:rsid w:val="50AF56D2"/>
    <w:rsid w:val="521E77BE"/>
    <w:rsid w:val="58001494"/>
    <w:rsid w:val="5AD422E2"/>
    <w:rsid w:val="5B4A6A89"/>
    <w:rsid w:val="5C311F83"/>
    <w:rsid w:val="5EA24172"/>
    <w:rsid w:val="5F751EA5"/>
    <w:rsid w:val="5FF0169E"/>
    <w:rsid w:val="61525EFD"/>
    <w:rsid w:val="616A2080"/>
    <w:rsid w:val="669B68FD"/>
    <w:rsid w:val="688E46B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footnote text"/>
    <w:basedOn w:val="1"/>
    <w:link w:val="12"/>
    <w:semiHidden/>
    <w:qFormat/>
    <w:uiPriority w:val="99"/>
    <w:pPr>
      <w:snapToGrid w:val="0"/>
      <w:jc w:val="left"/>
    </w:pPr>
    <w:rPr>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character" w:styleId="9">
    <w:name w:val="footnote reference"/>
    <w:basedOn w:val="8"/>
    <w:semiHidden/>
    <w:qFormat/>
    <w:uiPriority w:val="99"/>
    <w:rPr>
      <w:rFonts w:cs="Times New Roman"/>
      <w:vertAlign w:val="superscript"/>
    </w:rPr>
  </w:style>
  <w:style w:type="character" w:customStyle="1" w:styleId="10">
    <w:name w:val="Footer Char"/>
    <w:basedOn w:val="8"/>
    <w:link w:val="2"/>
    <w:semiHidden/>
    <w:qFormat/>
    <w:locked/>
    <w:uiPriority w:val="99"/>
    <w:rPr>
      <w:rFonts w:ascii="Times New Roman" w:hAnsi="Times New Roman" w:eastAsia="宋体" w:cs="Times New Roman"/>
      <w:sz w:val="18"/>
      <w:szCs w:val="18"/>
    </w:rPr>
  </w:style>
  <w:style w:type="character" w:customStyle="1" w:styleId="11">
    <w:name w:val="Header Char"/>
    <w:basedOn w:val="8"/>
    <w:link w:val="3"/>
    <w:semiHidden/>
    <w:qFormat/>
    <w:locked/>
    <w:uiPriority w:val="99"/>
    <w:rPr>
      <w:rFonts w:ascii="Times New Roman" w:hAnsi="Times New Roman" w:eastAsia="宋体" w:cs="Times New Roman"/>
      <w:sz w:val="18"/>
      <w:szCs w:val="18"/>
    </w:rPr>
  </w:style>
  <w:style w:type="character" w:customStyle="1" w:styleId="12">
    <w:name w:val="Footnote Text Char"/>
    <w:basedOn w:val="8"/>
    <w:link w:val="5"/>
    <w:semiHidden/>
    <w:qFormat/>
    <w:locked/>
    <w:uiPriority w:val="99"/>
    <w:rPr>
      <w:rFonts w:ascii="Calibri" w:hAnsi="Calibri" w:cs="Calibri"/>
      <w:sz w:val="18"/>
      <w:szCs w:val="18"/>
    </w:rPr>
  </w:style>
  <w:style w:type="paragraph" w:customStyle="1" w:styleId="13">
    <w:name w:val="Char"/>
    <w:basedOn w:val="1"/>
    <w:qFormat/>
    <w:uiPriority w:val="99"/>
    <w:rPr>
      <w:rFonts w:ascii="Times New Roman" w:hAnsi="Times New Roman" w:cs="Times New Roman"/>
    </w:rPr>
  </w:style>
  <w:style w:type="character" w:customStyle="1" w:styleId="14">
    <w:name w:val="页码1"/>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40</Pages>
  <Words>3721</Words>
  <Characters>21215</Characters>
  <Lines>0</Lines>
  <Paragraphs>0</Paragraphs>
  <TotalTime>29</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2020-03-11T07:50:00Z</dcterms:created>
  <dc:creator>guest</dc:creator>
  <cp:lastModifiedBy>6665</cp:lastModifiedBy>
  <cp:lastPrinted>2020-01-10T15:53:00Z</cp:lastPrinted>
  <dcterms:modified xsi:type="dcterms:W3CDTF">2025-02-19T01:11:57Z</dcterms:modified>
  <dc:title>o</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