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一、曲阳县晓林镇人民政府本级收支预算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一、曲阳县晓林镇人民政府本级收支预算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1230.15</w:t>
            </w:r>
          </w:p>
        </w:tc>
        <w:tc>
          <w:tcPr>
            <w:tcW w:w="4535" w:type="dxa"/>
            <w:vAlign w:val="center"/>
          </w:tcPr>
          <w:p>
            <w:pPr>
              <w:pStyle w:val="12"/>
            </w:pPr>
            <w:r>
              <w:t>一、一般公共服务支出</w:t>
            </w:r>
          </w:p>
        </w:tc>
        <w:tc>
          <w:tcPr>
            <w:tcW w:w="2126" w:type="dxa"/>
            <w:vAlign w:val="center"/>
          </w:tcPr>
          <w:p>
            <w:pPr>
              <w:pStyle w:val="11"/>
            </w:pPr>
            <w:r>
              <w:t>540.81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1230.15</w:t>
            </w:r>
          </w:p>
        </w:tc>
        <w:tc>
          <w:tcPr>
            <w:tcW w:w="4535" w:type="dxa"/>
            <w:vAlign w:val="center"/>
          </w:tcPr>
          <w:p>
            <w:pPr>
              <w:pStyle w:val="14"/>
            </w:pPr>
            <w:r>
              <w:t>本年支出合计</w:t>
            </w:r>
          </w:p>
        </w:tc>
        <w:tc>
          <w:tcPr>
            <w:tcW w:w="2126" w:type="dxa"/>
            <w:vAlign w:val="center"/>
          </w:tcPr>
          <w:p>
            <w:pPr>
              <w:pStyle w:val="15"/>
            </w:pPr>
            <w:r>
              <w:t>1300.15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1300.15</w:t>
            </w:r>
          </w:p>
        </w:tc>
        <w:tc>
          <w:tcPr>
            <w:tcW w:w="4535" w:type="dxa"/>
            <w:vAlign w:val="center"/>
          </w:tcPr>
          <w:p>
            <w:pPr>
              <w:pStyle w:val="14"/>
            </w:pPr>
            <w:r>
              <w:t>支出总计</w:t>
            </w:r>
          </w:p>
        </w:tc>
        <w:tc>
          <w:tcPr>
            <w:tcW w:w="2126" w:type="dxa"/>
            <w:vAlign w:val="center"/>
          </w:tcPr>
          <w:p>
            <w:pPr>
              <w:pStyle w:val="15"/>
            </w:pPr>
            <w:r>
              <w:t>1300.15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1300.15</w:t>
            </w:r>
          </w:p>
        </w:tc>
        <w:tc>
          <w:tcPr>
            <w:tcW w:w="1134" w:type="dxa"/>
            <w:vAlign w:val="center"/>
          </w:tcPr>
          <w:p>
            <w:pPr>
              <w:pStyle w:val="15"/>
            </w:pPr>
            <w:r>
              <w:t>1230.15</w:t>
            </w:r>
          </w:p>
        </w:tc>
        <w:tc>
          <w:tcPr>
            <w:tcW w:w="1134" w:type="dxa"/>
            <w:vAlign w:val="center"/>
          </w:tcPr>
          <w:p>
            <w:pPr>
              <w:pStyle w:val="15"/>
            </w:pPr>
            <w:r>
              <w:t>1230.15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540.81</w:t>
            </w:r>
          </w:p>
        </w:tc>
        <w:tc>
          <w:tcPr>
            <w:tcW w:w="1134" w:type="dxa"/>
            <w:vAlign w:val="center"/>
          </w:tcPr>
          <w:p>
            <w:pPr>
              <w:pStyle w:val="11"/>
            </w:pPr>
            <w:r>
              <w:t>540.81</w:t>
            </w:r>
          </w:p>
        </w:tc>
        <w:tc>
          <w:tcPr>
            <w:tcW w:w="1134" w:type="dxa"/>
            <w:vAlign w:val="center"/>
          </w:tcPr>
          <w:p>
            <w:pPr>
              <w:pStyle w:val="11"/>
            </w:pPr>
            <w:r>
              <w:t>540.81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532.81</w:t>
            </w:r>
          </w:p>
        </w:tc>
        <w:tc>
          <w:tcPr>
            <w:tcW w:w="1134" w:type="dxa"/>
            <w:vAlign w:val="center"/>
          </w:tcPr>
          <w:p>
            <w:pPr>
              <w:pStyle w:val="11"/>
            </w:pPr>
            <w:r>
              <w:t>532.81</w:t>
            </w:r>
          </w:p>
        </w:tc>
        <w:tc>
          <w:tcPr>
            <w:tcW w:w="1134" w:type="dxa"/>
            <w:vAlign w:val="center"/>
          </w:tcPr>
          <w:p>
            <w:pPr>
              <w:pStyle w:val="11"/>
            </w:pPr>
            <w:r>
              <w:t>532.81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289.39</w:t>
            </w:r>
          </w:p>
        </w:tc>
        <w:tc>
          <w:tcPr>
            <w:tcW w:w="1134" w:type="dxa"/>
            <w:vAlign w:val="center"/>
          </w:tcPr>
          <w:p>
            <w:pPr>
              <w:pStyle w:val="11"/>
            </w:pPr>
            <w:r>
              <w:t>289.39</w:t>
            </w:r>
          </w:p>
        </w:tc>
        <w:tc>
          <w:tcPr>
            <w:tcW w:w="1134" w:type="dxa"/>
            <w:vAlign w:val="center"/>
          </w:tcPr>
          <w:p>
            <w:pPr>
              <w:pStyle w:val="11"/>
            </w:pPr>
            <w:r>
              <w:t>289.39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31.40</w:t>
            </w:r>
          </w:p>
        </w:tc>
        <w:tc>
          <w:tcPr>
            <w:tcW w:w="1134" w:type="dxa"/>
            <w:vAlign w:val="center"/>
          </w:tcPr>
          <w:p>
            <w:pPr>
              <w:pStyle w:val="11"/>
            </w:pPr>
            <w:r>
              <w:t>31.40</w:t>
            </w:r>
          </w:p>
        </w:tc>
        <w:tc>
          <w:tcPr>
            <w:tcW w:w="1134" w:type="dxa"/>
            <w:vAlign w:val="center"/>
          </w:tcPr>
          <w:p>
            <w:pPr>
              <w:pStyle w:val="11"/>
            </w:pPr>
            <w:r>
              <w:t>31.40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212.02</w:t>
            </w:r>
          </w:p>
        </w:tc>
        <w:tc>
          <w:tcPr>
            <w:tcW w:w="1134" w:type="dxa"/>
            <w:vAlign w:val="center"/>
          </w:tcPr>
          <w:p>
            <w:pPr>
              <w:pStyle w:val="11"/>
            </w:pPr>
            <w:r>
              <w:t>212.02</w:t>
            </w:r>
          </w:p>
        </w:tc>
        <w:tc>
          <w:tcPr>
            <w:tcW w:w="1134" w:type="dxa"/>
            <w:vAlign w:val="center"/>
          </w:tcPr>
          <w:p>
            <w:pPr>
              <w:pStyle w:val="11"/>
            </w:pPr>
            <w:r>
              <w:t>212.02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121.90</w:t>
            </w:r>
          </w:p>
        </w:tc>
        <w:tc>
          <w:tcPr>
            <w:tcW w:w="1134" w:type="dxa"/>
            <w:vAlign w:val="center"/>
          </w:tcPr>
          <w:p>
            <w:pPr>
              <w:pStyle w:val="11"/>
            </w:pPr>
            <w:r>
              <w:t>121.90</w:t>
            </w:r>
          </w:p>
        </w:tc>
        <w:tc>
          <w:tcPr>
            <w:tcW w:w="1134" w:type="dxa"/>
            <w:vAlign w:val="center"/>
          </w:tcPr>
          <w:p>
            <w:pPr>
              <w:pStyle w:val="11"/>
            </w:pPr>
            <w:r>
              <w:t>121.90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22.44</w:t>
            </w:r>
          </w:p>
        </w:tc>
        <w:tc>
          <w:tcPr>
            <w:tcW w:w="1134" w:type="dxa"/>
            <w:vAlign w:val="center"/>
          </w:tcPr>
          <w:p>
            <w:pPr>
              <w:pStyle w:val="11"/>
            </w:pPr>
            <w:r>
              <w:t>22.44</w:t>
            </w:r>
          </w:p>
        </w:tc>
        <w:tc>
          <w:tcPr>
            <w:tcW w:w="1134" w:type="dxa"/>
            <w:vAlign w:val="center"/>
          </w:tcPr>
          <w:p>
            <w:pPr>
              <w:pStyle w:val="11"/>
            </w:pPr>
            <w:r>
              <w:t>22.44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37.32</w:t>
            </w:r>
          </w:p>
        </w:tc>
        <w:tc>
          <w:tcPr>
            <w:tcW w:w="1134" w:type="dxa"/>
            <w:vAlign w:val="center"/>
          </w:tcPr>
          <w:p>
            <w:pPr>
              <w:pStyle w:val="11"/>
            </w:pPr>
            <w:r>
              <w:t>37.32</w:t>
            </w:r>
          </w:p>
        </w:tc>
        <w:tc>
          <w:tcPr>
            <w:tcW w:w="1134" w:type="dxa"/>
            <w:vAlign w:val="center"/>
          </w:tcPr>
          <w:p>
            <w:pPr>
              <w:pStyle w:val="11"/>
            </w:pPr>
            <w:r>
              <w:t>37.32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55.37</w:t>
            </w:r>
          </w:p>
        </w:tc>
        <w:tc>
          <w:tcPr>
            <w:tcW w:w="1134" w:type="dxa"/>
            <w:vAlign w:val="center"/>
          </w:tcPr>
          <w:p>
            <w:pPr>
              <w:pStyle w:val="11"/>
            </w:pPr>
            <w:r>
              <w:t>55.37</w:t>
            </w:r>
          </w:p>
        </w:tc>
        <w:tc>
          <w:tcPr>
            <w:tcW w:w="1134" w:type="dxa"/>
            <w:vAlign w:val="center"/>
          </w:tcPr>
          <w:p>
            <w:pPr>
              <w:pStyle w:val="11"/>
            </w:pPr>
            <w:r>
              <w:t>55.37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5.57</w:t>
            </w:r>
          </w:p>
        </w:tc>
        <w:tc>
          <w:tcPr>
            <w:tcW w:w="1134" w:type="dxa"/>
            <w:vAlign w:val="center"/>
          </w:tcPr>
          <w:p>
            <w:pPr>
              <w:pStyle w:val="11"/>
            </w:pPr>
            <w:r>
              <w:t>5.57</w:t>
            </w:r>
          </w:p>
        </w:tc>
        <w:tc>
          <w:tcPr>
            <w:tcW w:w="1134" w:type="dxa"/>
            <w:vAlign w:val="center"/>
          </w:tcPr>
          <w:p>
            <w:pPr>
              <w:pStyle w:val="11"/>
            </w:pPr>
            <w:r>
              <w:t>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40.23</w:t>
            </w:r>
          </w:p>
        </w:tc>
        <w:tc>
          <w:tcPr>
            <w:tcW w:w="1134" w:type="dxa"/>
            <w:vAlign w:val="center"/>
          </w:tcPr>
          <w:p>
            <w:pPr>
              <w:pStyle w:val="11"/>
            </w:pPr>
            <w:r>
              <w:t>40.23</w:t>
            </w:r>
          </w:p>
        </w:tc>
        <w:tc>
          <w:tcPr>
            <w:tcW w:w="1134" w:type="dxa"/>
            <w:vAlign w:val="center"/>
          </w:tcPr>
          <w:p>
            <w:pPr>
              <w:pStyle w:val="11"/>
            </w:pPr>
            <w:r>
              <w:t>40.23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40.23</w:t>
            </w:r>
          </w:p>
        </w:tc>
        <w:tc>
          <w:tcPr>
            <w:tcW w:w="1134" w:type="dxa"/>
            <w:vAlign w:val="center"/>
          </w:tcPr>
          <w:p>
            <w:pPr>
              <w:pStyle w:val="11"/>
            </w:pPr>
            <w:r>
              <w:t>40.23</w:t>
            </w:r>
          </w:p>
        </w:tc>
        <w:tc>
          <w:tcPr>
            <w:tcW w:w="1134" w:type="dxa"/>
            <w:vAlign w:val="center"/>
          </w:tcPr>
          <w:p>
            <w:pPr>
              <w:pStyle w:val="11"/>
            </w:pPr>
            <w:r>
              <w:t>40.23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15.02</w:t>
            </w:r>
          </w:p>
        </w:tc>
        <w:tc>
          <w:tcPr>
            <w:tcW w:w="1134" w:type="dxa"/>
            <w:vAlign w:val="center"/>
          </w:tcPr>
          <w:p>
            <w:pPr>
              <w:pStyle w:val="11"/>
            </w:pPr>
            <w:r>
              <w:t>15.02</w:t>
            </w:r>
          </w:p>
        </w:tc>
        <w:tc>
          <w:tcPr>
            <w:tcW w:w="1134" w:type="dxa"/>
            <w:vAlign w:val="center"/>
          </w:tcPr>
          <w:p>
            <w:pPr>
              <w:pStyle w:val="11"/>
            </w:pPr>
            <w:r>
              <w:t>15.02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13.04</w:t>
            </w:r>
          </w:p>
        </w:tc>
        <w:tc>
          <w:tcPr>
            <w:tcW w:w="1134" w:type="dxa"/>
            <w:vAlign w:val="center"/>
          </w:tcPr>
          <w:p>
            <w:pPr>
              <w:pStyle w:val="11"/>
            </w:pPr>
            <w:r>
              <w:t>13.04</w:t>
            </w:r>
          </w:p>
        </w:tc>
        <w:tc>
          <w:tcPr>
            <w:tcW w:w="1134" w:type="dxa"/>
            <w:vAlign w:val="center"/>
          </w:tcPr>
          <w:p>
            <w:pPr>
              <w:pStyle w:val="11"/>
            </w:pPr>
            <w:r>
              <w:t>13.04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12.17</w:t>
            </w:r>
          </w:p>
        </w:tc>
        <w:tc>
          <w:tcPr>
            <w:tcW w:w="1134" w:type="dxa"/>
            <w:vAlign w:val="center"/>
          </w:tcPr>
          <w:p>
            <w:pPr>
              <w:pStyle w:val="11"/>
            </w:pPr>
            <w:r>
              <w:t>12.17</w:t>
            </w:r>
          </w:p>
        </w:tc>
        <w:tc>
          <w:tcPr>
            <w:tcW w:w="1134" w:type="dxa"/>
            <w:vAlign w:val="center"/>
          </w:tcPr>
          <w:p>
            <w:pPr>
              <w:pStyle w:val="11"/>
            </w:pPr>
            <w:r>
              <w:t>12.17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55.28</w:t>
            </w:r>
          </w:p>
        </w:tc>
        <w:tc>
          <w:tcPr>
            <w:tcW w:w="1134" w:type="dxa"/>
            <w:vAlign w:val="center"/>
          </w:tcPr>
          <w:p>
            <w:pPr>
              <w:pStyle w:val="11"/>
            </w:pPr>
            <w:r>
              <w:t>55.28</w:t>
            </w:r>
          </w:p>
        </w:tc>
        <w:tc>
          <w:tcPr>
            <w:tcW w:w="1134" w:type="dxa"/>
            <w:vAlign w:val="center"/>
          </w:tcPr>
          <w:p>
            <w:pPr>
              <w:pStyle w:val="11"/>
            </w:pPr>
            <w:r>
              <w:t>55.28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50.28</w:t>
            </w:r>
          </w:p>
        </w:tc>
        <w:tc>
          <w:tcPr>
            <w:tcW w:w="1134" w:type="dxa"/>
            <w:vAlign w:val="center"/>
          </w:tcPr>
          <w:p>
            <w:pPr>
              <w:pStyle w:val="11"/>
            </w:pPr>
            <w:r>
              <w:t>50.28</w:t>
            </w:r>
          </w:p>
        </w:tc>
        <w:tc>
          <w:tcPr>
            <w:tcW w:w="1134" w:type="dxa"/>
            <w:vAlign w:val="center"/>
          </w:tcPr>
          <w:p>
            <w:pPr>
              <w:pStyle w:val="11"/>
            </w:pPr>
            <w:r>
              <w:t>50.28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31.68</w:t>
            </w:r>
          </w:p>
        </w:tc>
        <w:tc>
          <w:tcPr>
            <w:tcW w:w="1134" w:type="dxa"/>
            <w:vAlign w:val="center"/>
          </w:tcPr>
          <w:p>
            <w:pPr>
              <w:pStyle w:val="11"/>
            </w:pPr>
            <w:r>
              <w:t>31.68</w:t>
            </w:r>
          </w:p>
        </w:tc>
        <w:tc>
          <w:tcPr>
            <w:tcW w:w="1134" w:type="dxa"/>
            <w:vAlign w:val="center"/>
          </w:tcPr>
          <w:p>
            <w:pPr>
              <w:pStyle w:val="11"/>
            </w:pPr>
            <w:r>
              <w:t>31.68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18.60</w:t>
            </w:r>
          </w:p>
        </w:tc>
        <w:tc>
          <w:tcPr>
            <w:tcW w:w="1134" w:type="dxa"/>
            <w:vAlign w:val="center"/>
          </w:tcPr>
          <w:p>
            <w:pPr>
              <w:pStyle w:val="11"/>
            </w:pPr>
            <w:r>
              <w:t>18.60</w:t>
            </w:r>
          </w:p>
        </w:tc>
        <w:tc>
          <w:tcPr>
            <w:tcW w:w="1134" w:type="dxa"/>
            <w:vAlign w:val="center"/>
          </w:tcPr>
          <w:p>
            <w:pPr>
              <w:pStyle w:val="11"/>
            </w:pPr>
            <w:r>
              <w:t>18.60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500.00</w:t>
            </w:r>
          </w:p>
        </w:tc>
        <w:tc>
          <w:tcPr>
            <w:tcW w:w="1134" w:type="dxa"/>
            <w:vAlign w:val="center"/>
          </w:tcPr>
          <w:p>
            <w:pPr>
              <w:pStyle w:val="11"/>
            </w:pPr>
            <w:r>
              <w:t>430.00</w:t>
            </w:r>
          </w:p>
        </w:tc>
        <w:tc>
          <w:tcPr>
            <w:tcW w:w="1134" w:type="dxa"/>
            <w:vAlign w:val="center"/>
          </w:tcPr>
          <w:p>
            <w:pPr>
              <w:pStyle w:val="11"/>
            </w:pPr>
            <w:r>
              <w:t>430.00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476.00</w:t>
            </w:r>
          </w:p>
        </w:tc>
        <w:tc>
          <w:tcPr>
            <w:tcW w:w="1134" w:type="dxa"/>
            <w:vAlign w:val="center"/>
          </w:tcPr>
          <w:p>
            <w:pPr>
              <w:pStyle w:val="11"/>
            </w:pPr>
            <w:r>
              <w:t>406.00</w:t>
            </w:r>
          </w:p>
        </w:tc>
        <w:tc>
          <w:tcPr>
            <w:tcW w:w="1134" w:type="dxa"/>
            <w:vAlign w:val="center"/>
          </w:tcPr>
          <w:p>
            <w:pPr>
              <w:pStyle w:val="11"/>
            </w:pPr>
            <w:r>
              <w:t>406.00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406.00</w:t>
            </w:r>
          </w:p>
        </w:tc>
        <w:tc>
          <w:tcPr>
            <w:tcW w:w="1134" w:type="dxa"/>
            <w:vAlign w:val="center"/>
          </w:tcPr>
          <w:p>
            <w:pPr>
              <w:pStyle w:val="11"/>
            </w:pPr>
            <w:r>
              <w:t>406.00</w:t>
            </w:r>
          </w:p>
        </w:tc>
        <w:tc>
          <w:tcPr>
            <w:tcW w:w="1134" w:type="dxa"/>
            <w:vAlign w:val="center"/>
          </w:tcPr>
          <w:p>
            <w:pPr>
              <w:pStyle w:val="11"/>
            </w:pPr>
            <w:r>
              <w:t>406.00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41.93</w:t>
            </w:r>
          </w:p>
        </w:tc>
        <w:tc>
          <w:tcPr>
            <w:tcW w:w="1134" w:type="dxa"/>
            <w:vAlign w:val="center"/>
          </w:tcPr>
          <w:p>
            <w:pPr>
              <w:pStyle w:val="11"/>
            </w:pPr>
            <w:r>
              <w:t>41.93</w:t>
            </w:r>
          </w:p>
        </w:tc>
        <w:tc>
          <w:tcPr>
            <w:tcW w:w="1134" w:type="dxa"/>
            <w:vAlign w:val="center"/>
          </w:tcPr>
          <w:p>
            <w:pPr>
              <w:pStyle w:val="11"/>
            </w:pPr>
            <w:r>
              <w:t>41.93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41.93</w:t>
            </w:r>
          </w:p>
        </w:tc>
        <w:tc>
          <w:tcPr>
            <w:tcW w:w="1134" w:type="dxa"/>
            <w:vAlign w:val="center"/>
          </w:tcPr>
          <w:p>
            <w:pPr>
              <w:pStyle w:val="11"/>
            </w:pPr>
            <w:r>
              <w:t>41.93</w:t>
            </w:r>
          </w:p>
        </w:tc>
        <w:tc>
          <w:tcPr>
            <w:tcW w:w="1134" w:type="dxa"/>
            <w:vAlign w:val="center"/>
          </w:tcPr>
          <w:p>
            <w:pPr>
              <w:pStyle w:val="11"/>
            </w:pPr>
            <w:r>
              <w:t>41.93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41.93</w:t>
            </w:r>
          </w:p>
        </w:tc>
        <w:tc>
          <w:tcPr>
            <w:tcW w:w="1134" w:type="dxa"/>
            <w:vAlign w:val="center"/>
          </w:tcPr>
          <w:p>
            <w:pPr>
              <w:pStyle w:val="11"/>
            </w:pPr>
            <w:r>
              <w:t>41.93</w:t>
            </w:r>
          </w:p>
        </w:tc>
        <w:tc>
          <w:tcPr>
            <w:tcW w:w="1134" w:type="dxa"/>
            <w:vAlign w:val="center"/>
          </w:tcPr>
          <w:p>
            <w:pPr>
              <w:pStyle w:val="11"/>
            </w:pPr>
            <w:r>
              <w:t>41.93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1300.15</w:t>
            </w:r>
          </w:p>
        </w:tc>
        <w:tc>
          <w:tcPr>
            <w:tcW w:w="1361" w:type="dxa"/>
            <w:vAlign w:val="center"/>
          </w:tcPr>
          <w:p>
            <w:pPr>
              <w:pStyle w:val="15"/>
            </w:pPr>
            <w:r>
              <w:t>704.27</w:t>
            </w:r>
          </w:p>
        </w:tc>
        <w:tc>
          <w:tcPr>
            <w:tcW w:w="1361" w:type="dxa"/>
            <w:vAlign w:val="center"/>
          </w:tcPr>
          <w:p>
            <w:pPr>
              <w:pStyle w:val="15"/>
            </w:pPr>
            <w:r>
              <w:t>595.88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540.81</w:t>
            </w:r>
          </w:p>
        </w:tc>
        <w:tc>
          <w:tcPr>
            <w:tcW w:w="1361" w:type="dxa"/>
            <w:vAlign w:val="center"/>
          </w:tcPr>
          <w:p>
            <w:pPr>
              <w:pStyle w:val="11"/>
            </w:pPr>
            <w:r>
              <w:t>501.41</w:t>
            </w:r>
          </w:p>
        </w:tc>
        <w:tc>
          <w:tcPr>
            <w:tcW w:w="1361" w:type="dxa"/>
            <w:vAlign w:val="center"/>
          </w:tcPr>
          <w:p>
            <w:pPr>
              <w:pStyle w:val="11"/>
            </w:pPr>
            <w:r>
              <w:t>39.40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532.81</w:t>
            </w:r>
          </w:p>
        </w:tc>
        <w:tc>
          <w:tcPr>
            <w:tcW w:w="1361" w:type="dxa"/>
            <w:vAlign w:val="center"/>
          </w:tcPr>
          <w:p>
            <w:pPr>
              <w:pStyle w:val="11"/>
            </w:pPr>
            <w:r>
              <w:t>501.41</w:t>
            </w:r>
          </w:p>
        </w:tc>
        <w:tc>
          <w:tcPr>
            <w:tcW w:w="1361" w:type="dxa"/>
            <w:vAlign w:val="center"/>
          </w:tcPr>
          <w:p>
            <w:pPr>
              <w:pStyle w:val="11"/>
            </w:pPr>
            <w:r>
              <w:t>31.40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289.39</w:t>
            </w:r>
          </w:p>
        </w:tc>
        <w:tc>
          <w:tcPr>
            <w:tcW w:w="1361" w:type="dxa"/>
            <w:vAlign w:val="center"/>
          </w:tcPr>
          <w:p>
            <w:pPr>
              <w:pStyle w:val="11"/>
            </w:pPr>
            <w:r>
              <w:t>289.39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31.40</w:t>
            </w:r>
          </w:p>
        </w:tc>
        <w:tc>
          <w:tcPr>
            <w:tcW w:w="1361" w:type="dxa"/>
            <w:vAlign w:val="center"/>
          </w:tcPr>
          <w:p>
            <w:pPr>
              <w:pStyle w:val="11"/>
            </w:pPr>
          </w:p>
        </w:tc>
        <w:tc>
          <w:tcPr>
            <w:tcW w:w="1361" w:type="dxa"/>
            <w:vAlign w:val="center"/>
          </w:tcPr>
          <w:p>
            <w:pPr>
              <w:pStyle w:val="11"/>
            </w:pPr>
            <w:r>
              <w:t>31.40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212.02</w:t>
            </w:r>
          </w:p>
        </w:tc>
        <w:tc>
          <w:tcPr>
            <w:tcW w:w="1361" w:type="dxa"/>
            <w:vAlign w:val="center"/>
          </w:tcPr>
          <w:p>
            <w:pPr>
              <w:pStyle w:val="11"/>
            </w:pPr>
            <w:r>
              <w:t>212.02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121.90</w:t>
            </w:r>
          </w:p>
        </w:tc>
        <w:tc>
          <w:tcPr>
            <w:tcW w:w="1361" w:type="dxa"/>
            <w:vAlign w:val="center"/>
          </w:tcPr>
          <w:p>
            <w:pPr>
              <w:pStyle w:val="11"/>
            </w:pPr>
            <w:r>
              <w:t>120.70</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120.70</w:t>
            </w:r>
          </w:p>
        </w:tc>
        <w:tc>
          <w:tcPr>
            <w:tcW w:w="1361" w:type="dxa"/>
            <w:vAlign w:val="center"/>
          </w:tcPr>
          <w:p>
            <w:pPr>
              <w:pStyle w:val="11"/>
            </w:pPr>
            <w:r>
              <w:t>120.70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22.44</w:t>
            </w:r>
          </w:p>
        </w:tc>
        <w:tc>
          <w:tcPr>
            <w:tcW w:w="1361" w:type="dxa"/>
            <w:vAlign w:val="center"/>
          </w:tcPr>
          <w:p>
            <w:pPr>
              <w:pStyle w:val="11"/>
            </w:pPr>
            <w:r>
              <w:t>22.44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37.32</w:t>
            </w:r>
          </w:p>
        </w:tc>
        <w:tc>
          <w:tcPr>
            <w:tcW w:w="1361" w:type="dxa"/>
            <w:vAlign w:val="center"/>
          </w:tcPr>
          <w:p>
            <w:pPr>
              <w:pStyle w:val="11"/>
            </w:pPr>
            <w:r>
              <w:t>37.32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55.37</w:t>
            </w:r>
          </w:p>
        </w:tc>
        <w:tc>
          <w:tcPr>
            <w:tcW w:w="1361" w:type="dxa"/>
            <w:vAlign w:val="center"/>
          </w:tcPr>
          <w:p>
            <w:pPr>
              <w:pStyle w:val="11"/>
            </w:pPr>
            <w:r>
              <w:t>55.37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5.57</w:t>
            </w:r>
          </w:p>
        </w:tc>
        <w:tc>
          <w:tcPr>
            <w:tcW w:w="1361" w:type="dxa"/>
            <w:vAlign w:val="center"/>
          </w:tcPr>
          <w:p>
            <w:pPr>
              <w:pStyle w:val="11"/>
            </w:pPr>
            <w:r>
              <w:t>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40.23</w:t>
            </w:r>
          </w:p>
        </w:tc>
        <w:tc>
          <w:tcPr>
            <w:tcW w:w="1361" w:type="dxa"/>
            <w:vAlign w:val="center"/>
          </w:tcPr>
          <w:p>
            <w:pPr>
              <w:pStyle w:val="11"/>
            </w:pPr>
            <w:r>
              <w:t>40.23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40.23</w:t>
            </w:r>
          </w:p>
        </w:tc>
        <w:tc>
          <w:tcPr>
            <w:tcW w:w="1361" w:type="dxa"/>
            <w:vAlign w:val="center"/>
          </w:tcPr>
          <w:p>
            <w:pPr>
              <w:pStyle w:val="11"/>
            </w:pPr>
            <w:r>
              <w:t>40.23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15.02</w:t>
            </w:r>
          </w:p>
        </w:tc>
        <w:tc>
          <w:tcPr>
            <w:tcW w:w="1361" w:type="dxa"/>
            <w:vAlign w:val="center"/>
          </w:tcPr>
          <w:p>
            <w:pPr>
              <w:pStyle w:val="11"/>
            </w:pPr>
            <w:r>
              <w:t>15.02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13.04</w:t>
            </w:r>
          </w:p>
        </w:tc>
        <w:tc>
          <w:tcPr>
            <w:tcW w:w="1361" w:type="dxa"/>
            <w:vAlign w:val="center"/>
          </w:tcPr>
          <w:p>
            <w:pPr>
              <w:pStyle w:val="11"/>
            </w:pPr>
            <w:r>
              <w:t>13.04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12.17</w:t>
            </w:r>
          </w:p>
        </w:tc>
        <w:tc>
          <w:tcPr>
            <w:tcW w:w="1361" w:type="dxa"/>
            <w:vAlign w:val="center"/>
          </w:tcPr>
          <w:p>
            <w:pPr>
              <w:pStyle w:val="11"/>
            </w:pPr>
            <w:r>
              <w:t>12.17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55.28</w:t>
            </w:r>
          </w:p>
        </w:tc>
        <w:tc>
          <w:tcPr>
            <w:tcW w:w="1361" w:type="dxa"/>
            <w:vAlign w:val="center"/>
          </w:tcPr>
          <w:p>
            <w:pPr>
              <w:pStyle w:val="11"/>
            </w:pPr>
          </w:p>
        </w:tc>
        <w:tc>
          <w:tcPr>
            <w:tcW w:w="1361" w:type="dxa"/>
            <w:vAlign w:val="center"/>
          </w:tcPr>
          <w:p>
            <w:pPr>
              <w:pStyle w:val="11"/>
            </w:pPr>
            <w:r>
              <w:t>55.28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50.28</w:t>
            </w:r>
          </w:p>
        </w:tc>
        <w:tc>
          <w:tcPr>
            <w:tcW w:w="1361" w:type="dxa"/>
            <w:vAlign w:val="center"/>
          </w:tcPr>
          <w:p>
            <w:pPr>
              <w:pStyle w:val="11"/>
            </w:pPr>
          </w:p>
        </w:tc>
        <w:tc>
          <w:tcPr>
            <w:tcW w:w="1361" w:type="dxa"/>
            <w:vAlign w:val="center"/>
          </w:tcPr>
          <w:p>
            <w:pPr>
              <w:pStyle w:val="11"/>
            </w:pPr>
            <w:r>
              <w:t>50.28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31.68</w:t>
            </w:r>
          </w:p>
        </w:tc>
        <w:tc>
          <w:tcPr>
            <w:tcW w:w="1361" w:type="dxa"/>
            <w:vAlign w:val="center"/>
          </w:tcPr>
          <w:p>
            <w:pPr>
              <w:pStyle w:val="11"/>
            </w:pPr>
          </w:p>
        </w:tc>
        <w:tc>
          <w:tcPr>
            <w:tcW w:w="1361" w:type="dxa"/>
            <w:vAlign w:val="center"/>
          </w:tcPr>
          <w:p>
            <w:pPr>
              <w:pStyle w:val="11"/>
            </w:pPr>
            <w:r>
              <w:t>31.68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18.60</w:t>
            </w:r>
          </w:p>
        </w:tc>
        <w:tc>
          <w:tcPr>
            <w:tcW w:w="1361" w:type="dxa"/>
            <w:vAlign w:val="center"/>
          </w:tcPr>
          <w:p>
            <w:pPr>
              <w:pStyle w:val="11"/>
            </w:pPr>
          </w:p>
        </w:tc>
        <w:tc>
          <w:tcPr>
            <w:tcW w:w="1361" w:type="dxa"/>
            <w:vAlign w:val="center"/>
          </w:tcPr>
          <w:p>
            <w:pPr>
              <w:pStyle w:val="11"/>
            </w:pPr>
            <w:r>
              <w:t>18.60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476.00</w:t>
            </w:r>
          </w:p>
        </w:tc>
        <w:tc>
          <w:tcPr>
            <w:tcW w:w="1361" w:type="dxa"/>
            <w:vAlign w:val="center"/>
          </w:tcPr>
          <w:p>
            <w:pPr>
              <w:pStyle w:val="11"/>
            </w:pPr>
          </w:p>
        </w:tc>
        <w:tc>
          <w:tcPr>
            <w:tcW w:w="1361" w:type="dxa"/>
            <w:vAlign w:val="center"/>
          </w:tcPr>
          <w:p>
            <w:pPr>
              <w:pStyle w:val="11"/>
            </w:pPr>
            <w:r>
              <w:t>476.00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406.00</w:t>
            </w:r>
          </w:p>
        </w:tc>
        <w:tc>
          <w:tcPr>
            <w:tcW w:w="1361" w:type="dxa"/>
            <w:vAlign w:val="center"/>
          </w:tcPr>
          <w:p>
            <w:pPr>
              <w:pStyle w:val="11"/>
            </w:pPr>
          </w:p>
        </w:tc>
        <w:tc>
          <w:tcPr>
            <w:tcW w:w="1361" w:type="dxa"/>
            <w:vAlign w:val="center"/>
          </w:tcPr>
          <w:p>
            <w:pPr>
              <w:pStyle w:val="11"/>
            </w:pPr>
            <w:r>
              <w:t>406.00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41.93</w:t>
            </w:r>
          </w:p>
        </w:tc>
        <w:tc>
          <w:tcPr>
            <w:tcW w:w="1361" w:type="dxa"/>
            <w:vAlign w:val="center"/>
          </w:tcPr>
          <w:p>
            <w:pPr>
              <w:pStyle w:val="11"/>
            </w:pPr>
            <w:r>
              <w:t>41.93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41.93</w:t>
            </w:r>
          </w:p>
        </w:tc>
        <w:tc>
          <w:tcPr>
            <w:tcW w:w="1361" w:type="dxa"/>
            <w:vAlign w:val="center"/>
          </w:tcPr>
          <w:p>
            <w:pPr>
              <w:pStyle w:val="11"/>
            </w:pPr>
            <w:r>
              <w:t>41.93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41.93</w:t>
            </w:r>
          </w:p>
        </w:tc>
        <w:tc>
          <w:tcPr>
            <w:tcW w:w="1361" w:type="dxa"/>
            <w:vAlign w:val="center"/>
          </w:tcPr>
          <w:p>
            <w:pPr>
              <w:pStyle w:val="11"/>
            </w:pPr>
            <w:r>
              <w:t>41.93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1230.15</w:t>
            </w:r>
          </w:p>
        </w:tc>
        <w:tc>
          <w:tcPr>
            <w:tcW w:w="3402" w:type="dxa"/>
            <w:vAlign w:val="center"/>
          </w:tcPr>
          <w:p>
            <w:pPr>
              <w:pStyle w:val="12"/>
            </w:pPr>
            <w:r>
              <w:t>一、一般公共服务支出</w:t>
            </w:r>
          </w:p>
        </w:tc>
        <w:tc>
          <w:tcPr>
            <w:tcW w:w="1474" w:type="dxa"/>
            <w:vAlign w:val="center"/>
          </w:tcPr>
          <w:p>
            <w:pPr>
              <w:pStyle w:val="11"/>
            </w:pPr>
            <w:r>
              <w:t>540.81</w:t>
            </w:r>
          </w:p>
        </w:tc>
        <w:tc>
          <w:tcPr>
            <w:tcW w:w="1474" w:type="dxa"/>
            <w:vAlign w:val="center"/>
          </w:tcPr>
          <w:p>
            <w:pPr>
              <w:pStyle w:val="11"/>
            </w:pPr>
            <w:r>
              <w:t>540.81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121.90</w:t>
            </w:r>
          </w:p>
        </w:tc>
        <w:tc>
          <w:tcPr>
            <w:tcW w:w="1474" w:type="dxa"/>
            <w:vAlign w:val="center"/>
          </w:tcPr>
          <w:p>
            <w:pPr>
              <w:pStyle w:val="11"/>
            </w:pPr>
            <w:r>
              <w:t>121.90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40.23</w:t>
            </w:r>
          </w:p>
        </w:tc>
        <w:tc>
          <w:tcPr>
            <w:tcW w:w="1474" w:type="dxa"/>
            <w:vAlign w:val="center"/>
          </w:tcPr>
          <w:p>
            <w:pPr>
              <w:pStyle w:val="11"/>
            </w:pPr>
            <w:r>
              <w:t>40.23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55.28</w:t>
            </w:r>
          </w:p>
        </w:tc>
        <w:tc>
          <w:tcPr>
            <w:tcW w:w="1474" w:type="dxa"/>
            <w:vAlign w:val="center"/>
          </w:tcPr>
          <w:p>
            <w:pPr>
              <w:pStyle w:val="11"/>
            </w:pPr>
            <w:r>
              <w:t>55.28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500.00</w:t>
            </w:r>
          </w:p>
        </w:tc>
        <w:tc>
          <w:tcPr>
            <w:tcW w:w="1474" w:type="dxa"/>
            <w:vAlign w:val="center"/>
          </w:tcPr>
          <w:p>
            <w:pPr>
              <w:pStyle w:val="11"/>
            </w:pPr>
            <w:r>
              <w:t>500.00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41.93</w:t>
            </w:r>
          </w:p>
        </w:tc>
        <w:tc>
          <w:tcPr>
            <w:tcW w:w="1474" w:type="dxa"/>
            <w:vAlign w:val="center"/>
          </w:tcPr>
          <w:p>
            <w:pPr>
              <w:pStyle w:val="11"/>
            </w:pPr>
            <w:r>
              <w:t>41.93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1230.15</w:t>
            </w:r>
          </w:p>
        </w:tc>
        <w:tc>
          <w:tcPr>
            <w:tcW w:w="3402" w:type="dxa"/>
            <w:vAlign w:val="center"/>
          </w:tcPr>
          <w:p>
            <w:pPr>
              <w:pStyle w:val="14"/>
            </w:pPr>
            <w:r>
              <w:t>本年支出合计</w:t>
            </w:r>
          </w:p>
        </w:tc>
        <w:tc>
          <w:tcPr>
            <w:tcW w:w="1474" w:type="dxa"/>
            <w:vAlign w:val="center"/>
          </w:tcPr>
          <w:p>
            <w:pPr>
              <w:pStyle w:val="15"/>
            </w:pPr>
            <w:r>
              <w:t>1300.15</w:t>
            </w:r>
          </w:p>
        </w:tc>
        <w:tc>
          <w:tcPr>
            <w:tcW w:w="1474" w:type="dxa"/>
            <w:vAlign w:val="center"/>
          </w:tcPr>
          <w:p>
            <w:pPr>
              <w:pStyle w:val="15"/>
            </w:pPr>
            <w:r>
              <w:t>1300.15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1300.15</w:t>
            </w:r>
          </w:p>
        </w:tc>
        <w:tc>
          <w:tcPr>
            <w:tcW w:w="3402" w:type="dxa"/>
            <w:vAlign w:val="center"/>
          </w:tcPr>
          <w:p>
            <w:pPr>
              <w:pStyle w:val="14"/>
            </w:pPr>
            <w:r>
              <w:t>支出总计</w:t>
            </w:r>
          </w:p>
        </w:tc>
        <w:tc>
          <w:tcPr>
            <w:tcW w:w="1474" w:type="dxa"/>
            <w:vAlign w:val="center"/>
          </w:tcPr>
          <w:p>
            <w:pPr>
              <w:pStyle w:val="15"/>
            </w:pPr>
            <w:r>
              <w:t>1300.15</w:t>
            </w:r>
          </w:p>
        </w:tc>
        <w:tc>
          <w:tcPr>
            <w:tcW w:w="1474" w:type="dxa"/>
            <w:vAlign w:val="center"/>
          </w:tcPr>
          <w:p>
            <w:pPr>
              <w:pStyle w:val="15"/>
            </w:pPr>
            <w:r>
              <w:t>1300.15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1300.15</w:t>
            </w:r>
          </w:p>
        </w:tc>
        <w:tc>
          <w:tcPr>
            <w:tcW w:w="2551" w:type="dxa"/>
            <w:vAlign w:val="center"/>
          </w:tcPr>
          <w:p>
            <w:pPr>
              <w:pStyle w:val="15"/>
            </w:pPr>
            <w:r>
              <w:t>704.27</w:t>
            </w:r>
          </w:p>
        </w:tc>
        <w:tc>
          <w:tcPr>
            <w:tcW w:w="2551" w:type="dxa"/>
            <w:vAlign w:val="center"/>
          </w:tcPr>
          <w:p>
            <w:pPr>
              <w:pStyle w:val="15"/>
            </w:pPr>
            <w:r>
              <w:t>595.88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540.81</w:t>
            </w:r>
          </w:p>
        </w:tc>
        <w:tc>
          <w:tcPr>
            <w:tcW w:w="2551" w:type="dxa"/>
            <w:vAlign w:val="center"/>
          </w:tcPr>
          <w:p>
            <w:pPr>
              <w:pStyle w:val="11"/>
            </w:pPr>
            <w:r>
              <w:t>501.41</w:t>
            </w:r>
          </w:p>
        </w:tc>
        <w:tc>
          <w:tcPr>
            <w:tcW w:w="2551" w:type="dxa"/>
            <w:vAlign w:val="center"/>
          </w:tcPr>
          <w:p>
            <w:pPr>
              <w:pStyle w:val="11"/>
            </w:pPr>
            <w:r>
              <w:t>39.40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532.81</w:t>
            </w:r>
          </w:p>
        </w:tc>
        <w:tc>
          <w:tcPr>
            <w:tcW w:w="2551" w:type="dxa"/>
            <w:vAlign w:val="center"/>
          </w:tcPr>
          <w:p>
            <w:pPr>
              <w:pStyle w:val="11"/>
            </w:pPr>
            <w:r>
              <w:t>501.41</w:t>
            </w:r>
          </w:p>
        </w:tc>
        <w:tc>
          <w:tcPr>
            <w:tcW w:w="2551" w:type="dxa"/>
            <w:vAlign w:val="center"/>
          </w:tcPr>
          <w:p>
            <w:pPr>
              <w:pStyle w:val="11"/>
            </w:pPr>
            <w:r>
              <w:t>31.40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289.39</w:t>
            </w:r>
          </w:p>
        </w:tc>
        <w:tc>
          <w:tcPr>
            <w:tcW w:w="2551" w:type="dxa"/>
            <w:vAlign w:val="center"/>
          </w:tcPr>
          <w:p>
            <w:pPr>
              <w:pStyle w:val="11"/>
            </w:pPr>
            <w:r>
              <w:t>289.39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31.40</w:t>
            </w:r>
          </w:p>
        </w:tc>
        <w:tc>
          <w:tcPr>
            <w:tcW w:w="2551" w:type="dxa"/>
            <w:vAlign w:val="center"/>
          </w:tcPr>
          <w:p>
            <w:pPr>
              <w:pStyle w:val="11"/>
            </w:pPr>
          </w:p>
        </w:tc>
        <w:tc>
          <w:tcPr>
            <w:tcW w:w="2551" w:type="dxa"/>
            <w:vAlign w:val="center"/>
          </w:tcPr>
          <w:p>
            <w:pPr>
              <w:pStyle w:val="11"/>
            </w:pPr>
            <w:r>
              <w:t>31.40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212.02</w:t>
            </w:r>
          </w:p>
        </w:tc>
        <w:tc>
          <w:tcPr>
            <w:tcW w:w="2551" w:type="dxa"/>
            <w:vAlign w:val="center"/>
          </w:tcPr>
          <w:p>
            <w:pPr>
              <w:pStyle w:val="11"/>
            </w:pPr>
            <w:r>
              <w:t>212.02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121.90</w:t>
            </w:r>
          </w:p>
        </w:tc>
        <w:tc>
          <w:tcPr>
            <w:tcW w:w="2551" w:type="dxa"/>
            <w:vAlign w:val="center"/>
          </w:tcPr>
          <w:p>
            <w:pPr>
              <w:pStyle w:val="11"/>
            </w:pPr>
            <w:r>
              <w:t>120.70</w:t>
            </w: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120.70</w:t>
            </w:r>
          </w:p>
        </w:tc>
        <w:tc>
          <w:tcPr>
            <w:tcW w:w="2551" w:type="dxa"/>
            <w:vAlign w:val="center"/>
          </w:tcPr>
          <w:p>
            <w:pPr>
              <w:pStyle w:val="11"/>
            </w:pPr>
            <w:r>
              <w:t>120.70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22.44</w:t>
            </w:r>
          </w:p>
        </w:tc>
        <w:tc>
          <w:tcPr>
            <w:tcW w:w="2551" w:type="dxa"/>
            <w:vAlign w:val="center"/>
          </w:tcPr>
          <w:p>
            <w:pPr>
              <w:pStyle w:val="11"/>
            </w:pPr>
            <w:r>
              <w:t>22.44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37.32</w:t>
            </w:r>
          </w:p>
        </w:tc>
        <w:tc>
          <w:tcPr>
            <w:tcW w:w="2551" w:type="dxa"/>
            <w:vAlign w:val="center"/>
          </w:tcPr>
          <w:p>
            <w:pPr>
              <w:pStyle w:val="11"/>
            </w:pPr>
            <w:r>
              <w:t>37.32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55.37</w:t>
            </w:r>
          </w:p>
        </w:tc>
        <w:tc>
          <w:tcPr>
            <w:tcW w:w="2551" w:type="dxa"/>
            <w:vAlign w:val="center"/>
          </w:tcPr>
          <w:p>
            <w:pPr>
              <w:pStyle w:val="11"/>
            </w:pPr>
            <w:r>
              <w:t>55.37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5.57</w:t>
            </w:r>
          </w:p>
        </w:tc>
        <w:tc>
          <w:tcPr>
            <w:tcW w:w="2551" w:type="dxa"/>
            <w:vAlign w:val="center"/>
          </w:tcPr>
          <w:p>
            <w:pPr>
              <w:pStyle w:val="11"/>
            </w:pPr>
            <w:r>
              <w:t>5.57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40.23</w:t>
            </w:r>
          </w:p>
        </w:tc>
        <w:tc>
          <w:tcPr>
            <w:tcW w:w="2551" w:type="dxa"/>
            <w:vAlign w:val="center"/>
          </w:tcPr>
          <w:p>
            <w:pPr>
              <w:pStyle w:val="11"/>
            </w:pPr>
            <w:r>
              <w:t>40.23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40.23</w:t>
            </w:r>
          </w:p>
        </w:tc>
        <w:tc>
          <w:tcPr>
            <w:tcW w:w="2551" w:type="dxa"/>
            <w:vAlign w:val="center"/>
          </w:tcPr>
          <w:p>
            <w:pPr>
              <w:pStyle w:val="11"/>
            </w:pPr>
            <w:r>
              <w:t>40.23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15.02</w:t>
            </w:r>
          </w:p>
        </w:tc>
        <w:tc>
          <w:tcPr>
            <w:tcW w:w="2551" w:type="dxa"/>
            <w:vAlign w:val="center"/>
          </w:tcPr>
          <w:p>
            <w:pPr>
              <w:pStyle w:val="11"/>
            </w:pPr>
            <w:r>
              <w:t>15.02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13.04</w:t>
            </w:r>
          </w:p>
        </w:tc>
        <w:tc>
          <w:tcPr>
            <w:tcW w:w="2551" w:type="dxa"/>
            <w:vAlign w:val="center"/>
          </w:tcPr>
          <w:p>
            <w:pPr>
              <w:pStyle w:val="11"/>
            </w:pPr>
            <w:r>
              <w:t>13.04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12.17</w:t>
            </w:r>
          </w:p>
        </w:tc>
        <w:tc>
          <w:tcPr>
            <w:tcW w:w="2551" w:type="dxa"/>
            <w:vAlign w:val="center"/>
          </w:tcPr>
          <w:p>
            <w:pPr>
              <w:pStyle w:val="11"/>
            </w:pPr>
            <w:r>
              <w:t>12.17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55.28</w:t>
            </w:r>
          </w:p>
        </w:tc>
        <w:tc>
          <w:tcPr>
            <w:tcW w:w="2551" w:type="dxa"/>
            <w:vAlign w:val="center"/>
          </w:tcPr>
          <w:p>
            <w:pPr>
              <w:pStyle w:val="11"/>
            </w:pPr>
          </w:p>
        </w:tc>
        <w:tc>
          <w:tcPr>
            <w:tcW w:w="2551" w:type="dxa"/>
            <w:vAlign w:val="center"/>
          </w:tcPr>
          <w:p>
            <w:pPr>
              <w:pStyle w:val="11"/>
            </w:pPr>
            <w:r>
              <w:t>55.28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50.28</w:t>
            </w:r>
          </w:p>
        </w:tc>
        <w:tc>
          <w:tcPr>
            <w:tcW w:w="2551" w:type="dxa"/>
            <w:vAlign w:val="center"/>
          </w:tcPr>
          <w:p>
            <w:pPr>
              <w:pStyle w:val="11"/>
            </w:pPr>
          </w:p>
        </w:tc>
        <w:tc>
          <w:tcPr>
            <w:tcW w:w="2551" w:type="dxa"/>
            <w:vAlign w:val="center"/>
          </w:tcPr>
          <w:p>
            <w:pPr>
              <w:pStyle w:val="11"/>
            </w:pPr>
            <w:r>
              <w:t>50.28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31.68</w:t>
            </w:r>
          </w:p>
        </w:tc>
        <w:tc>
          <w:tcPr>
            <w:tcW w:w="2551" w:type="dxa"/>
            <w:vAlign w:val="center"/>
          </w:tcPr>
          <w:p>
            <w:pPr>
              <w:pStyle w:val="11"/>
            </w:pPr>
          </w:p>
        </w:tc>
        <w:tc>
          <w:tcPr>
            <w:tcW w:w="2551" w:type="dxa"/>
            <w:vAlign w:val="center"/>
          </w:tcPr>
          <w:p>
            <w:pPr>
              <w:pStyle w:val="11"/>
            </w:pPr>
            <w:r>
              <w:t>31.68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18.60</w:t>
            </w:r>
          </w:p>
        </w:tc>
        <w:tc>
          <w:tcPr>
            <w:tcW w:w="2551" w:type="dxa"/>
            <w:vAlign w:val="center"/>
          </w:tcPr>
          <w:p>
            <w:pPr>
              <w:pStyle w:val="11"/>
            </w:pPr>
          </w:p>
        </w:tc>
        <w:tc>
          <w:tcPr>
            <w:tcW w:w="2551" w:type="dxa"/>
            <w:vAlign w:val="center"/>
          </w:tcPr>
          <w:p>
            <w:pPr>
              <w:pStyle w:val="11"/>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476.00</w:t>
            </w:r>
          </w:p>
        </w:tc>
        <w:tc>
          <w:tcPr>
            <w:tcW w:w="2551" w:type="dxa"/>
            <w:vAlign w:val="center"/>
          </w:tcPr>
          <w:p>
            <w:pPr>
              <w:pStyle w:val="11"/>
            </w:pPr>
          </w:p>
        </w:tc>
        <w:tc>
          <w:tcPr>
            <w:tcW w:w="2551" w:type="dxa"/>
            <w:vAlign w:val="center"/>
          </w:tcPr>
          <w:p>
            <w:pPr>
              <w:pStyle w:val="11"/>
            </w:pPr>
            <w:r>
              <w:t>476.00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406.00</w:t>
            </w:r>
          </w:p>
        </w:tc>
        <w:tc>
          <w:tcPr>
            <w:tcW w:w="2551" w:type="dxa"/>
            <w:vAlign w:val="center"/>
          </w:tcPr>
          <w:p>
            <w:pPr>
              <w:pStyle w:val="11"/>
            </w:pPr>
          </w:p>
        </w:tc>
        <w:tc>
          <w:tcPr>
            <w:tcW w:w="2551" w:type="dxa"/>
            <w:vAlign w:val="center"/>
          </w:tcPr>
          <w:p>
            <w:pPr>
              <w:pStyle w:val="11"/>
            </w:pPr>
            <w:r>
              <w:t>406.00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41.93</w:t>
            </w:r>
          </w:p>
        </w:tc>
        <w:tc>
          <w:tcPr>
            <w:tcW w:w="2551" w:type="dxa"/>
            <w:vAlign w:val="center"/>
          </w:tcPr>
          <w:p>
            <w:pPr>
              <w:pStyle w:val="11"/>
            </w:pPr>
            <w:r>
              <w:t>41.93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41.93</w:t>
            </w:r>
          </w:p>
        </w:tc>
        <w:tc>
          <w:tcPr>
            <w:tcW w:w="2551" w:type="dxa"/>
            <w:vAlign w:val="center"/>
          </w:tcPr>
          <w:p>
            <w:pPr>
              <w:pStyle w:val="11"/>
            </w:pPr>
            <w:r>
              <w:t>41.93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41.93</w:t>
            </w:r>
          </w:p>
        </w:tc>
        <w:tc>
          <w:tcPr>
            <w:tcW w:w="2551" w:type="dxa"/>
            <w:vAlign w:val="center"/>
          </w:tcPr>
          <w:p>
            <w:pPr>
              <w:pStyle w:val="11"/>
            </w:pPr>
            <w:r>
              <w:t>41.93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704.27</w:t>
            </w:r>
          </w:p>
        </w:tc>
        <w:tc>
          <w:tcPr>
            <w:tcW w:w="2551" w:type="dxa"/>
            <w:vAlign w:val="center"/>
          </w:tcPr>
          <w:p>
            <w:pPr>
              <w:pStyle w:val="15"/>
            </w:pPr>
            <w:r>
              <w:t>639.46</w:t>
            </w:r>
          </w:p>
        </w:tc>
        <w:tc>
          <w:tcPr>
            <w:tcW w:w="2551" w:type="dxa"/>
            <w:vAlign w:val="center"/>
          </w:tcPr>
          <w:p>
            <w:pPr>
              <w:pStyle w:val="15"/>
            </w:pPr>
            <w:r>
              <w:t>64.81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575.67</w:t>
            </w:r>
          </w:p>
        </w:tc>
        <w:tc>
          <w:tcPr>
            <w:tcW w:w="2551" w:type="dxa"/>
            <w:vAlign w:val="center"/>
          </w:tcPr>
          <w:p>
            <w:pPr>
              <w:pStyle w:val="11"/>
            </w:pPr>
            <w:r>
              <w:t>575.67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219.67</w:t>
            </w:r>
          </w:p>
        </w:tc>
        <w:tc>
          <w:tcPr>
            <w:tcW w:w="2551" w:type="dxa"/>
            <w:vAlign w:val="center"/>
          </w:tcPr>
          <w:p>
            <w:pPr>
              <w:pStyle w:val="11"/>
            </w:pPr>
            <w:r>
              <w:t>219.67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100.26</w:t>
            </w:r>
          </w:p>
        </w:tc>
        <w:tc>
          <w:tcPr>
            <w:tcW w:w="2551" w:type="dxa"/>
            <w:vAlign w:val="center"/>
          </w:tcPr>
          <w:p>
            <w:pPr>
              <w:pStyle w:val="11"/>
            </w:pPr>
            <w:r>
              <w:t>100.26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39.49</w:t>
            </w:r>
          </w:p>
        </w:tc>
        <w:tc>
          <w:tcPr>
            <w:tcW w:w="2551" w:type="dxa"/>
            <w:vAlign w:val="center"/>
          </w:tcPr>
          <w:p>
            <w:pPr>
              <w:pStyle w:val="11"/>
            </w:pPr>
            <w:r>
              <w:t>39.49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69.91</w:t>
            </w:r>
          </w:p>
        </w:tc>
        <w:tc>
          <w:tcPr>
            <w:tcW w:w="2551" w:type="dxa"/>
            <w:vAlign w:val="center"/>
          </w:tcPr>
          <w:p>
            <w:pPr>
              <w:pStyle w:val="11"/>
            </w:pPr>
            <w:r>
              <w:t>69.91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55.37</w:t>
            </w:r>
          </w:p>
        </w:tc>
        <w:tc>
          <w:tcPr>
            <w:tcW w:w="2551" w:type="dxa"/>
            <w:vAlign w:val="center"/>
          </w:tcPr>
          <w:p>
            <w:pPr>
              <w:pStyle w:val="11"/>
            </w:pPr>
            <w:r>
              <w:t>55.37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5.57</w:t>
            </w:r>
          </w:p>
        </w:tc>
        <w:tc>
          <w:tcPr>
            <w:tcW w:w="2551" w:type="dxa"/>
            <w:vAlign w:val="center"/>
          </w:tcPr>
          <w:p>
            <w:pPr>
              <w:pStyle w:val="11"/>
            </w:pPr>
            <w:r>
              <w:t>5.57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28.06</w:t>
            </w:r>
          </w:p>
        </w:tc>
        <w:tc>
          <w:tcPr>
            <w:tcW w:w="2551" w:type="dxa"/>
            <w:vAlign w:val="center"/>
          </w:tcPr>
          <w:p>
            <w:pPr>
              <w:pStyle w:val="11"/>
            </w:pPr>
            <w:r>
              <w:t>28.06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12.17</w:t>
            </w:r>
          </w:p>
        </w:tc>
        <w:tc>
          <w:tcPr>
            <w:tcW w:w="2551" w:type="dxa"/>
            <w:vAlign w:val="center"/>
          </w:tcPr>
          <w:p>
            <w:pPr>
              <w:pStyle w:val="11"/>
            </w:pPr>
            <w:r>
              <w:t>12.17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41.93</w:t>
            </w:r>
          </w:p>
        </w:tc>
        <w:tc>
          <w:tcPr>
            <w:tcW w:w="2551" w:type="dxa"/>
            <w:vAlign w:val="center"/>
          </w:tcPr>
          <w:p>
            <w:pPr>
              <w:pStyle w:val="11"/>
            </w:pPr>
            <w:r>
              <w:t>41.93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64.81</w:t>
            </w:r>
          </w:p>
        </w:tc>
        <w:tc>
          <w:tcPr>
            <w:tcW w:w="2551" w:type="dxa"/>
            <w:vAlign w:val="center"/>
          </w:tcPr>
          <w:p>
            <w:pPr>
              <w:pStyle w:val="11"/>
            </w:pPr>
          </w:p>
        </w:tc>
        <w:tc>
          <w:tcPr>
            <w:tcW w:w="2551" w:type="dxa"/>
            <w:vAlign w:val="center"/>
          </w:tcPr>
          <w:p>
            <w:pPr>
              <w:pStyle w:val="11"/>
            </w:pPr>
            <w:r>
              <w:t>64.81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4.88</w:t>
            </w:r>
          </w:p>
        </w:tc>
        <w:tc>
          <w:tcPr>
            <w:tcW w:w="2551" w:type="dxa"/>
            <w:vAlign w:val="center"/>
          </w:tcPr>
          <w:p>
            <w:pPr>
              <w:pStyle w:val="11"/>
            </w:pPr>
          </w:p>
        </w:tc>
        <w:tc>
          <w:tcPr>
            <w:tcW w:w="2551" w:type="dxa"/>
            <w:vAlign w:val="center"/>
          </w:tcPr>
          <w:p>
            <w:pPr>
              <w:pStyle w:val="11"/>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11.46</w:t>
            </w:r>
          </w:p>
        </w:tc>
        <w:tc>
          <w:tcPr>
            <w:tcW w:w="2551" w:type="dxa"/>
            <w:vAlign w:val="center"/>
          </w:tcPr>
          <w:p>
            <w:pPr>
              <w:pStyle w:val="11"/>
            </w:pPr>
          </w:p>
        </w:tc>
        <w:tc>
          <w:tcPr>
            <w:tcW w:w="2551" w:type="dxa"/>
            <w:vAlign w:val="center"/>
          </w:tcPr>
          <w:p>
            <w:pPr>
              <w:pStyle w:val="11"/>
            </w:pPr>
            <w:r>
              <w:t>11.46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8.18</w:t>
            </w:r>
          </w:p>
        </w:tc>
        <w:tc>
          <w:tcPr>
            <w:tcW w:w="2551" w:type="dxa"/>
            <w:vAlign w:val="center"/>
          </w:tcPr>
          <w:p>
            <w:pPr>
              <w:pStyle w:val="11"/>
            </w:pPr>
          </w:p>
        </w:tc>
        <w:tc>
          <w:tcPr>
            <w:tcW w:w="2551" w:type="dxa"/>
            <w:vAlign w:val="center"/>
          </w:tcPr>
          <w:p>
            <w:pPr>
              <w:pStyle w:val="11"/>
            </w:pPr>
            <w:r>
              <w:t>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1.92</w:t>
            </w:r>
          </w:p>
        </w:tc>
        <w:tc>
          <w:tcPr>
            <w:tcW w:w="2551" w:type="dxa"/>
            <w:vAlign w:val="center"/>
          </w:tcPr>
          <w:p>
            <w:pPr>
              <w:pStyle w:val="11"/>
            </w:pPr>
          </w:p>
        </w:tc>
        <w:tc>
          <w:tcPr>
            <w:tcW w:w="2551" w:type="dxa"/>
            <w:vAlign w:val="center"/>
          </w:tcPr>
          <w:p>
            <w:pPr>
              <w:pStyle w:val="11"/>
            </w:pPr>
            <w: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3.51</w:t>
            </w:r>
          </w:p>
        </w:tc>
        <w:tc>
          <w:tcPr>
            <w:tcW w:w="2551" w:type="dxa"/>
            <w:vAlign w:val="center"/>
          </w:tcPr>
          <w:p>
            <w:pPr>
              <w:pStyle w:val="11"/>
            </w:pPr>
          </w:p>
        </w:tc>
        <w:tc>
          <w:tcPr>
            <w:tcW w:w="2551" w:type="dxa"/>
            <w:vAlign w:val="center"/>
          </w:tcPr>
          <w:p>
            <w:pPr>
              <w:pStyle w:val="11"/>
            </w:pPr>
            <w:r>
              <w:t>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21.96</w:t>
            </w:r>
          </w:p>
        </w:tc>
        <w:tc>
          <w:tcPr>
            <w:tcW w:w="2551" w:type="dxa"/>
            <w:vAlign w:val="center"/>
          </w:tcPr>
          <w:p>
            <w:pPr>
              <w:pStyle w:val="11"/>
            </w:pPr>
          </w:p>
        </w:tc>
        <w:tc>
          <w:tcPr>
            <w:tcW w:w="2551" w:type="dxa"/>
            <w:vAlign w:val="center"/>
          </w:tcPr>
          <w:p>
            <w:pPr>
              <w:pStyle w:val="11"/>
            </w:pPr>
            <w:r>
              <w:t>21.96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63.79</w:t>
            </w:r>
          </w:p>
        </w:tc>
        <w:tc>
          <w:tcPr>
            <w:tcW w:w="2551" w:type="dxa"/>
            <w:vAlign w:val="center"/>
          </w:tcPr>
          <w:p>
            <w:pPr>
              <w:pStyle w:val="11"/>
            </w:pPr>
            <w:r>
              <w:t>63.79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59.76</w:t>
            </w:r>
          </w:p>
        </w:tc>
        <w:tc>
          <w:tcPr>
            <w:tcW w:w="2551" w:type="dxa"/>
            <w:vAlign w:val="center"/>
          </w:tcPr>
          <w:p>
            <w:pPr>
              <w:pStyle w:val="11"/>
            </w:pPr>
            <w:r>
              <w:t>59.76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4.03</w:t>
            </w:r>
          </w:p>
        </w:tc>
        <w:tc>
          <w:tcPr>
            <w:tcW w:w="2551" w:type="dxa"/>
            <w:vAlign w:val="center"/>
          </w:tcPr>
          <w:p>
            <w:pPr>
              <w:pStyle w:val="11"/>
            </w:pPr>
            <w:r>
              <w:t>4.03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曲阳县晓林镇人民政府本级2025年单位预算信息公开情况说明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按照《中华人民共和国预算法》、《地方预决算公开操作规程》和《关于进一步推进预算公开工作的实施意见》规定，现将曲阳县晓林镇人民政府本级2025年单位预算公开如下：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曲阳县晓林镇人民政府本级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1300.15万元，其中：一般公共预算收入1230.15万元，基金预算收入0.00万元，国有资本经营预算收入0.00万元，财政专户核拨收入0.00万元，单位资金收入0.00万元，上年结转结余70.00万元。</w:t>
      </w:r>
    </w:p>
    <w:p>
      <w:pPr>
        <w:pStyle w:val="18"/>
      </w:pPr>
      <w:r>
        <w:t>2、支出说明</w:t>
      </w:r>
    </w:p>
    <w:p>
      <w:pPr>
        <w:pStyle w:val="18"/>
      </w:pPr>
      <w:r>
        <w:t>收支预算总表支出栏、基本支出表、项目支出表按经济分类和支出功能分类科目编制，反映曲阳县晓林镇人民政府本级年度单位预算中支出预算的总体情况。2025年支出预算1300.15万元，其中基本支出704.27万元，包括人员经费639.46万元和日常公用经费64.81万元；项目支出595.88万元，主要为晓林镇正常离任村干部生活补贴12.6万元，晓林镇生态护林员补助经费31.68万元；晓林镇网格员生活补贴18.6万元；晓林镇服务群众专项经费110万元；晓林镇村级组织运转经费264万元；晓林镇综合管理专项经费9.5万元；晓林镇环境整治（人居环境）专项经费3万元；晓林镇秸秆禁烧（森林防火）经费2万元；晓林镇征兵工作经费2万元。晓林镇村党组织活动经费19.4万元，晓林镇防返贫监测预警工作经费1万元，晓林镇涉军公益岗人员生活补贴18.9万元，晓林镇下沉干部工作经费8万元，晓林镇进藏老兵民调员岗位补贴1.2万元，驻村工作队经费（省级）24万元，晓林镇东赵厂村村内亮化公益奖补项目30万元，晓林镇石门村村内道路硬化公益奖补项目40万元。</w:t>
      </w:r>
    </w:p>
    <w:p>
      <w:pPr>
        <w:pStyle w:val="18"/>
      </w:pPr>
      <w:r>
        <w:t>3、比上年增减情况</w:t>
      </w:r>
    </w:p>
    <w:p>
      <w:pPr>
        <w:pStyle w:val="18"/>
      </w:pPr>
      <w:r>
        <w:t>2025年预算收支安排1300.15万元，较2024年预算增加34.81万元，其中：基本支出增加81.67万元，主要为新增公务员5人、新增事业编2人，新增退休人员7人，导致人员工资、保险、公积金等各项经费增加，办公费、福利费、工会经费等公用经费也相应增加。项目支出减少46.86万元，主要为减少2024年钟家村财政奖补结转项目30万元；2025年预算中网格员生活补贴减少1.55万元、正常离任干部生活补贴减少3.3万元、生态护林员补贴减少2.64万元、涉军公益岗人员经费减少4.61万元村党组织经费减少3.96万元等；导致今年项目支出减少。</w:t>
      </w:r>
    </w:p>
    <w:p>
      <w:pPr>
        <w:spacing w:before="10" w:after="10"/>
        <w:ind w:firstLine="640"/>
        <w:outlineLvl w:val="5"/>
      </w:pPr>
      <w:r>
        <w:rPr>
          <w:rFonts w:ascii="黑体" w:hAnsi="黑体" w:eastAsia="黑体" w:cs="黑体"/>
          <w:color w:val="000000"/>
          <w:sz w:val="32"/>
        </w:rPr>
        <w:t>三、机关运行经费安排情况</w:t>
      </w:r>
    </w:p>
    <w:p>
      <w:pPr>
        <w:pStyle w:val="22"/>
      </w:pPr>
      <w:r>
        <w:t>2025年，我部门机关运行经费共计安排64.81万元，主要用于日常维修、办公用房水电费、办公用房取暖费、办公用房物业管理费等日常运行支出。</w:t>
      </w:r>
    </w:p>
    <w:p>
      <w:pPr>
        <w:spacing w:before="10" w:after="10"/>
        <w:ind w:firstLine="640" w:firstLineChars="20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1、晓林镇村党组织活动经费绩效目标表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13063425P00GFMB103127</w:t>
            </w:r>
          </w:p>
        </w:tc>
        <w:tc>
          <w:tcPr>
            <w:tcW w:w="2835" w:type="dxa"/>
            <w:vAlign w:val="center"/>
          </w:tcPr>
          <w:p>
            <w:pPr>
              <w:pStyle w:val="10"/>
            </w:pPr>
            <w:r>
              <w:t>项目名称</w:t>
            </w:r>
          </w:p>
        </w:tc>
        <w:tc>
          <w:tcPr>
            <w:tcW w:w="6095" w:type="dxa"/>
            <w:gridSpan w:val="3"/>
            <w:vAlign w:val="center"/>
          </w:tcPr>
          <w:p>
            <w:pPr>
              <w:pStyle w:val="12"/>
            </w:pPr>
            <w:r>
              <w:t>晓林镇村党组织活动经费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19.40</w:t>
            </w:r>
          </w:p>
        </w:tc>
        <w:tc>
          <w:tcPr>
            <w:tcW w:w="2835" w:type="dxa"/>
            <w:vAlign w:val="center"/>
          </w:tcPr>
          <w:p>
            <w:pPr>
              <w:pStyle w:val="10"/>
            </w:pPr>
            <w:r>
              <w:t>其中：财政    资金</w:t>
            </w:r>
          </w:p>
        </w:tc>
        <w:tc>
          <w:tcPr>
            <w:tcW w:w="2551" w:type="dxa"/>
            <w:vAlign w:val="center"/>
          </w:tcPr>
          <w:p>
            <w:pPr>
              <w:pStyle w:val="12"/>
            </w:pPr>
            <w:r>
              <w:t>19.40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预算数19.4万元，其中县级财政资金19.4万元，主要用于开展基层党建工作及帮扶困难党员。按进度拨付资金。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4.85</w:t>
            </w:r>
          </w:p>
        </w:tc>
        <w:tc>
          <w:tcPr>
            <w:tcW w:w="2835" w:type="dxa"/>
            <w:vAlign w:val="center"/>
          </w:tcPr>
          <w:p>
            <w:pPr>
              <w:pStyle w:val="13"/>
            </w:pPr>
            <w:r>
              <w:t>9.70</w:t>
            </w:r>
          </w:p>
        </w:tc>
        <w:tc>
          <w:tcPr>
            <w:tcW w:w="2551" w:type="dxa"/>
            <w:vAlign w:val="center"/>
          </w:tcPr>
          <w:p>
            <w:pPr>
              <w:pStyle w:val="13"/>
            </w:pPr>
            <w:r>
              <w:t>14.55</w:t>
            </w:r>
          </w:p>
        </w:tc>
        <w:tc>
          <w:tcPr>
            <w:tcW w:w="3544" w:type="dxa"/>
            <w:gridSpan w:val="2"/>
            <w:vAlign w:val="center"/>
          </w:tcPr>
          <w:p>
            <w:pPr>
              <w:pStyle w:val="13"/>
            </w:pPr>
            <w:r>
              <w:t>19.40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1."通过开展帮扶救助困难党员、慰问老党员工作，帮助他们解决困难，使其充分感受党的温暖。</w:t>
            </w:r>
            <w:r>
              <w:tab/>
            </w:r>
            <w:r>
              <w:tab/>
            </w:r>
            <w:r>
              <w:tab/>
            </w:r>
            <w:r>
              <w:tab/>
            </w:r>
            <w:r>
              <w:tab/>
            </w:r>
            <w:r>
              <w:tab/>
            </w:r>
          </w:p>
          <w:p>
            <w:pPr>
              <w:pStyle w:val="12"/>
            </w:pPr>
            <w:r>
              <w:t>"</w:t>
            </w:r>
            <w:r>
              <w:tab/>
            </w:r>
            <w:r>
              <w:tab/>
            </w:r>
            <w:r>
              <w:tab/>
            </w:r>
            <w:r>
              <w:tab/>
            </w:r>
            <w:r>
              <w:tab/>
            </w:r>
            <w:r>
              <w:tab/>
            </w:r>
          </w:p>
          <w:p>
            <w:pPr>
              <w:pStyle w:val="12"/>
            </w:pPr>
          </w:p>
          <w:p>
            <w:pPr>
              <w:pStyle w:val="12"/>
            </w:pPr>
            <w:r>
              <w:t>2."通过开展“三会一课”、主题党日、党员教育培训等活动，提高基层党建工作质量、提升组织凝聚力、激发党员的先锋模范作用。</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2、晓林镇村级组织运转经费绩效目标表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13063425P00GFMB102629</w:t>
            </w:r>
          </w:p>
        </w:tc>
        <w:tc>
          <w:tcPr>
            <w:tcW w:w="2835" w:type="dxa"/>
            <w:vAlign w:val="center"/>
          </w:tcPr>
          <w:p>
            <w:pPr>
              <w:pStyle w:val="10"/>
            </w:pPr>
            <w:r>
              <w:t>项目名称</w:t>
            </w:r>
          </w:p>
        </w:tc>
        <w:tc>
          <w:tcPr>
            <w:tcW w:w="6095" w:type="dxa"/>
            <w:gridSpan w:val="3"/>
            <w:vAlign w:val="center"/>
          </w:tcPr>
          <w:p>
            <w:pPr>
              <w:pStyle w:val="12"/>
            </w:pPr>
            <w:r>
              <w:t>晓林镇村级组织运转经费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264.00</w:t>
            </w:r>
          </w:p>
        </w:tc>
        <w:tc>
          <w:tcPr>
            <w:tcW w:w="2835" w:type="dxa"/>
            <w:vAlign w:val="center"/>
          </w:tcPr>
          <w:p>
            <w:pPr>
              <w:pStyle w:val="10"/>
            </w:pPr>
            <w:r>
              <w:t>其中：财政    资金</w:t>
            </w:r>
          </w:p>
        </w:tc>
        <w:tc>
          <w:tcPr>
            <w:tcW w:w="2551" w:type="dxa"/>
            <w:vAlign w:val="center"/>
          </w:tcPr>
          <w:p>
            <w:pPr>
              <w:pStyle w:val="12"/>
            </w:pPr>
            <w:r>
              <w:t>264.00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预算数264万元，其中县级财政资金264万元，主要用于发放村干部工资及拨付经费保障村级正常运转。按进度拨付资金。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66.00</w:t>
            </w:r>
          </w:p>
        </w:tc>
        <w:tc>
          <w:tcPr>
            <w:tcW w:w="2835" w:type="dxa"/>
            <w:vAlign w:val="center"/>
          </w:tcPr>
          <w:p>
            <w:pPr>
              <w:pStyle w:val="13"/>
            </w:pPr>
            <w:r>
              <w:t>132.00</w:t>
            </w:r>
          </w:p>
        </w:tc>
        <w:tc>
          <w:tcPr>
            <w:tcW w:w="2551" w:type="dxa"/>
            <w:vAlign w:val="center"/>
          </w:tcPr>
          <w:p>
            <w:pPr>
              <w:pStyle w:val="13"/>
            </w:pPr>
            <w:r>
              <w:t>198.00</w:t>
            </w:r>
          </w:p>
        </w:tc>
        <w:tc>
          <w:tcPr>
            <w:tcW w:w="3544" w:type="dxa"/>
            <w:gridSpan w:val="2"/>
            <w:vAlign w:val="center"/>
          </w:tcPr>
          <w:p>
            <w:pPr>
              <w:pStyle w:val="13"/>
            </w:pPr>
            <w:r>
              <w:t>264.00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1.通过及时拨付村级经费，保证村级两委、为民服务场所正常运转，提高村级事务处理水平。</w:t>
            </w:r>
            <w:r>
              <w:tab/>
            </w:r>
            <w:r>
              <w:tab/>
            </w:r>
            <w:r>
              <w:tab/>
            </w:r>
            <w:r>
              <w:tab/>
            </w:r>
            <w:r>
              <w:tab/>
            </w:r>
            <w:r>
              <w:tab/>
            </w:r>
          </w:p>
          <w:p>
            <w:pPr>
              <w:pStyle w:val="12"/>
            </w:pPr>
          </w:p>
          <w:p>
            <w:pPr>
              <w:pStyle w:val="12"/>
            </w:pPr>
            <w:r>
              <w:t>2.通过及时发放村干部工资，稳定干部队伍，提高村级执政能力。</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120人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3、晓林镇东赵厂村村内亮化公益奖补项目绩效目标表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13063424P00494110001C</w:t>
            </w:r>
          </w:p>
        </w:tc>
        <w:tc>
          <w:tcPr>
            <w:tcW w:w="2835" w:type="dxa"/>
            <w:vAlign w:val="center"/>
          </w:tcPr>
          <w:p>
            <w:pPr>
              <w:pStyle w:val="10"/>
            </w:pPr>
            <w:r>
              <w:t>项目名称</w:t>
            </w:r>
          </w:p>
        </w:tc>
        <w:tc>
          <w:tcPr>
            <w:tcW w:w="6095" w:type="dxa"/>
            <w:gridSpan w:val="3"/>
            <w:vAlign w:val="center"/>
          </w:tcPr>
          <w:p>
            <w:pPr>
              <w:pStyle w:val="12"/>
            </w:pPr>
            <w:r>
              <w:t>晓林镇东赵厂村村内亮化公益奖补项目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预算数30万元，其中财政资金30万元，主要用于安装路灯，方便村民出行，使村民受益。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1.主要通过安装路灯，方便村民出行，使村民受益。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安装路灯盏数</w:t>
            </w:r>
          </w:p>
        </w:tc>
        <w:tc>
          <w:tcPr>
            <w:tcW w:w="5386" w:type="dxa"/>
            <w:vAlign w:val="center"/>
          </w:tcPr>
          <w:p>
            <w:pPr>
              <w:pStyle w:val="12"/>
            </w:pPr>
            <w:r>
              <w:t>安装路灯盏数</w:t>
            </w:r>
          </w:p>
        </w:tc>
        <w:tc>
          <w:tcPr>
            <w:tcW w:w="2268" w:type="dxa"/>
            <w:vAlign w:val="center"/>
          </w:tcPr>
          <w:p>
            <w:pPr>
              <w:pStyle w:val="12"/>
            </w:pPr>
            <w:r>
              <w:t>155盏</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安装路灯验收通过率</w:t>
            </w:r>
          </w:p>
        </w:tc>
        <w:tc>
          <w:tcPr>
            <w:tcW w:w="5386" w:type="dxa"/>
            <w:vAlign w:val="center"/>
          </w:tcPr>
          <w:p>
            <w:pPr>
              <w:pStyle w:val="12"/>
            </w:pPr>
            <w:r>
              <w:t>安装路灯验收通过率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安装路灯及时率</w:t>
            </w:r>
          </w:p>
        </w:tc>
        <w:tc>
          <w:tcPr>
            <w:tcW w:w="5386" w:type="dxa"/>
            <w:vAlign w:val="center"/>
          </w:tcPr>
          <w:p>
            <w:pPr>
              <w:pStyle w:val="12"/>
            </w:pPr>
            <w:r>
              <w:t>安装路灯及时率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安装路灯平均成本</w:t>
            </w:r>
          </w:p>
        </w:tc>
        <w:tc>
          <w:tcPr>
            <w:tcW w:w="5386" w:type="dxa"/>
            <w:vAlign w:val="center"/>
          </w:tcPr>
          <w:p>
            <w:pPr>
              <w:pStyle w:val="12"/>
            </w:pPr>
            <w:r>
              <w:t>安装路灯平均成本</w:t>
            </w:r>
          </w:p>
        </w:tc>
        <w:tc>
          <w:tcPr>
            <w:tcW w:w="2268" w:type="dxa"/>
            <w:vAlign w:val="center"/>
          </w:tcPr>
          <w:p>
            <w:pPr>
              <w:pStyle w:val="12"/>
            </w:pPr>
            <w:r>
              <w:t>≤1935.5元/盏</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4、晓林镇防返贫</w:t>
      </w:r>
      <w:r>
        <w:rPr>
          <w:rFonts w:hint="eastAsia" w:ascii="方正仿宋_GBK" w:hAnsi="方正仿宋_GBK" w:eastAsia="方正仿宋_GBK" w:cs="方正仿宋_GBK"/>
          <w:b/>
          <w:color w:val="000000"/>
          <w:sz w:val="28"/>
          <w:lang w:eastAsia="zh-CN"/>
        </w:rPr>
        <w:t>监测</w:t>
      </w:r>
      <w:r>
        <w:rPr>
          <w:rFonts w:ascii="方正仿宋_GBK" w:hAnsi="方正仿宋_GBK" w:eastAsia="方正仿宋_GBK" w:cs="方正仿宋_GBK"/>
          <w:b/>
          <w:color w:val="000000"/>
          <w:sz w:val="28"/>
        </w:rPr>
        <w:t>预警工作经费绩效目标表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13063425P00427310234N</w:t>
            </w:r>
          </w:p>
        </w:tc>
        <w:tc>
          <w:tcPr>
            <w:tcW w:w="2835" w:type="dxa"/>
            <w:vAlign w:val="center"/>
          </w:tcPr>
          <w:p>
            <w:pPr>
              <w:pStyle w:val="10"/>
            </w:pPr>
            <w:r>
              <w:t>项目名称</w:t>
            </w:r>
          </w:p>
        </w:tc>
        <w:tc>
          <w:tcPr>
            <w:tcW w:w="6095" w:type="dxa"/>
            <w:gridSpan w:val="3"/>
            <w:vAlign w:val="center"/>
          </w:tcPr>
          <w:p>
            <w:pPr>
              <w:pStyle w:val="12"/>
            </w:pPr>
            <w:r>
              <w:t>晓林镇防返贫</w:t>
            </w:r>
            <w:r>
              <w:rPr>
                <w:rFonts w:hint="eastAsia"/>
                <w:lang w:eastAsia="zh-CN"/>
              </w:rPr>
              <w:t>监测</w:t>
            </w:r>
            <w:r>
              <w:t>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预算数1万元，其中县级财政资金1万元，主要用于防返贫监测预警工作支出。按工作开展情况拨付资金。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1."通过开展防返贫监测预警工作，对监测帮扶对象采取有针对性的预防性措施和事后帮扶措施</w:t>
            </w:r>
            <w:r>
              <w:tab/>
            </w:r>
            <w:r>
              <w:tab/>
            </w:r>
            <w:r>
              <w:tab/>
            </w:r>
            <w:r>
              <w:tab/>
            </w:r>
            <w:r>
              <w:tab/>
            </w:r>
            <w:r>
              <w:tab/>
            </w:r>
          </w:p>
          <w:p>
            <w:pPr>
              <w:pStyle w:val="12"/>
            </w:pPr>
            <w:r>
              <w:t>"</w:t>
            </w:r>
            <w:r>
              <w:tab/>
            </w:r>
            <w:r>
              <w:tab/>
            </w:r>
            <w:r>
              <w:tab/>
            </w:r>
            <w:r>
              <w:tab/>
            </w:r>
            <w:r>
              <w:tab/>
            </w:r>
            <w:r>
              <w:tab/>
            </w:r>
          </w:p>
          <w:p>
            <w:pPr>
              <w:pStyle w:val="12"/>
            </w:pPr>
          </w:p>
          <w:p>
            <w:pPr>
              <w:pStyle w:val="12"/>
            </w:pPr>
            <w:r>
              <w:t>2."通过开展防返贫监测预警工作，健全防止返贫致贫监测和帮扶机制，加强监测预警，强化及时帮扶</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w:t>
            </w:r>
            <w:r>
              <w:rPr>
                <w:rFonts w:hint="eastAsia"/>
                <w:lang w:eastAsia="zh-CN"/>
              </w:rPr>
              <w:t>监测</w:t>
            </w:r>
            <w:r>
              <w:t>人均成本</w:t>
            </w:r>
          </w:p>
        </w:tc>
        <w:tc>
          <w:tcPr>
            <w:tcW w:w="2268" w:type="dxa"/>
            <w:vAlign w:val="center"/>
          </w:tcPr>
          <w:p>
            <w:pPr>
              <w:pStyle w:val="12"/>
            </w:pPr>
            <w:r>
              <w:t>≤76.9元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5、晓林镇服务群众专项经费绩效目标表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13063425P00GFMB10245C</w:t>
            </w:r>
          </w:p>
        </w:tc>
        <w:tc>
          <w:tcPr>
            <w:tcW w:w="2835" w:type="dxa"/>
            <w:vAlign w:val="center"/>
          </w:tcPr>
          <w:p>
            <w:pPr>
              <w:pStyle w:val="10"/>
            </w:pPr>
            <w:r>
              <w:t>项目名称</w:t>
            </w:r>
          </w:p>
        </w:tc>
        <w:tc>
          <w:tcPr>
            <w:tcW w:w="6095" w:type="dxa"/>
            <w:gridSpan w:val="3"/>
            <w:vAlign w:val="center"/>
          </w:tcPr>
          <w:p>
            <w:pPr>
              <w:pStyle w:val="12"/>
            </w:pPr>
            <w:r>
              <w:t>晓林镇服务群众专项经费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预算数110万元，其中县级财政资金110万元，主要用于村级组织正常运转及服务群众工作的开展。按进度拨付资金。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27.50</w:t>
            </w:r>
          </w:p>
        </w:tc>
        <w:tc>
          <w:tcPr>
            <w:tcW w:w="2835" w:type="dxa"/>
            <w:vAlign w:val="center"/>
          </w:tcPr>
          <w:p>
            <w:pPr>
              <w:pStyle w:val="13"/>
            </w:pPr>
            <w:r>
              <w:t>55.00</w:t>
            </w:r>
          </w:p>
        </w:tc>
        <w:tc>
          <w:tcPr>
            <w:tcW w:w="2551" w:type="dxa"/>
            <w:vAlign w:val="center"/>
          </w:tcPr>
          <w:p>
            <w:pPr>
              <w:pStyle w:val="13"/>
            </w:pPr>
            <w:r>
              <w:t>82.50</w:t>
            </w:r>
          </w:p>
        </w:tc>
        <w:tc>
          <w:tcPr>
            <w:tcW w:w="3544" w:type="dxa"/>
            <w:gridSpan w:val="2"/>
            <w:vAlign w:val="center"/>
          </w:tcPr>
          <w:p>
            <w:pPr>
              <w:pStyle w:val="13"/>
            </w:pPr>
            <w:r>
              <w:t>110.00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1.通过服务群众专项工作，保障公共设施维护、公共卫生防疫、村内治安、服务群众生产生活的临时劳务用工的开支。</w:t>
            </w:r>
            <w:r>
              <w:tab/>
            </w:r>
            <w:r>
              <w:tab/>
            </w:r>
            <w:r>
              <w:tab/>
            </w:r>
            <w:r>
              <w:tab/>
            </w:r>
            <w:r>
              <w:tab/>
            </w:r>
            <w:r>
              <w:tab/>
            </w:r>
          </w:p>
          <w:p>
            <w:pPr>
              <w:pStyle w:val="12"/>
            </w:pPr>
          </w:p>
          <w:p>
            <w:pPr>
              <w:pStyle w:val="12"/>
            </w:pPr>
            <w:r>
              <w:t>2.通过服务群众专项工作，保障村级服务群众的必要支出，保障村综合服务站正常运转。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6、晓林镇环境整治（人居环境）专项经费绩效目标表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13063425P004273102333</w:t>
            </w:r>
          </w:p>
        </w:tc>
        <w:tc>
          <w:tcPr>
            <w:tcW w:w="2835" w:type="dxa"/>
            <w:vAlign w:val="center"/>
          </w:tcPr>
          <w:p>
            <w:pPr>
              <w:pStyle w:val="10"/>
            </w:pPr>
            <w:r>
              <w:t>项目名称</w:t>
            </w:r>
          </w:p>
        </w:tc>
        <w:tc>
          <w:tcPr>
            <w:tcW w:w="6095" w:type="dxa"/>
            <w:gridSpan w:val="3"/>
            <w:vAlign w:val="center"/>
          </w:tcPr>
          <w:p>
            <w:pPr>
              <w:pStyle w:val="12"/>
            </w:pPr>
            <w:r>
              <w:t>晓林镇环境整治（人居环境）专项经费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预算数3万元，其中县级财政资金3万元，用于晓林镇环境整治（人居环境）工作支出。按工作开展情况拨付资金。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1.通过人居环境整治，提升村民居住环境、绿化美化村容村貌。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≤1364元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村容村貌环境提升情况</w:t>
            </w:r>
          </w:p>
          <w:p>
            <w:pPr>
              <w:pStyle w:val="12"/>
            </w:pPr>
          </w:p>
        </w:tc>
        <w:tc>
          <w:tcPr>
            <w:tcW w:w="5386" w:type="dxa"/>
            <w:vAlign w:val="center"/>
          </w:tcPr>
          <w:p>
            <w:pPr>
              <w:pStyle w:val="12"/>
            </w:pPr>
            <w:r>
              <w:t xml:space="preserve"> 村容村貌环境较上年提升情况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7、晓林镇秸秆禁烧（森林防火）经费绩效目标表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13063425P00427310232F</w:t>
            </w:r>
          </w:p>
        </w:tc>
        <w:tc>
          <w:tcPr>
            <w:tcW w:w="2835" w:type="dxa"/>
            <w:vAlign w:val="center"/>
          </w:tcPr>
          <w:p>
            <w:pPr>
              <w:pStyle w:val="10"/>
            </w:pPr>
            <w:r>
              <w:t>项目名称</w:t>
            </w:r>
          </w:p>
        </w:tc>
        <w:tc>
          <w:tcPr>
            <w:tcW w:w="6095" w:type="dxa"/>
            <w:gridSpan w:val="3"/>
            <w:vAlign w:val="center"/>
          </w:tcPr>
          <w:p>
            <w:pPr>
              <w:pStyle w:val="12"/>
            </w:pPr>
            <w:r>
              <w:t>晓林镇秸秆禁烧（森林防火）经费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预算数2万元，其中县级财政资金2万元，主要用于晓林镇秸秆禁烧（森林防火）工作支出。按工作开展情况进行资金拨付。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r>
              <w:tab/>
            </w:r>
          </w:p>
          <w:p>
            <w:pPr>
              <w:pStyle w:val="12"/>
            </w:pP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≤909元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8、晓林镇进藏老兵民调员岗位补贴绩效目标表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13063425P004C49102863</w:t>
            </w:r>
          </w:p>
        </w:tc>
        <w:tc>
          <w:tcPr>
            <w:tcW w:w="2835" w:type="dxa"/>
            <w:vAlign w:val="center"/>
          </w:tcPr>
          <w:p>
            <w:pPr>
              <w:pStyle w:val="10"/>
            </w:pPr>
            <w:r>
              <w:t>项目名称</w:t>
            </w:r>
          </w:p>
        </w:tc>
        <w:tc>
          <w:tcPr>
            <w:tcW w:w="6095" w:type="dxa"/>
            <w:gridSpan w:val="3"/>
            <w:vAlign w:val="center"/>
          </w:tcPr>
          <w:p>
            <w:pPr>
              <w:pStyle w:val="12"/>
            </w:pPr>
            <w:r>
              <w:t>晓林镇进藏老兵民调员岗位补贴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预算数1.2万元，其中县级财政资金1.2万元，用于晓林镇进藏老兵民调员补贴。按月度进行资金拨付。</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0.30</w:t>
            </w:r>
          </w:p>
        </w:tc>
        <w:tc>
          <w:tcPr>
            <w:tcW w:w="2835" w:type="dxa"/>
            <w:vAlign w:val="center"/>
          </w:tcPr>
          <w:p>
            <w:pPr>
              <w:pStyle w:val="13"/>
            </w:pPr>
            <w:r>
              <w:t>0.60</w:t>
            </w:r>
          </w:p>
        </w:tc>
        <w:tc>
          <w:tcPr>
            <w:tcW w:w="2551" w:type="dxa"/>
            <w:vAlign w:val="center"/>
          </w:tcPr>
          <w:p>
            <w:pPr>
              <w:pStyle w:val="13"/>
            </w:pPr>
            <w:r>
              <w:t>0.90</w:t>
            </w:r>
          </w:p>
        </w:tc>
        <w:tc>
          <w:tcPr>
            <w:tcW w:w="3544" w:type="dxa"/>
            <w:gridSpan w:val="2"/>
            <w:vAlign w:val="center"/>
          </w:tcPr>
          <w:p>
            <w:pPr>
              <w:pStyle w:val="13"/>
            </w:pPr>
            <w:r>
              <w:t>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1.通过安排民调员岗位，让贫困退役老兵生活有所保障，维持社会稳定，积极稳妥化解退役军人历史遗留问题。</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民调员补贴发放人数</w:t>
            </w:r>
          </w:p>
        </w:tc>
        <w:tc>
          <w:tcPr>
            <w:tcW w:w="5386" w:type="dxa"/>
            <w:vAlign w:val="center"/>
          </w:tcPr>
          <w:p>
            <w:pPr>
              <w:pStyle w:val="12"/>
            </w:pPr>
            <w:r>
              <w:t>民调员补贴发放人数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民调员补贴发放覆盖率</w:t>
            </w:r>
          </w:p>
        </w:tc>
        <w:tc>
          <w:tcPr>
            <w:tcW w:w="5386" w:type="dxa"/>
            <w:vAlign w:val="center"/>
          </w:tcPr>
          <w:p>
            <w:pPr>
              <w:pStyle w:val="12"/>
            </w:pPr>
            <w:r>
              <w:t>民调员补贴发放覆盖率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民调员补贴发放及时率</w:t>
            </w:r>
          </w:p>
        </w:tc>
        <w:tc>
          <w:tcPr>
            <w:tcW w:w="5386" w:type="dxa"/>
            <w:vAlign w:val="center"/>
          </w:tcPr>
          <w:p>
            <w:pPr>
              <w:pStyle w:val="12"/>
            </w:pPr>
            <w:r>
              <w:t>民调员补贴发放及时率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民调员月补贴月人均成本</w:t>
            </w:r>
          </w:p>
        </w:tc>
        <w:tc>
          <w:tcPr>
            <w:tcW w:w="5386" w:type="dxa"/>
            <w:vAlign w:val="center"/>
          </w:tcPr>
          <w:p>
            <w:pPr>
              <w:pStyle w:val="12"/>
            </w:pPr>
            <w:r>
              <w:t>民调员月补贴月人均成本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进藏老兵民调员安置率</w:t>
            </w:r>
          </w:p>
        </w:tc>
        <w:tc>
          <w:tcPr>
            <w:tcW w:w="5386" w:type="dxa"/>
            <w:vAlign w:val="center"/>
          </w:tcPr>
          <w:p>
            <w:pPr>
              <w:pStyle w:val="12"/>
            </w:pPr>
            <w:r>
              <w:t>进藏老兵民调员安置率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9、晓林镇涉军公益岗人员经费绩效目标表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13063425P004C4910287N</w:t>
            </w:r>
          </w:p>
        </w:tc>
        <w:tc>
          <w:tcPr>
            <w:tcW w:w="2835" w:type="dxa"/>
            <w:vAlign w:val="center"/>
          </w:tcPr>
          <w:p>
            <w:pPr>
              <w:pStyle w:val="10"/>
            </w:pPr>
            <w:r>
              <w:t>项目名称</w:t>
            </w:r>
          </w:p>
        </w:tc>
        <w:tc>
          <w:tcPr>
            <w:tcW w:w="6095" w:type="dxa"/>
            <w:gridSpan w:val="3"/>
            <w:vAlign w:val="center"/>
          </w:tcPr>
          <w:p>
            <w:pPr>
              <w:pStyle w:val="12"/>
            </w:pPr>
            <w:r>
              <w:t>晓林镇涉军公益岗人员经费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18.90</w:t>
            </w:r>
          </w:p>
        </w:tc>
        <w:tc>
          <w:tcPr>
            <w:tcW w:w="2835" w:type="dxa"/>
            <w:vAlign w:val="center"/>
          </w:tcPr>
          <w:p>
            <w:pPr>
              <w:pStyle w:val="10"/>
            </w:pPr>
            <w:r>
              <w:t>其中：财政    资金</w:t>
            </w:r>
          </w:p>
        </w:tc>
        <w:tc>
          <w:tcPr>
            <w:tcW w:w="2551" w:type="dxa"/>
            <w:vAlign w:val="center"/>
          </w:tcPr>
          <w:p>
            <w:pPr>
              <w:pStyle w:val="12"/>
            </w:pPr>
            <w:r>
              <w:t>18.90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预算数18.90万元，其中县级财政资金18.90万元，用于晓林镇涉军公益岗人员经费支出。按月度进行资金拨付。</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4.73</w:t>
            </w:r>
          </w:p>
        </w:tc>
        <w:tc>
          <w:tcPr>
            <w:tcW w:w="2835" w:type="dxa"/>
            <w:vAlign w:val="center"/>
          </w:tcPr>
          <w:p>
            <w:pPr>
              <w:pStyle w:val="13"/>
            </w:pPr>
            <w:r>
              <w:t>9.45</w:t>
            </w:r>
          </w:p>
        </w:tc>
        <w:tc>
          <w:tcPr>
            <w:tcW w:w="2551" w:type="dxa"/>
            <w:vAlign w:val="center"/>
          </w:tcPr>
          <w:p>
            <w:pPr>
              <w:pStyle w:val="13"/>
            </w:pPr>
            <w:r>
              <w:t>14.18</w:t>
            </w:r>
          </w:p>
        </w:tc>
        <w:tc>
          <w:tcPr>
            <w:tcW w:w="3544" w:type="dxa"/>
            <w:gridSpan w:val="2"/>
            <w:vAlign w:val="center"/>
          </w:tcPr>
          <w:p>
            <w:pPr>
              <w:pStyle w:val="13"/>
            </w:pPr>
            <w:r>
              <w:t>18.90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10、晓林镇生态护林员补贴绩效目标表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13063425P004C4910285F</w:t>
            </w:r>
          </w:p>
        </w:tc>
        <w:tc>
          <w:tcPr>
            <w:tcW w:w="2835" w:type="dxa"/>
            <w:vAlign w:val="center"/>
          </w:tcPr>
          <w:p>
            <w:pPr>
              <w:pStyle w:val="10"/>
            </w:pPr>
            <w:r>
              <w:t>项目名称</w:t>
            </w:r>
          </w:p>
        </w:tc>
        <w:tc>
          <w:tcPr>
            <w:tcW w:w="6095" w:type="dxa"/>
            <w:gridSpan w:val="3"/>
            <w:vAlign w:val="center"/>
          </w:tcPr>
          <w:p>
            <w:pPr>
              <w:pStyle w:val="12"/>
            </w:pPr>
            <w:r>
              <w:t>晓林镇生态护林员补贴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31.68</w:t>
            </w:r>
          </w:p>
        </w:tc>
        <w:tc>
          <w:tcPr>
            <w:tcW w:w="2835" w:type="dxa"/>
            <w:vAlign w:val="center"/>
          </w:tcPr>
          <w:p>
            <w:pPr>
              <w:pStyle w:val="10"/>
            </w:pPr>
            <w:r>
              <w:t>其中：财政    资金</w:t>
            </w:r>
          </w:p>
        </w:tc>
        <w:tc>
          <w:tcPr>
            <w:tcW w:w="2551" w:type="dxa"/>
            <w:vAlign w:val="center"/>
          </w:tcPr>
          <w:p>
            <w:pPr>
              <w:pStyle w:val="12"/>
            </w:pPr>
            <w:r>
              <w:t>31.68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预算数31.68万元，其中县级财政资金31.68万元，用于晓林镇生态护林员补贴。按月度进行资金拨付。</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7.92</w:t>
            </w:r>
          </w:p>
        </w:tc>
        <w:tc>
          <w:tcPr>
            <w:tcW w:w="2835" w:type="dxa"/>
            <w:vAlign w:val="center"/>
          </w:tcPr>
          <w:p>
            <w:pPr>
              <w:pStyle w:val="13"/>
            </w:pPr>
            <w:r>
              <w:t>15.84</w:t>
            </w:r>
          </w:p>
        </w:tc>
        <w:tc>
          <w:tcPr>
            <w:tcW w:w="2551" w:type="dxa"/>
            <w:vAlign w:val="center"/>
          </w:tcPr>
          <w:p>
            <w:pPr>
              <w:pStyle w:val="13"/>
            </w:pPr>
            <w:r>
              <w:t>23.76</w:t>
            </w:r>
          </w:p>
        </w:tc>
        <w:tc>
          <w:tcPr>
            <w:tcW w:w="3544" w:type="dxa"/>
            <w:gridSpan w:val="2"/>
            <w:vAlign w:val="center"/>
          </w:tcPr>
          <w:p>
            <w:pPr>
              <w:pStyle w:val="13"/>
            </w:pPr>
            <w:r>
              <w:t>31.68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w:t>
            </w:r>
          </w:p>
        </w:tc>
        <w:tc>
          <w:tcPr>
            <w:tcW w:w="5386" w:type="dxa"/>
            <w:vAlign w:val="center"/>
          </w:tcPr>
          <w:p>
            <w:pPr>
              <w:pStyle w:val="12"/>
            </w:pPr>
            <w:r>
              <w:t>生态护林员日常巡查次数</w:t>
            </w:r>
          </w:p>
        </w:tc>
        <w:tc>
          <w:tcPr>
            <w:tcW w:w="2268" w:type="dxa"/>
            <w:vAlign w:val="center"/>
          </w:tcPr>
          <w:p>
            <w:pPr>
              <w:pStyle w:val="12"/>
            </w:pPr>
            <w:r>
              <w:t>150次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11、晓林镇石门村村内道路硬化公益奖补项目绩效目标表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13063424P00494010001N</w:t>
            </w:r>
          </w:p>
        </w:tc>
        <w:tc>
          <w:tcPr>
            <w:tcW w:w="2835" w:type="dxa"/>
            <w:vAlign w:val="center"/>
          </w:tcPr>
          <w:p>
            <w:pPr>
              <w:pStyle w:val="10"/>
            </w:pPr>
            <w:r>
              <w:t>项目名称</w:t>
            </w:r>
          </w:p>
        </w:tc>
        <w:tc>
          <w:tcPr>
            <w:tcW w:w="6095" w:type="dxa"/>
            <w:gridSpan w:val="3"/>
            <w:vAlign w:val="center"/>
          </w:tcPr>
          <w:p>
            <w:pPr>
              <w:pStyle w:val="12"/>
            </w:pPr>
            <w:r>
              <w:t>晓林镇石门村村内道路硬化公益奖补项目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预算数40万元，其中财政资金40万元，主要用于硬化村内主要道路，方便村民出行，使村民受益。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1.通过硬化村内主要道路，方便村民出行，使村民受益。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硬化道路面积</w:t>
            </w:r>
          </w:p>
        </w:tc>
        <w:tc>
          <w:tcPr>
            <w:tcW w:w="5386" w:type="dxa"/>
            <w:vAlign w:val="center"/>
          </w:tcPr>
          <w:p>
            <w:pPr>
              <w:pStyle w:val="12"/>
            </w:pPr>
            <w:r>
              <w:t>硬化道路面积</w:t>
            </w:r>
          </w:p>
        </w:tc>
        <w:tc>
          <w:tcPr>
            <w:tcW w:w="2268" w:type="dxa"/>
            <w:vAlign w:val="center"/>
          </w:tcPr>
          <w:p>
            <w:pPr>
              <w:pStyle w:val="12"/>
            </w:pPr>
            <w:r>
              <w:t>≤3490平方米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268" w:type="dxa"/>
            <w:vAlign w:val="center"/>
          </w:tcPr>
          <w:p>
            <w:pPr>
              <w:pStyle w:val="12"/>
            </w:pPr>
            <w:r>
              <w:t>≤115元/平方米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12、晓林镇网格员生活补贴绩效目标表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13063425P004C4910284U</w:t>
            </w:r>
          </w:p>
        </w:tc>
        <w:tc>
          <w:tcPr>
            <w:tcW w:w="2835" w:type="dxa"/>
            <w:vAlign w:val="center"/>
          </w:tcPr>
          <w:p>
            <w:pPr>
              <w:pStyle w:val="10"/>
            </w:pPr>
            <w:r>
              <w:t>项目名称</w:t>
            </w:r>
          </w:p>
        </w:tc>
        <w:tc>
          <w:tcPr>
            <w:tcW w:w="6095" w:type="dxa"/>
            <w:gridSpan w:val="3"/>
            <w:vAlign w:val="center"/>
          </w:tcPr>
          <w:p>
            <w:pPr>
              <w:pStyle w:val="12"/>
            </w:pPr>
            <w:r>
              <w:t>晓林镇网格员生活补贴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18.60</w:t>
            </w:r>
          </w:p>
        </w:tc>
        <w:tc>
          <w:tcPr>
            <w:tcW w:w="2835" w:type="dxa"/>
            <w:vAlign w:val="center"/>
          </w:tcPr>
          <w:p>
            <w:pPr>
              <w:pStyle w:val="10"/>
            </w:pPr>
            <w:r>
              <w:t>其中：财政    资金</w:t>
            </w:r>
          </w:p>
        </w:tc>
        <w:tc>
          <w:tcPr>
            <w:tcW w:w="2551" w:type="dxa"/>
            <w:vAlign w:val="center"/>
          </w:tcPr>
          <w:p>
            <w:pPr>
              <w:pStyle w:val="12"/>
            </w:pPr>
            <w:r>
              <w:t>18.60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预算数18.6万元，其中县级财政资金18.6万元，用于晓林镇网格员生活补贴。按月度进行资金拨付。</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4.65</w:t>
            </w:r>
          </w:p>
        </w:tc>
        <w:tc>
          <w:tcPr>
            <w:tcW w:w="2835" w:type="dxa"/>
            <w:vAlign w:val="center"/>
          </w:tcPr>
          <w:p>
            <w:pPr>
              <w:pStyle w:val="13"/>
            </w:pPr>
            <w:r>
              <w:t>9.30</w:t>
            </w:r>
          </w:p>
        </w:tc>
        <w:tc>
          <w:tcPr>
            <w:tcW w:w="2551" w:type="dxa"/>
            <w:vAlign w:val="center"/>
          </w:tcPr>
          <w:p>
            <w:pPr>
              <w:pStyle w:val="13"/>
            </w:pPr>
            <w:r>
              <w:t>13.95</w:t>
            </w:r>
          </w:p>
        </w:tc>
        <w:tc>
          <w:tcPr>
            <w:tcW w:w="3544" w:type="dxa"/>
            <w:gridSpan w:val="2"/>
            <w:vAlign w:val="center"/>
          </w:tcPr>
          <w:p>
            <w:pPr>
              <w:pStyle w:val="13"/>
            </w:pPr>
            <w:r>
              <w:t>18.60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1.通过对网格责任辖区内污染源底数及变化情况进行调查、宣传环境保护法律法规及相关环保知识等 ，确保人居环境整洁安全。</w:t>
            </w:r>
          </w:p>
          <w:p>
            <w:pPr>
              <w:pStyle w:val="12"/>
            </w:pPr>
            <w:r>
              <w:t>2.通过按时发放生活补贴，使各村网格员更认真负责开展工作。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2268" w:type="dxa"/>
            <w:vAlign w:val="center"/>
          </w:tcPr>
          <w:p>
            <w:pPr>
              <w:pStyle w:val="12"/>
            </w:pPr>
            <w:r>
              <w:t>22个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13、晓林镇下沉干部工作经费绩效目标表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13063425P00439810034N</w:t>
            </w:r>
          </w:p>
        </w:tc>
        <w:tc>
          <w:tcPr>
            <w:tcW w:w="2835" w:type="dxa"/>
            <w:vAlign w:val="center"/>
          </w:tcPr>
          <w:p>
            <w:pPr>
              <w:pStyle w:val="10"/>
            </w:pPr>
            <w:r>
              <w:t>项目名称</w:t>
            </w:r>
          </w:p>
        </w:tc>
        <w:tc>
          <w:tcPr>
            <w:tcW w:w="6095" w:type="dxa"/>
            <w:gridSpan w:val="3"/>
            <w:vAlign w:val="center"/>
          </w:tcPr>
          <w:p>
            <w:pPr>
              <w:pStyle w:val="12"/>
            </w:pPr>
            <w:r>
              <w:t>晓林镇下沉干部工作经费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预算数为8万元，其中县级财政资金为8万元，主要用于下沉工作队开展工作支出，按工作开展情况拨付资金。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1."通过下沉工作队帮扶指导推进农村经济发展，维护社会稳定，联系服务群众，帮助群众解决急难险盼的问题。</w:t>
            </w:r>
            <w:r>
              <w:tab/>
            </w:r>
            <w:r>
              <w:tab/>
            </w:r>
            <w:r>
              <w:tab/>
            </w:r>
            <w:r>
              <w:tab/>
            </w:r>
            <w:r>
              <w:tab/>
            </w:r>
            <w:r>
              <w:tab/>
            </w:r>
          </w:p>
          <w:p>
            <w:pPr>
              <w:pStyle w:val="12"/>
            </w:pPr>
            <w:r>
              <w:t>"</w:t>
            </w:r>
            <w:r>
              <w:tab/>
            </w:r>
            <w:r>
              <w:tab/>
            </w:r>
            <w:r>
              <w:tab/>
            </w:r>
            <w:r>
              <w:tab/>
            </w:r>
            <w:r>
              <w:tab/>
            </w:r>
            <w:r>
              <w:tab/>
            </w:r>
          </w:p>
          <w:p>
            <w:pPr>
              <w:pStyle w:val="12"/>
            </w:pPr>
          </w:p>
          <w:p>
            <w:pPr>
              <w:pStyle w:val="12"/>
            </w:pPr>
            <w:r>
              <w:t>2."通过下沉工作队帮扶指导有效增强基层村级党组织力量，提高党组织建设标准化、规范化水平。</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下沉工作队工作完成及时率</w:t>
            </w:r>
          </w:p>
        </w:tc>
        <w:tc>
          <w:tcPr>
            <w:tcW w:w="5386" w:type="dxa"/>
            <w:vAlign w:val="center"/>
          </w:tcPr>
          <w:p>
            <w:pPr>
              <w:pStyle w:val="12"/>
            </w:pPr>
            <w:r>
              <w:t>下沉工作队工作完成及时率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268" w:type="dxa"/>
            <w:vAlign w:val="center"/>
          </w:tcPr>
          <w:p>
            <w:pPr>
              <w:pStyle w:val="12"/>
            </w:pPr>
            <w:r>
              <w:t>≤8万元/队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≥95 %</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14、晓林镇征兵工作经费绩效目标表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13063425P00427310231U</w:t>
            </w:r>
          </w:p>
        </w:tc>
        <w:tc>
          <w:tcPr>
            <w:tcW w:w="2835" w:type="dxa"/>
            <w:vAlign w:val="center"/>
          </w:tcPr>
          <w:p>
            <w:pPr>
              <w:pStyle w:val="10"/>
            </w:pPr>
            <w:r>
              <w:t>项目名称</w:t>
            </w:r>
          </w:p>
        </w:tc>
        <w:tc>
          <w:tcPr>
            <w:tcW w:w="6095" w:type="dxa"/>
            <w:gridSpan w:val="3"/>
            <w:vAlign w:val="center"/>
          </w:tcPr>
          <w:p>
            <w:pPr>
              <w:pStyle w:val="12"/>
            </w:pPr>
            <w:r>
              <w:t>晓林镇征兵工作经费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预算数2万元，其中县级财政资金1万元，用于晓林镇征兵工作经费支出。按工作开展情况拨付资金。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p>
            <w:pPr>
              <w:pStyle w:val="12"/>
            </w:pP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
      <w:pPr>
        <w:ind w:firstLine="560"/>
      </w:pPr>
      <w:r>
        <w:rPr>
          <w:rFonts w:ascii="方正仿宋_GBK" w:hAnsi="方正仿宋_GBK" w:eastAsia="方正仿宋_GBK" w:cs="方正仿宋_GBK"/>
          <w:b/>
          <w:color w:val="000000"/>
          <w:sz w:val="28"/>
        </w:rPr>
        <w:t>15、晓林镇正常离任村干部生活补贴绩效目标表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13063425P00GFMB10244Q</w:t>
            </w:r>
          </w:p>
        </w:tc>
        <w:tc>
          <w:tcPr>
            <w:tcW w:w="2835" w:type="dxa"/>
            <w:vAlign w:val="center"/>
          </w:tcPr>
          <w:p>
            <w:pPr>
              <w:pStyle w:val="10"/>
            </w:pPr>
            <w:r>
              <w:t>项目名称</w:t>
            </w:r>
          </w:p>
        </w:tc>
        <w:tc>
          <w:tcPr>
            <w:tcW w:w="6095" w:type="dxa"/>
            <w:gridSpan w:val="3"/>
            <w:vAlign w:val="center"/>
          </w:tcPr>
          <w:p>
            <w:pPr>
              <w:pStyle w:val="12"/>
            </w:pPr>
            <w:r>
              <w:t>晓林镇正常离任村干部生活补贴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12.60</w:t>
            </w:r>
          </w:p>
        </w:tc>
        <w:tc>
          <w:tcPr>
            <w:tcW w:w="2835" w:type="dxa"/>
            <w:vAlign w:val="center"/>
          </w:tcPr>
          <w:p>
            <w:pPr>
              <w:pStyle w:val="10"/>
            </w:pPr>
            <w:r>
              <w:t>其中：财政    资金</w:t>
            </w:r>
          </w:p>
        </w:tc>
        <w:tc>
          <w:tcPr>
            <w:tcW w:w="2551" w:type="dxa"/>
            <w:vAlign w:val="center"/>
          </w:tcPr>
          <w:p>
            <w:pPr>
              <w:pStyle w:val="12"/>
            </w:pPr>
            <w:r>
              <w:t>12.60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预算数12.6万元，其中县级财政资金12.6万元，主要用于正常离任村干部生活补贴。年底一次性拨付资金。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12.60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37人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16、晓林镇综合管理专项经费绩效目标表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13063425P00427310235A</w:t>
            </w:r>
          </w:p>
        </w:tc>
        <w:tc>
          <w:tcPr>
            <w:tcW w:w="2835" w:type="dxa"/>
            <w:vAlign w:val="center"/>
          </w:tcPr>
          <w:p>
            <w:pPr>
              <w:pStyle w:val="10"/>
            </w:pPr>
            <w:r>
              <w:t>项目名称</w:t>
            </w:r>
          </w:p>
        </w:tc>
        <w:tc>
          <w:tcPr>
            <w:tcW w:w="6095" w:type="dxa"/>
            <w:gridSpan w:val="3"/>
            <w:vAlign w:val="center"/>
          </w:tcPr>
          <w:p>
            <w:pPr>
              <w:pStyle w:val="12"/>
            </w:pPr>
            <w:r>
              <w:t>晓林镇综合管理专项经费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w:t>
            </w:r>
          </w:p>
        </w:tc>
        <w:tc>
          <w:tcPr>
            <w:tcW w:w="2835" w:type="dxa"/>
            <w:vAlign w:val="center"/>
          </w:tcPr>
          <w:p>
            <w:pPr>
              <w:pStyle w:val="10"/>
            </w:pPr>
            <w:r>
              <w:t>其中：财政    资金</w:t>
            </w:r>
          </w:p>
        </w:tc>
        <w:tc>
          <w:tcPr>
            <w:tcW w:w="2551" w:type="dxa"/>
            <w:vAlign w:val="center"/>
          </w:tcPr>
          <w:p>
            <w:pPr>
              <w:pStyle w:val="12"/>
            </w:pPr>
            <w:r>
              <w:t>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预算数9.5万元，其中县级财政资金9.5万元，用于晓林镇党政、党建、应急、信访、环保、防疫、执法等各项工作支出。按工作开展情况拨付资金。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2.38</w:t>
            </w:r>
          </w:p>
        </w:tc>
        <w:tc>
          <w:tcPr>
            <w:tcW w:w="2835" w:type="dxa"/>
            <w:vAlign w:val="center"/>
          </w:tcPr>
          <w:p>
            <w:pPr>
              <w:pStyle w:val="13"/>
            </w:pPr>
            <w:r>
              <w:t>4.75</w:t>
            </w:r>
          </w:p>
        </w:tc>
        <w:tc>
          <w:tcPr>
            <w:tcW w:w="2551" w:type="dxa"/>
            <w:vAlign w:val="center"/>
          </w:tcPr>
          <w:p>
            <w:pPr>
              <w:pStyle w:val="13"/>
            </w:pPr>
            <w:r>
              <w:t>7.13</w:t>
            </w:r>
          </w:p>
        </w:tc>
        <w:tc>
          <w:tcPr>
            <w:tcW w:w="3544" w:type="dxa"/>
            <w:gridSpan w:val="2"/>
            <w:vAlign w:val="center"/>
          </w:tcPr>
          <w:p>
            <w:pPr>
              <w:pStyle w:val="13"/>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r>
              <w:tab/>
            </w:r>
            <w:r>
              <w:tab/>
            </w:r>
            <w:r>
              <w:tab/>
            </w:r>
            <w:r>
              <w:tab/>
            </w:r>
            <w:r>
              <w:tab/>
            </w:r>
            <w:r>
              <w:tab/>
            </w:r>
          </w:p>
          <w:p>
            <w:pPr>
              <w:pStyle w:val="12"/>
            </w:pP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≥110次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≤864元/次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公共服务水平提升率</w:t>
            </w:r>
          </w:p>
          <w:p>
            <w:pPr>
              <w:pStyle w:val="12"/>
            </w:pPr>
          </w:p>
        </w:tc>
        <w:tc>
          <w:tcPr>
            <w:tcW w:w="5386" w:type="dxa"/>
            <w:vAlign w:val="center"/>
          </w:tcPr>
          <w:p>
            <w:pPr>
              <w:pStyle w:val="12"/>
            </w:pPr>
            <w:r>
              <w:t>公共服务水平较上年提升的比率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17、驻村工作队经费（省级）绩效目标表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13063425P00482710004H</w:t>
            </w:r>
          </w:p>
        </w:tc>
        <w:tc>
          <w:tcPr>
            <w:tcW w:w="2835" w:type="dxa"/>
            <w:vAlign w:val="center"/>
          </w:tcPr>
          <w:p>
            <w:pPr>
              <w:pStyle w:val="10"/>
            </w:pPr>
            <w:r>
              <w:t>项目名称</w:t>
            </w:r>
          </w:p>
        </w:tc>
        <w:tc>
          <w:tcPr>
            <w:tcW w:w="6095" w:type="dxa"/>
            <w:gridSpan w:val="3"/>
            <w:vAlign w:val="center"/>
          </w:tcPr>
          <w:p>
            <w:pPr>
              <w:pStyle w:val="12"/>
            </w:pPr>
            <w:r>
              <w:t>驻村工作队经费（省级）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预算数为24万元，其中县级财政资金为24万元，主要驻村工作队经费的保证利于工作开展巩固脱贫攻坚成果，按进度拨付资金。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w:t>
            </w:r>
          </w:p>
        </w:tc>
        <w:tc>
          <w:tcPr>
            <w:tcW w:w="2835" w:type="dxa"/>
            <w:vAlign w:val="center"/>
          </w:tcPr>
          <w:p>
            <w:pPr>
              <w:pStyle w:val="13"/>
            </w:pPr>
            <w:r>
              <w:t>12.00</w:t>
            </w:r>
          </w:p>
        </w:tc>
        <w:tc>
          <w:tcPr>
            <w:tcW w:w="2551" w:type="dxa"/>
            <w:vAlign w:val="center"/>
          </w:tcPr>
          <w:p>
            <w:pPr>
              <w:pStyle w:val="13"/>
            </w:pPr>
            <w:r>
              <w:t>18.00</w:t>
            </w:r>
          </w:p>
        </w:tc>
        <w:tc>
          <w:tcPr>
            <w:tcW w:w="3544" w:type="dxa"/>
            <w:gridSpan w:val="2"/>
            <w:vAlign w:val="center"/>
          </w:tcPr>
          <w:p>
            <w:pPr>
              <w:pStyle w:val="13"/>
            </w:pPr>
            <w:r>
              <w:t>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1."通过项目实施，为实现乡村振兴打下良好基础，衔接推进巩固脱贫攻坚成果。</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2268" w:type="dxa"/>
            <w:vAlign w:val="center"/>
          </w:tcPr>
          <w:p>
            <w:pPr>
              <w:pStyle w:val="12"/>
            </w:pPr>
            <w:r>
              <w:t>≤24万元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2268" w:type="dxa"/>
            <w:vAlign w:val="center"/>
          </w:tcPr>
          <w:p>
            <w:pPr>
              <w:pStyle w:val="12"/>
            </w:pPr>
            <w:r>
              <w:t>3个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7.28</w:t>
            </w:r>
          </w:p>
        </w:tc>
        <w:tc>
          <w:tcPr>
            <w:tcW w:w="964" w:type="dxa"/>
            <w:vAlign w:val="center"/>
          </w:tcPr>
          <w:p>
            <w:pPr>
              <w:pStyle w:val="15"/>
            </w:pPr>
            <w:r>
              <w:t>7.28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曲阳县晓林镇人民政府本级小计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7.28</w:t>
            </w:r>
          </w:p>
        </w:tc>
        <w:tc>
          <w:tcPr>
            <w:tcW w:w="964" w:type="dxa"/>
            <w:vAlign w:val="center"/>
          </w:tcPr>
          <w:p>
            <w:pPr>
              <w:pStyle w:val="15"/>
            </w:pPr>
            <w:r>
              <w:t>7.28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26.46</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244</w:t>
            </w:r>
          </w:p>
        </w:tc>
        <w:tc>
          <w:tcPr>
            <w:tcW w:w="850" w:type="dxa"/>
            <w:vAlign w:val="center"/>
          </w:tcPr>
          <w:p>
            <w:pPr>
              <w:pStyle w:val="11"/>
            </w:pPr>
            <w:r>
              <w:t>0.02</w:t>
            </w:r>
          </w:p>
        </w:tc>
        <w:tc>
          <w:tcPr>
            <w:tcW w:w="964" w:type="dxa"/>
            <w:vAlign w:val="center"/>
          </w:tcPr>
          <w:p>
            <w:pPr>
              <w:pStyle w:val="11"/>
            </w:pPr>
            <w:r>
              <w:t>4.88</w:t>
            </w:r>
          </w:p>
        </w:tc>
        <w:tc>
          <w:tcPr>
            <w:tcW w:w="964" w:type="dxa"/>
            <w:vAlign w:val="center"/>
          </w:tcPr>
          <w:p>
            <w:pPr>
              <w:pStyle w:val="11"/>
            </w:pPr>
            <w:r>
              <w:t>4.88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26.46</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26.46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100升</w:t>
            </w:r>
          </w:p>
        </w:tc>
        <w:tc>
          <w:tcPr>
            <w:tcW w:w="850" w:type="dxa"/>
            <w:vAlign w:val="center"/>
          </w:tcPr>
          <w:p>
            <w:pPr>
              <w:pStyle w:val="11"/>
            </w:pPr>
            <w:r>
              <w:t>25</w:t>
            </w:r>
          </w:p>
        </w:tc>
        <w:tc>
          <w:tcPr>
            <w:tcW w:w="850" w:type="dxa"/>
            <w:vAlign w:val="center"/>
          </w:tcPr>
          <w:p>
            <w:pPr>
              <w:pStyle w:val="11"/>
            </w:pPr>
            <w:r>
              <w:t>0.08</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曲阳县晓林镇人民政府本级上年末固定资产金额为</w:t>
      </w:r>
      <w:r>
        <w:rPr>
          <w:rFonts w:hint="eastAsia" w:asciiTheme="minorEastAsia" w:hAnsiTheme="minorEastAsia" w:eastAsiaTheme="minorEastAsia"/>
          <w:color w:val="000000"/>
          <w:sz w:val="28"/>
          <w:lang w:eastAsia="zh-CN"/>
        </w:rPr>
        <w:t>129.86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990001曲阳县晓林镇人民政府本级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eastAsia" w:eastAsiaTheme="minorEastAsia"/>
              </w:rPr>
            </w:pPr>
            <w:r>
              <w:rPr>
                <w:rFonts w:hint="eastAsia" w:asciiTheme="minorEastAsia" w:hAnsiTheme="minorEastAsia" w:eastAsiaTheme="minorEastAsia"/>
              </w:rPr>
              <w:t>129.86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rPr>
                <w:rFonts w:hint="eastAsia" w:asciiTheme="minorEastAsia" w:hAnsiTheme="minorEastAsia" w:eastAsiaTheme="minorEastAsia"/>
              </w:rPr>
              <w:t>1000</w:t>
            </w:r>
          </w:p>
        </w:tc>
        <w:tc>
          <w:tcPr>
            <w:tcW w:w="2835" w:type="dxa"/>
            <w:vAlign w:val="center"/>
          </w:tcPr>
          <w:p>
            <w:pPr>
              <w:pStyle w:val="11"/>
            </w:pPr>
            <w:r>
              <w:rPr>
                <w:rFonts w:hint="eastAsia" w:asciiTheme="minorEastAsia" w:hAnsiTheme="minorEastAsia" w:eastAsiaTheme="minorEastAsia"/>
              </w:rPr>
              <w:t>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rPr>
                <w:rFonts w:hint="eastAsia" w:asciiTheme="minorEastAsia" w:hAnsiTheme="minorEastAsia" w:eastAsiaTheme="minorEastAsia"/>
              </w:rPr>
              <w:t>600</w:t>
            </w:r>
          </w:p>
        </w:tc>
        <w:tc>
          <w:tcPr>
            <w:tcW w:w="2835" w:type="dxa"/>
            <w:vAlign w:val="center"/>
          </w:tcPr>
          <w:p>
            <w:pPr>
              <w:pStyle w:val="11"/>
            </w:pPr>
            <w:r>
              <w:rPr>
                <w:rFonts w:hint="eastAsia" w:asciiTheme="minorEastAsia" w:hAnsiTheme="minorEastAsia" w:eastAsiaTheme="minorEastAsia"/>
              </w:rPr>
              <w:t>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437</w:t>
            </w:r>
          </w:p>
        </w:tc>
        <w:tc>
          <w:tcPr>
            <w:tcW w:w="2835" w:type="dxa"/>
            <w:vAlign w:val="center"/>
          </w:tcPr>
          <w:p>
            <w:pPr>
              <w:pStyle w:val="11"/>
            </w:pPr>
            <w:r>
              <w:t>90.78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53"/>
    <w:rsid w:val="00312E86"/>
    <w:rsid w:val="003E0ECC"/>
    <w:rsid w:val="00754984"/>
    <w:rsid w:val="00922167"/>
    <w:rsid w:val="00B62353"/>
    <w:rsid w:val="00F075C4"/>
    <w:rsid w:val="2A1024EC"/>
    <w:rsid w:val="6BF035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3399</Words>
  <Characters>19375</Characters>
  <Lines>161</Lines>
  <Paragraphs>45</Paragraphs>
  <TotalTime>8</TotalTime>
  <ScaleCrop>false</ScaleCrop>
  <LinksUpToDate>false</LinksUpToDate>
  <CharactersWithSpaces>22729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2025-02-06T07:56:00Z</dcterms:created>
  <dc:creator>Administrator</dc:creator>
  <cp:lastModifiedBy>6665</cp:lastModifiedBy>
  <dcterms:modified xsi:type="dcterms:W3CDTF">2025-02-19T00:57:46Z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