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2025年单位预算信息公开目录</w:t>
      </w:r>
    </w:p>
    <w:p>
      <w:pPr>
        <w:jc w:val="center"/>
      </w:pPr>
    </w:p>
    <w:p>
      <w:pPr>
        <w:pStyle w:val="2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t>一、中国共产党河北省曲阳县纪律检查委员会本级收支预算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一、中国共产党河北省曲阳县纪律检查委员会本级收支预算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tcBorders>
              <w:top w:val="single" w:color="auto" w:sz="6" w:space="0"/>
              <w:left w:val="single" w:color="auto" w:sz="6" w:space="0"/>
              <w:right w:val="single" w:color="auto" w:sz="6" w:space="0"/>
            </w:tcBorders>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tcBorders>
              <w:top w:val="single" w:color="auto" w:sz="6" w:space="0"/>
              <w:left w:val="single" w:color="auto" w:sz="6" w:space="0"/>
              <w:right w:val="single" w:color="auto" w:sz="6" w:space="0"/>
            </w:tcBorders>
            <w:vAlign w:val="center"/>
          </w:tcPr>
          <w:p>
            <w:pPr>
              <w:pStyle w:val="12"/>
            </w:pPr>
            <w:r>
              <w:t>预算数</w:t>
            </w: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tcBorders>
              <w:top w:val="single" w:color="auto" w:sz="6" w:space="0"/>
              <w:left w:val="single" w:color="auto" w:sz="6" w:space="0"/>
              <w:right w:val="single" w:color="auto" w:sz="6" w:space="0"/>
            </w:tcBorders>
            <w:vAlign w:val="center"/>
          </w:tcPr>
          <w:p>
            <w:pPr>
              <w:pStyle w:val="12"/>
            </w:pPr>
            <w:r>
              <w:t>1</w:t>
            </w:r>
          </w:p>
        </w:tc>
        <w:tc>
          <w:tcPr>
            <w:tcW w:w="2126" w:type="dxa"/>
            <w:tcBorders>
              <w:top w:val="single" w:color="auto" w:sz="6" w:space="0"/>
              <w:left w:val="single" w:color="auto" w:sz="6" w:space="0"/>
              <w:right w:val="single" w:color="auto" w:sz="6" w:space="0"/>
            </w:tcBorders>
            <w:vAlign w:val="center"/>
          </w:tcPr>
          <w:p>
            <w:pPr>
              <w:pStyle w:val="12"/>
            </w:pPr>
            <w:r>
              <w:t>2</w:t>
            </w:r>
          </w:p>
        </w:tc>
        <w:tc>
          <w:tcPr>
            <w:tcW w:w="4535" w:type="dxa"/>
            <w:tcBorders>
              <w:top w:val="single" w:color="auto" w:sz="6" w:space="0"/>
              <w:left w:val="single" w:color="auto" w:sz="6" w:space="0"/>
              <w:right w:val="single" w:color="auto" w:sz="6" w:space="0"/>
            </w:tcBorders>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tcBorders>
              <w:top w:val="single" w:color="auto" w:sz="6" w:space="0"/>
              <w:left w:val="single" w:color="auto" w:sz="6" w:space="0"/>
              <w:right w:val="single" w:color="auto" w:sz="6" w:space="0"/>
            </w:tcBorders>
            <w:vAlign w:val="center"/>
          </w:tcPr>
          <w:p>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pPr>
              <w:pStyle w:val="13"/>
            </w:pPr>
            <w:r>
              <w:t>1461.02</w:t>
            </w:r>
          </w:p>
        </w:tc>
        <w:tc>
          <w:tcPr>
            <w:tcW w:w="4535" w:type="dxa"/>
            <w:tcBorders>
              <w:top w:val="single" w:color="auto" w:sz="6" w:space="0"/>
              <w:left w:val="single" w:color="auto" w:sz="6" w:space="0"/>
              <w:right w:val="single" w:color="auto" w:sz="6" w:space="0"/>
            </w:tcBorders>
            <w:vAlign w:val="center"/>
          </w:tcPr>
          <w:p>
            <w:pPr>
              <w:pStyle w:val="14"/>
            </w:pPr>
            <w:r>
              <w:t>一、一般公共服务支出</w:t>
            </w:r>
          </w:p>
        </w:tc>
        <w:tc>
          <w:tcPr>
            <w:tcW w:w="2126" w:type="dxa"/>
            <w:vAlign w:val="center"/>
          </w:tcPr>
          <w:p>
            <w:pPr>
              <w:pStyle w:val="13"/>
            </w:pPr>
            <w:r>
              <w:t>1147.70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tcBorders>
              <w:top w:val="single" w:color="auto" w:sz="6" w:space="0"/>
              <w:left w:val="single" w:color="auto" w:sz="6" w:space="0"/>
              <w:right w:val="single" w:color="auto" w:sz="6" w:space="0"/>
            </w:tcBorders>
            <w:vAlign w:val="center"/>
          </w:tcPr>
          <w:p>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tcBorders>
              <w:top w:val="single" w:color="auto" w:sz="6" w:space="0"/>
              <w:left w:val="single" w:color="auto" w:sz="6" w:space="0"/>
              <w:right w:val="single" w:color="auto" w:sz="6" w:space="0"/>
            </w:tcBorders>
            <w:vAlign w:val="center"/>
          </w:tcPr>
          <w:p>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tcBorders>
              <w:top w:val="single" w:color="auto" w:sz="6" w:space="0"/>
              <w:left w:val="single" w:color="auto" w:sz="6" w:space="0"/>
              <w:right w:val="single" w:color="auto" w:sz="6" w:space="0"/>
            </w:tcBorders>
            <w:vAlign w:val="center"/>
          </w:tcPr>
          <w:p>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tcBorders>
              <w:top w:val="single" w:color="auto" w:sz="6" w:space="0"/>
              <w:left w:val="single" w:color="auto" w:sz="6" w:space="0"/>
              <w:right w:val="single" w:color="auto" w:sz="6" w:space="0"/>
            </w:tcBorders>
            <w:vAlign w:val="center"/>
          </w:tcPr>
          <w:p>
            <w:pPr>
              <w:pStyle w:val="14"/>
            </w:pPr>
            <w:r>
              <w:t>五、单位资金</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六、科学技术支出</w:t>
            </w:r>
          </w:p>
        </w:tc>
        <w:tc>
          <w:tcPr>
            <w:tcW w:w="2126"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八、社会保障和就业支出</w:t>
            </w:r>
          </w:p>
        </w:tc>
        <w:tc>
          <w:tcPr>
            <w:tcW w:w="2126" w:type="dxa"/>
            <w:vAlign w:val="center"/>
          </w:tcPr>
          <w:p>
            <w:pPr>
              <w:pStyle w:val="13"/>
            </w:pPr>
            <w:r>
              <w:t>167.98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十、卫生健康支出</w:t>
            </w:r>
          </w:p>
        </w:tc>
        <w:tc>
          <w:tcPr>
            <w:tcW w:w="2126" w:type="dxa"/>
            <w:vAlign w:val="center"/>
          </w:tcPr>
          <w:p>
            <w:pPr>
              <w:pStyle w:val="13"/>
            </w:pPr>
            <w:r>
              <w:t>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二十、住房保障支出</w:t>
            </w:r>
          </w:p>
        </w:tc>
        <w:tc>
          <w:tcPr>
            <w:tcW w:w="2126" w:type="dxa"/>
            <w:vAlign w:val="center"/>
          </w:tcPr>
          <w:p>
            <w:pPr>
              <w:pStyle w:val="13"/>
            </w:pPr>
            <w:r>
              <w:t>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tcBorders>
              <w:top w:val="single" w:color="auto" w:sz="6" w:space="0"/>
              <w:left w:val="single" w:color="auto" w:sz="6" w:space="0"/>
              <w:right w:val="single" w:color="auto" w:sz="6" w:space="0"/>
            </w:tcBorders>
            <w:vAlign w:val="center"/>
          </w:tcPr>
          <w:p>
            <w:pPr>
              <w:pStyle w:val="16"/>
            </w:pPr>
            <w:r>
              <w:t>本年收入合计</w:t>
            </w:r>
          </w:p>
        </w:tc>
        <w:tc>
          <w:tcPr>
            <w:tcW w:w="2126" w:type="dxa"/>
            <w:tcBorders>
              <w:top w:val="single" w:color="auto" w:sz="6" w:space="0"/>
              <w:left w:val="single" w:color="auto" w:sz="6" w:space="0"/>
              <w:right w:val="single" w:color="auto" w:sz="6" w:space="0"/>
            </w:tcBorders>
            <w:vAlign w:val="center"/>
          </w:tcPr>
          <w:p>
            <w:pPr>
              <w:pStyle w:val="17"/>
            </w:pPr>
            <w:r>
              <w:t>1461.02</w:t>
            </w:r>
          </w:p>
        </w:tc>
        <w:tc>
          <w:tcPr>
            <w:tcW w:w="4535" w:type="dxa"/>
            <w:tcBorders>
              <w:top w:val="single" w:color="auto" w:sz="6" w:space="0"/>
              <w:left w:val="single" w:color="auto" w:sz="6" w:space="0"/>
              <w:right w:val="single" w:color="auto" w:sz="6" w:space="0"/>
            </w:tcBorders>
            <w:vAlign w:val="center"/>
          </w:tcPr>
          <w:p>
            <w:pPr>
              <w:pStyle w:val="16"/>
            </w:pPr>
            <w:r>
              <w:t>本年支出合计</w:t>
            </w:r>
          </w:p>
        </w:tc>
        <w:tc>
          <w:tcPr>
            <w:tcW w:w="2126" w:type="dxa"/>
            <w:vAlign w:val="center"/>
          </w:tcPr>
          <w:p>
            <w:pPr>
              <w:pStyle w:val="17"/>
            </w:pPr>
            <w:r>
              <w:t>1461.02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tcBorders>
              <w:top w:val="single" w:color="auto" w:sz="6" w:space="0"/>
              <w:left w:val="single" w:color="auto" w:sz="6" w:space="0"/>
              <w:right w:val="single" w:color="auto" w:sz="6" w:space="0"/>
            </w:tcBorders>
            <w:vAlign w:val="center"/>
          </w:tcPr>
          <w:p>
            <w:pPr>
              <w:pStyle w:val="14"/>
            </w:pPr>
            <w:r>
              <w:t>上年结转结余</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tcBorders>
              <w:top w:val="single" w:color="auto" w:sz="6" w:space="0"/>
              <w:left w:val="single" w:color="auto" w:sz="6" w:space="0"/>
              <w:right w:val="single" w:color="auto" w:sz="6" w:space="0"/>
            </w:tcBorders>
            <w:vAlign w:val="center"/>
          </w:tcPr>
          <w:p>
            <w:pPr>
              <w:pStyle w:val="16"/>
            </w:pPr>
            <w:r>
              <w:t>收入总计</w:t>
            </w:r>
          </w:p>
        </w:tc>
        <w:tc>
          <w:tcPr>
            <w:tcW w:w="2126" w:type="dxa"/>
            <w:tcBorders>
              <w:top w:val="single" w:color="auto" w:sz="6" w:space="0"/>
              <w:left w:val="single" w:color="auto" w:sz="6" w:space="0"/>
              <w:right w:val="single" w:color="auto" w:sz="6" w:space="0"/>
            </w:tcBorders>
            <w:vAlign w:val="center"/>
          </w:tcPr>
          <w:p>
            <w:pPr>
              <w:pStyle w:val="17"/>
            </w:pPr>
            <w:r>
              <w:t>1461.02</w:t>
            </w:r>
          </w:p>
        </w:tc>
        <w:tc>
          <w:tcPr>
            <w:tcW w:w="4535" w:type="dxa"/>
            <w:tcBorders>
              <w:top w:val="single" w:color="auto" w:sz="6" w:space="0"/>
              <w:left w:val="single" w:color="auto" w:sz="6" w:space="0"/>
              <w:right w:val="single" w:color="auto" w:sz="6" w:space="0"/>
            </w:tcBorders>
            <w:vAlign w:val="center"/>
          </w:tcPr>
          <w:p>
            <w:pPr>
              <w:pStyle w:val="16"/>
            </w:pPr>
            <w:r>
              <w:t>支出总计</w:t>
            </w:r>
          </w:p>
        </w:tc>
        <w:tc>
          <w:tcPr>
            <w:tcW w:w="2126" w:type="dxa"/>
            <w:vAlign w:val="center"/>
          </w:tcPr>
          <w:p>
            <w:pPr>
              <w:pStyle w:val="17"/>
            </w:pPr>
            <w:r>
              <w:t>1461.02</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tcBorders>
              <w:top w:val="single" w:color="auto" w:sz="6" w:space="0"/>
              <w:left w:val="single" w:color="auto" w:sz="6" w:space="0"/>
              <w:right w:val="single" w:color="auto" w:sz="6" w:space="0"/>
            </w:tcBorders>
            <w:vAlign w:val="center"/>
          </w:tcPr>
          <w:p>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2"/>
            </w:pPr>
            <w:r>
              <w:t>合计</w:t>
            </w:r>
          </w:p>
        </w:tc>
        <w:tc>
          <w:tcPr>
            <w:tcW w:w="9072" w:type="dxa"/>
            <w:gridSpan w:val="8"/>
            <w:tcBorders>
              <w:top w:val="single" w:color="auto" w:sz="6" w:space="0"/>
              <w:left w:val="single" w:color="auto" w:sz="6" w:space="0"/>
              <w:right w:val="single" w:color="auto" w:sz="6" w:space="0"/>
            </w:tcBorders>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1559" w:type="dxa"/>
            <w:tcBorders>
              <w:top w:val="single" w:color="auto" w:sz="6" w:space="0"/>
              <w:left w:val="single" w:color="auto" w:sz="6" w:space="0"/>
              <w:right w:val="single" w:color="auto" w:sz="6" w:space="0"/>
            </w:tcBorders>
            <w:vAlign w:val="center"/>
          </w:tcPr>
          <w:p>
            <w:pPr>
              <w:pStyle w:val="12"/>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2"/>
            </w:pPr>
            <w:r>
              <w:t>小计</w:t>
            </w:r>
          </w:p>
        </w:tc>
        <w:tc>
          <w:tcPr>
            <w:tcW w:w="1134" w:type="dxa"/>
            <w:tcBorders>
              <w:top w:val="single" w:color="auto" w:sz="6" w:space="0"/>
              <w:left w:val="single" w:color="auto" w:sz="6" w:space="0"/>
              <w:right w:val="single" w:color="auto" w:sz="6" w:space="0"/>
            </w:tcBorders>
            <w:vAlign w:val="center"/>
          </w:tcPr>
          <w:p>
            <w:pPr>
              <w:pStyle w:val="12"/>
            </w:pPr>
            <w:r>
              <w:t>财政拨款 收入</w:t>
            </w:r>
          </w:p>
        </w:tc>
        <w:tc>
          <w:tcPr>
            <w:tcW w:w="1134" w:type="dxa"/>
            <w:tcBorders>
              <w:top w:val="single" w:color="auto" w:sz="6" w:space="0"/>
              <w:left w:val="single" w:color="auto" w:sz="6" w:space="0"/>
              <w:right w:val="single" w:color="auto" w:sz="6" w:space="0"/>
            </w:tcBorders>
            <w:vAlign w:val="center"/>
          </w:tcPr>
          <w:p>
            <w:pPr>
              <w:pStyle w:val="12"/>
            </w:pPr>
            <w:r>
              <w:t>财政专户 收入</w:t>
            </w:r>
          </w:p>
        </w:tc>
        <w:tc>
          <w:tcPr>
            <w:tcW w:w="1134" w:type="dxa"/>
            <w:tcBorders>
              <w:top w:val="single" w:color="auto" w:sz="6" w:space="0"/>
              <w:left w:val="single" w:color="auto" w:sz="6" w:space="0"/>
              <w:right w:val="single" w:color="auto" w:sz="6" w:space="0"/>
            </w:tcBorders>
            <w:vAlign w:val="center"/>
          </w:tcPr>
          <w:p>
            <w:pPr>
              <w:pStyle w:val="12"/>
            </w:pPr>
            <w:r>
              <w:t>事业收入</w:t>
            </w:r>
          </w:p>
        </w:tc>
        <w:tc>
          <w:tcPr>
            <w:tcW w:w="1134" w:type="dxa"/>
            <w:tcBorders>
              <w:top w:val="single" w:color="auto" w:sz="6" w:space="0"/>
              <w:left w:val="single" w:color="auto" w:sz="6" w:space="0"/>
              <w:right w:val="single" w:color="auto" w:sz="6" w:space="0"/>
            </w:tcBorders>
            <w:vAlign w:val="center"/>
          </w:tcPr>
          <w:p>
            <w:pPr>
              <w:pStyle w:val="12"/>
            </w:pPr>
            <w:r>
              <w:t>经营收入</w:t>
            </w:r>
          </w:p>
        </w:tc>
        <w:tc>
          <w:tcPr>
            <w:tcW w:w="1134" w:type="dxa"/>
            <w:tcBorders>
              <w:top w:val="single" w:color="auto" w:sz="6" w:space="0"/>
              <w:left w:val="single" w:color="auto" w:sz="6" w:space="0"/>
              <w:right w:val="single" w:color="auto" w:sz="6" w:space="0"/>
            </w:tcBorders>
            <w:vAlign w:val="center"/>
          </w:tcPr>
          <w:p>
            <w:pPr>
              <w:pStyle w:val="12"/>
            </w:pPr>
            <w:r>
              <w:t>上级补助收入</w:t>
            </w:r>
          </w:p>
        </w:tc>
        <w:tc>
          <w:tcPr>
            <w:tcW w:w="1134" w:type="dxa"/>
            <w:tcBorders>
              <w:top w:val="single" w:color="auto" w:sz="6" w:space="0"/>
              <w:left w:val="single" w:color="auto" w:sz="6" w:space="0"/>
              <w:right w:val="single" w:color="auto" w:sz="6" w:space="0"/>
            </w:tcBorders>
            <w:vAlign w:val="center"/>
          </w:tcPr>
          <w:p>
            <w:pPr>
              <w:pStyle w:val="12"/>
            </w:pPr>
            <w:r>
              <w:t>附属单位上缴收入</w:t>
            </w:r>
          </w:p>
        </w:tc>
        <w:tc>
          <w:tcPr>
            <w:tcW w:w="1134" w:type="dxa"/>
            <w:tcBorders>
              <w:top w:val="single" w:color="auto" w:sz="6" w:space="0"/>
              <w:left w:val="single" w:color="auto" w:sz="6" w:space="0"/>
              <w:right w:val="single" w:color="auto" w:sz="6" w:space="0"/>
            </w:tcBorders>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1559" w:type="dxa"/>
            <w:tcBorders>
              <w:top w:val="single" w:color="auto" w:sz="6" w:space="0"/>
              <w:left w:val="single" w:color="auto" w:sz="6" w:space="0"/>
              <w:right w:val="single" w:color="auto" w:sz="6" w:space="0"/>
            </w:tcBorders>
            <w:vAlign w:val="center"/>
          </w:tcPr>
          <w:p>
            <w:pPr>
              <w:pStyle w:val="12"/>
            </w:pPr>
            <w:r>
              <w:t>2</w:t>
            </w:r>
          </w:p>
        </w:tc>
        <w:tc>
          <w:tcPr>
            <w:tcW w:w="1134" w:type="dxa"/>
            <w:tcBorders>
              <w:top w:val="single" w:color="auto" w:sz="6" w:space="0"/>
              <w:left w:val="single" w:color="auto" w:sz="6" w:space="0"/>
              <w:right w:val="single" w:color="auto" w:sz="6" w:space="0"/>
            </w:tcBorders>
            <w:vAlign w:val="center"/>
          </w:tcPr>
          <w:p>
            <w:pPr>
              <w:pStyle w:val="12"/>
            </w:pPr>
            <w:r>
              <w:t>3</w:t>
            </w:r>
          </w:p>
        </w:tc>
        <w:tc>
          <w:tcPr>
            <w:tcW w:w="1134" w:type="dxa"/>
            <w:tcBorders>
              <w:top w:val="single" w:color="auto" w:sz="6" w:space="0"/>
              <w:left w:val="single" w:color="auto" w:sz="6" w:space="0"/>
              <w:right w:val="single" w:color="auto" w:sz="6" w:space="0"/>
            </w:tcBorders>
            <w:vAlign w:val="center"/>
          </w:tcPr>
          <w:p>
            <w:pPr>
              <w:pStyle w:val="12"/>
            </w:pPr>
            <w:r>
              <w:t>4</w:t>
            </w:r>
          </w:p>
        </w:tc>
        <w:tc>
          <w:tcPr>
            <w:tcW w:w="1134" w:type="dxa"/>
            <w:tcBorders>
              <w:top w:val="single" w:color="auto" w:sz="6" w:space="0"/>
              <w:left w:val="single" w:color="auto" w:sz="6" w:space="0"/>
              <w:right w:val="single" w:color="auto" w:sz="6" w:space="0"/>
            </w:tcBorders>
            <w:vAlign w:val="center"/>
          </w:tcPr>
          <w:p>
            <w:pPr>
              <w:pStyle w:val="12"/>
            </w:pPr>
            <w:r>
              <w:t>5</w:t>
            </w:r>
          </w:p>
        </w:tc>
        <w:tc>
          <w:tcPr>
            <w:tcW w:w="1134" w:type="dxa"/>
            <w:tcBorders>
              <w:top w:val="single" w:color="auto" w:sz="6" w:space="0"/>
              <w:left w:val="single" w:color="auto" w:sz="6" w:space="0"/>
              <w:right w:val="single" w:color="auto" w:sz="6" w:space="0"/>
            </w:tcBorders>
            <w:vAlign w:val="center"/>
          </w:tcPr>
          <w:p>
            <w:pPr>
              <w:pStyle w:val="12"/>
            </w:pPr>
            <w:r>
              <w:t>6</w:t>
            </w:r>
          </w:p>
        </w:tc>
        <w:tc>
          <w:tcPr>
            <w:tcW w:w="1134" w:type="dxa"/>
            <w:tcBorders>
              <w:top w:val="single" w:color="auto" w:sz="6" w:space="0"/>
              <w:left w:val="single" w:color="auto" w:sz="6" w:space="0"/>
              <w:right w:val="single" w:color="auto" w:sz="6" w:space="0"/>
            </w:tcBorders>
            <w:vAlign w:val="center"/>
          </w:tcPr>
          <w:p>
            <w:pPr>
              <w:pStyle w:val="12"/>
            </w:pPr>
            <w:r>
              <w:t>7</w:t>
            </w:r>
          </w:p>
        </w:tc>
        <w:tc>
          <w:tcPr>
            <w:tcW w:w="1134" w:type="dxa"/>
            <w:tcBorders>
              <w:top w:val="single" w:color="auto" w:sz="6" w:space="0"/>
              <w:left w:val="single" w:color="auto" w:sz="6" w:space="0"/>
              <w:right w:val="single" w:color="auto" w:sz="6" w:space="0"/>
            </w:tcBorders>
            <w:vAlign w:val="center"/>
          </w:tcPr>
          <w:p>
            <w:pPr>
              <w:pStyle w:val="12"/>
            </w:pPr>
            <w:r>
              <w:t>8</w:t>
            </w:r>
          </w:p>
        </w:tc>
        <w:tc>
          <w:tcPr>
            <w:tcW w:w="1134" w:type="dxa"/>
            <w:tcBorders>
              <w:top w:val="single" w:color="auto" w:sz="6" w:space="0"/>
              <w:left w:val="single" w:color="auto" w:sz="6" w:space="0"/>
              <w:right w:val="single" w:color="auto" w:sz="6" w:space="0"/>
            </w:tcBorders>
            <w:vAlign w:val="center"/>
          </w:tcPr>
          <w:p>
            <w:pPr>
              <w:pStyle w:val="12"/>
            </w:pPr>
            <w:r>
              <w:t>9</w:t>
            </w:r>
          </w:p>
        </w:tc>
        <w:tc>
          <w:tcPr>
            <w:tcW w:w="1134" w:type="dxa"/>
            <w:tcBorders>
              <w:top w:val="single" w:color="auto" w:sz="6" w:space="0"/>
              <w:left w:val="single" w:color="auto" w:sz="6" w:space="0"/>
              <w:right w:val="single" w:color="auto" w:sz="6" w:space="0"/>
            </w:tcBorders>
            <w:vAlign w:val="center"/>
          </w:tcPr>
          <w:p>
            <w:pPr>
              <w:pStyle w:val="12"/>
            </w:pPr>
            <w:r>
              <w:t>10</w:t>
            </w:r>
          </w:p>
        </w:tc>
        <w:tc>
          <w:tcPr>
            <w:tcW w:w="1134" w:type="dxa"/>
            <w:tcBorders>
              <w:top w:val="single" w:color="auto" w:sz="6" w:space="0"/>
              <w:left w:val="single" w:color="auto" w:sz="6" w:space="0"/>
              <w:right w:val="single" w:color="auto" w:sz="6" w:space="0"/>
            </w:tcBorders>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1559" w:type="dxa"/>
            <w:tcBorders>
              <w:top w:val="single" w:color="auto" w:sz="6" w:space="0"/>
              <w:left w:val="single" w:color="auto" w:sz="6" w:space="0"/>
              <w:right w:val="single" w:color="auto" w:sz="6" w:space="0"/>
            </w:tcBorders>
            <w:vAlign w:val="center"/>
          </w:tcPr>
          <w:p>
            <w:pPr>
              <w:pStyle w:val="16"/>
            </w:pPr>
            <w:r>
              <w:t>合计</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r>
              <w:t>1461.02</w:t>
            </w: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1559" w:type="dxa"/>
            <w:tcBorders>
              <w:top w:val="single" w:color="auto" w:sz="6" w:space="0"/>
              <w:left w:val="single" w:color="auto" w:sz="6" w:space="0"/>
              <w:right w:val="single" w:color="auto" w:sz="6" w:space="0"/>
            </w:tcBorders>
            <w:vAlign w:val="center"/>
          </w:tcPr>
          <w:p>
            <w:pPr>
              <w:pStyle w:val="14"/>
            </w:pPr>
            <w:r>
              <w:t>一般公共服务支出</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r>
              <w:t>1147.70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1559" w:type="dxa"/>
            <w:tcBorders>
              <w:top w:val="single" w:color="auto" w:sz="6" w:space="0"/>
              <w:left w:val="single" w:color="auto" w:sz="6" w:space="0"/>
              <w:right w:val="single" w:color="auto" w:sz="6" w:space="0"/>
            </w:tcBorders>
            <w:vAlign w:val="center"/>
          </w:tcPr>
          <w:p>
            <w:pPr>
              <w:pStyle w:val="14"/>
            </w:pPr>
            <w:r>
              <w:t>人大事务</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2010150</w:t>
            </w:r>
          </w:p>
        </w:tc>
        <w:tc>
          <w:tcPr>
            <w:tcW w:w="1559" w:type="dxa"/>
            <w:tcBorders>
              <w:top w:val="single" w:color="auto" w:sz="6" w:space="0"/>
              <w:left w:val="single" w:color="auto" w:sz="6" w:space="0"/>
              <w:right w:val="single" w:color="auto" w:sz="6" w:space="0"/>
            </w:tcBorders>
            <w:vAlign w:val="center"/>
          </w:tcPr>
          <w:p>
            <w:pPr>
              <w:pStyle w:val="14"/>
            </w:pPr>
            <w:r>
              <w:t>事业运行</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r>
              <w:t>1.50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20111</w:t>
            </w:r>
          </w:p>
        </w:tc>
        <w:tc>
          <w:tcPr>
            <w:tcW w:w="1559" w:type="dxa"/>
            <w:tcBorders>
              <w:top w:val="single" w:color="auto" w:sz="6" w:space="0"/>
              <w:left w:val="single" w:color="auto" w:sz="6" w:space="0"/>
              <w:right w:val="single" w:color="auto" w:sz="6" w:space="0"/>
            </w:tcBorders>
            <w:vAlign w:val="center"/>
          </w:tcPr>
          <w:p>
            <w:pPr>
              <w:pStyle w:val="14"/>
            </w:pPr>
            <w:r>
              <w:t>纪检监察事务</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r>
              <w:t>1146.20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2011101</w:t>
            </w:r>
          </w:p>
        </w:tc>
        <w:tc>
          <w:tcPr>
            <w:tcW w:w="1559" w:type="dxa"/>
            <w:tcBorders>
              <w:top w:val="single" w:color="auto" w:sz="6" w:space="0"/>
              <w:left w:val="single" w:color="auto" w:sz="6" w:space="0"/>
              <w:right w:val="single" w:color="auto" w:sz="6" w:space="0"/>
            </w:tcBorders>
            <w:vAlign w:val="center"/>
          </w:tcPr>
          <w:p>
            <w:pPr>
              <w:pStyle w:val="14"/>
            </w:pPr>
            <w:r>
              <w:t>行政运行</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r>
              <w:t>911.25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2011102</w:t>
            </w:r>
          </w:p>
        </w:tc>
        <w:tc>
          <w:tcPr>
            <w:tcW w:w="1559" w:type="dxa"/>
            <w:tcBorders>
              <w:top w:val="single" w:color="auto" w:sz="6" w:space="0"/>
              <w:left w:val="single" w:color="auto" w:sz="6" w:space="0"/>
              <w:right w:val="single" w:color="auto" w:sz="6" w:space="0"/>
            </w:tcBorders>
            <w:vAlign w:val="center"/>
          </w:tcPr>
          <w:p>
            <w:pPr>
              <w:pStyle w:val="14"/>
            </w:pPr>
            <w:r>
              <w:t>一般行政管理事务</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r>
              <w:t>207.02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2011150</w:t>
            </w:r>
          </w:p>
        </w:tc>
        <w:tc>
          <w:tcPr>
            <w:tcW w:w="1559" w:type="dxa"/>
            <w:tcBorders>
              <w:top w:val="single" w:color="auto" w:sz="6" w:space="0"/>
              <w:left w:val="single" w:color="auto" w:sz="6" w:space="0"/>
              <w:right w:val="single" w:color="auto" w:sz="6" w:space="0"/>
            </w:tcBorders>
            <w:vAlign w:val="center"/>
          </w:tcPr>
          <w:p>
            <w:pPr>
              <w:pStyle w:val="14"/>
            </w:pPr>
            <w:r>
              <w:t>事业运行</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r>
              <w:t>27.93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206</w:t>
            </w:r>
          </w:p>
        </w:tc>
        <w:tc>
          <w:tcPr>
            <w:tcW w:w="1559" w:type="dxa"/>
            <w:tcBorders>
              <w:top w:val="single" w:color="auto" w:sz="6" w:space="0"/>
              <w:left w:val="single" w:color="auto" w:sz="6" w:space="0"/>
              <w:right w:val="single" w:color="auto" w:sz="6" w:space="0"/>
            </w:tcBorders>
            <w:vAlign w:val="center"/>
          </w:tcPr>
          <w:p>
            <w:pPr>
              <w:pStyle w:val="14"/>
            </w:pPr>
            <w:r>
              <w:t>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20699</w:t>
            </w:r>
          </w:p>
        </w:tc>
        <w:tc>
          <w:tcPr>
            <w:tcW w:w="1559" w:type="dxa"/>
            <w:tcBorders>
              <w:top w:val="single" w:color="auto" w:sz="6" w:space="0"/>
              <w:left w:val="single" w:color="auto" w:sz="6" w:space="0"/>
              <w:right w:val="single" w:color="auto" w:sz="6" w:space="0"/>
            </w:tcBorders>
            <w:vAlign w:val="center"/>
          </w:tcPr>
          <w:p>
            <w:pPr>
              <w:pStyle w:val="14"/>
            </w:pPr>
            <w:r>
              <w:t>其他科学技术支出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2069999</w:t>
            </w:r>
          </w:p>
        </w:tc>
        <w:tc>
          <w:tcPr>
            <w:tcW w:w="1559" w:type="dxa"/>
            <w:tcBorders>
              <w:top w:val="single" w:color="auto" w:sz="6" w:space="0"/>
              <w:left w:val="single" w:color="auto" w:sz="6" w:space="0"/>
              <w:right w:val="single" w:color="auto" w:sz="6" w:space="0"/>
            </w:tcBorders>
            <w:vAlign w:val="center"/>
          </w:tcPr>
          <w:p>
            <w:pPr>
              <w:pStyle w:val="14"/>
            </w:pPr>
            <w:r>
              <w:t>其他科学技术支出</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r>
              <w:t>4.32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w:t>
            </w:r>
          </w:p>
        </w:tc>
        <w:tc>
          <w:tcPr>
            <w:tcW w:w="1559" w:type="dxa"/>
            <w:tcBorders>
              <w:top w:val="single" w:color="auto" w:sz="6" w:space="0"/>
              <w:left w:val="single" w:color="auto" w:sz="6" w:space="0"/>
              <w:right w:val="single" w:color="auto" w:sz="6" w:space="0"/>
            </w:tcBorders>
            <w:vAlign w:val="center"/>
          </w:tcPr>
          <w:p>
            <w:pPr>
              <w:pStyle w:val="14"/>
            </w:pPr>
            <w:r>
              <w:t>社会保障和就业支出</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1559" w:type="dxa"/>
            <w:tcBorders>
              <w:top w:val="single" w:color="auto" w:sz="6" w:space="0"/>
              <w:left w:val="single" w:color="auto" w:sz="6" w:space="0"/>
              <w:right w:val="single" w:color="auto" w:sz="6" w:space="0"/>
            </w:tcBorders>
            <w:vAlign w:val="center"/>
          </w:tcPr>
          <w:p>
            <w:pPr>
              <w:pStyle w:val="14"/>
            </w:pPr>
            <w:r>
              <w:t>行政事业单位养老支出</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r>
              <w:t>167.98</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2080501</w:t>
            </w:r>
          </w:p>
        </w:tc>
        <w:tc>
          <w:tcPr>
            <w:tcW w:w="1559" w:type="dxa"/>
            <w:tcBorders>
              <w:top w:val="single" w:color="auto" w:sz="6" w:space="0"/>
              <w:left w:val="single" w:color="auto" w:sz="6" w:space="0"/>
              <w:right w:val="single" w:color="auto" w:sz="6" w:space="0"/>
            </w:tcBorders>
            <w:vAlign w:val="center"/>
          </w:tcPr>
          <w:p>
            <w:pPr>
              <w:pStyle w:val="14"/>
            </w:pPr>
            <w:r>
              <w:t>行政单位离退休</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r>
              <w:t>67.52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1559"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r>
              <w:t>100.46</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210</w:t>
            </w:r>
          </w:p>
        </w:tc>
        <w:tc>
          <w:tcPr>
            <w:tcW w:w="1559" w:type="dxa"/>
            <w:tcBorders>
              <w:top w:val="single" w:color="auto" w:sz="6" w:space="0"/>
              <w:left w:val="single" w:color="auto" w:sz="6" w:space="0"/>
              <w:right w:val="single" w:color="auto" w:sz="6" w:space="0"/>
            </w:tcBorders>
            <w:vAlign w:val="center"/>
          </w:tcPr>
          <w:p>
            <w:pPr>
              <w:pStyle w:val="14"/>
            </w:pPr>
            <w:r>
              <w:t>卫生健康支出</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1559" w:type="dxa"/>
            <w:tcBorders>
              <w:top w:val="single" w:color="auto" w:sz="6" w:space="0"/>
              <w:left w:val="single" w:color="auto" w:sz="6" w:space="0"/>
              <w:right w:val="single" w:color="auto" w:sz="6" w:space="0"/>
            </w:tcBorders>
            <w:vAlign w:val="center"/>
          </w:tcPr>
          <w:p>
            <w:pPr>
              <w:pStyle w:val="14"/>
            </w:pPr>
            <w:r>
              <w:t>行政事业单位医疗</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r>
              <w:t>66.07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1559" w:type="dxa"/>
            <w:tcBorders>
              <w:top w:val="single" w:color="auto" w:sz="6" w:space="0"/>
              <w:left w:val="single" w:color="auto" w:sz="6" w:space="0"/>
              <w:right w:val="single" w:color="auto" w:sz="6" w:space="0"/>
            </w:tcBorders>
            <w:vAlign w:val="center"/>
          </w:tcPr>
          <w:p>
            <w:pPr>
              <w:pStyle w:val="14"/>
            </w:pPr>
            <w:r>
              <w:t>行政单位医疗</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r>
              <w:t>44.75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1559" w:type="dxa"/>
            <w:tcBorders>
              <w:top w:val="single" w:color="auto" w:sz="6" w:space="0"/>
              <w:left w:val="single" w:color="auto" w:sz="6" w:space="0"/>
              <w:right w:val="single" w:color="auto" w:sz="6" w:space="0"/>
            </w:tcBorders>
            <w:vAlign w:val="center"/>
          </w:tcPr>
          <w:p>
            <w:pPr>
              <w:pStyle w:val="14"/>
            </w:pPr>
            <w:r>
              <w:t>事业单位医疗</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r>
              <w:t>2.33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2101103</w:t>
            </w:r>
          </w:p>
        </w:tc>
        <w:tc>
          <w:tcPr>
            <w:tcW w:w="1559" w:type="dxa"/>
            <w:tcBorders>
              <w:top w:val="single" w:color="auto" w:sz="6" w:space="0"/>
              <w:left w:val="single" w:color="auto" w:sz="6" w:space="0"/>
              <w:right w:val="single" w:color="auto" w:sz="6" w:space="0"/>
            </w:tcBorders>
            <w:vAlign w:val="center"/>
          </w:tcPr>
          <w:p>
            <w:pPr>
              <w:pStyle w:val="14"/>
            </w:pPr>
            <w:r>
              <w:t>公务员医疗补助</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r>
              <w:t>18.99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221</w:t>
            </w:r>
          </w:p>
        </w:tc>
        <w:tc>
          <w:tcPr>
            <w:tcW w:w="1559" w:type="dxa"/>
            <w:tcBorders>
              <w:top w:val="single" w:color="auto" w:sz="6" w:space="0"/>
              <w:left w:val="single" w:color="auto" w:sz="6" w:space="0"/>
              <w:right w:val="single" w:color="auto" w:sz="6" w:space="0"/>
            </w:tcBorders>
            <w:vAlign w:val="center"/>
          </w:tcPr>
          <w:p>
            <w:pPr>
              <w:pStyle w:val="14"/>
            </w:pPr>
            <w:r>
              <w:t>住房保障支出</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1559" w:type="dxa"/>
            <w:tcBorders>
              <w:top w:val="single" w:color="auto" w:sz="6" w:space="0"/>
              <w:left w:val="single" w:color="auto" w:sz="6" w:space="0"/>
              <w:right w:val="single" w:color="auto" w:sz="6" w:space="0"/>
            </w:tcBorders>
            <w:vAlign w:val="center"/>
          </w:tcPr>
          <w:p>
            <w:pPr>
              <w:pStyle w:val="14"/>
            </w:pPr>
            <w:r>
              <w:t>住房改革支出</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1559" w:type="dxa"/>
            <w:tcBorders>
              <w:top w:val="single" w:color="auto" w:sz="6" w:space="0"/>
              <w:left w:val="single" w:color="auto" w:sz="6" w:space="0"/>
              <w:right w:val="single" w:color="auto" w:sz="6" w:space="0"/>
            </w:tcBorders>
            <w:vAlign w:val="center"/>
          </w:tcPr>
          <w:p>
            <w:pPr>
              <w:pStyle w:val="14"/>
            </w:pPr>
            <w:r>
              <w:t>住房公积金</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r>
              <w:t>74.95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tcBorders>
              <w:top w:val="single" w:color="auto" w:sz="6" w:space="0"/>
              <w:left w:val="single" w:color="auto" w:sz="6" w:space="0"/>
              <w:right w:val="single" w:color="auto" w:sz="6" w:space="0"/>
            </w:tcBorders>
            <w:vAlign w:val="center"/>
          </w:tcPr>
          <w:p>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2"/>
            </w:pPr>
            <w:r>
              <w:t>合计</w:t>
            </w:r>
          </w:p>
        </w:tc>
        <w:tc>
          <w:tcPr>
            <w:tcW w:w="1361" w:type="dxa"/>
            <w:vMerge w:val="restart"/>
            <w:tcBorders>
              <w:top w:val="single" w:color="auto" w:sz="6" w:space="0"/>
              <w:left w:val="single" w:color="auto" w:sz="6" w:space="0"/>
              <w:right w:val="single" w:color="auto" w:sz="6" w:space="0"/>
            </w:tcBorders>
            <w:vAlign w:val="center"/>
          </w:tcPr>
          <w:p>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1361" w:type="dxa"/>
            <w:tcBorders>
              <w:top w:val="single" w:color="auto" w:sz="6" w:space="0"/>
              <w:left w:val="single" w:color="auto" w:sz="6" w:space="0"/>
              <w:right w:val="single" w:color="auto" w:sz="6" w:space="0"/>
            </w:tcBorders>
            <w:vAlign w:val="center"/>
          </w:tcPr>
          <w:p>
            <w:pPr>
              <w:pStyle w:val="12"/>
            </w:pPr>
            <w:r>
              <w:t>3</w:t>
            </w:r>
          </w:p>
        </w:tc>
        <w:tc>
          <w:tcPr>
            <w:tcW w:w="1361" w:type="dxa"/>
            <w:tcBorders>
              <w:top w:val="single" w:color="auto" w:sz="6" w:space="0"/>
              <w:left w:val="single" w:color="auto" w:sz="6" w:space="0"/>
              <w:right w:val="single" w:color="auto" w:sz="6" w:space="0"/>
            </w:tcBorders>
            <w:vAlign w:val="center"/>
          </w:tcPr>
          <w:p>
            <w:pPr>
              <w:pStyle w:val="12"/>
            </w:pPr>
            <w:r>
              <w:t>4</w:t>
            </w:r>
          </w:p>
        </w:tc>
        <w:tc>
          <w:tcPr>
            <w:tcW w:w="1361" w:type="dxa"/>
            <w:tcBorders>
              <w:top w:val="single" w:color="auto" w:sz="6" w:space="0"/>
              <w:left w:val="single" w:color="auto" w:sz="6" w:space="0"/>
              <w:right w:val="single" w:color="auto" w:sz="6" w:space="0"/>
            </w:tcBorders>
            <w:vAlign w:val="center"/>
          </w:tcPr>
          <w:p>
            <w:pPr>
              <w:pStyle w:val="12"/>
            </w:pPr>
            <w:r>
              <w:t>5</w:t>
            </w:r>
          </w:p>
        </w:tc>
        <w:tc>
          <w:tcPr>
            <w:tcW w:w="1361" w:type="dxa"/>
            <w:tcBorders>
              <w:top w:val="single" w:color="auto" w:sz="6" w:space="0"/>
              <w:left w:val="single" w:color="auto" w:sz="6" w:space="0"/>
              <w:right w:val="single" w:color="auto" w:sz="6" w:space="0"/>
            </w:tcBorders>
            <w:vAlign w:val="center"/>
          </w:tcPr>
          <w:p>
            <w:pPr>
              <w:pStyle w:val="12"/>
            </w:pPr>
            <w:r>
              <w:t>6</w:t>
            </w:r>
          </w:p>
        </w:tc>
        <w:tc>
          <w:tcPr>
            <w:tcW w:w="1361" w:type="dxa"/>
            <w:tcBorders>
              <w:top w:val="single" w:color="auto" w:sz="6" w:space="0"/>
              <w:left w:val="single" w:color="auto" w:sz="6" w:space="0"/>
              <w:right w:val="single" w:color="auto" w:sz="6" w:space="0"/>
            </w:tcBorders>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1361" w:type="dxa"/>
            <w:tcBorders>
              <w:top w:val="single" w:color="auto" w:sz="6" w:space="0"/>
              <w:left w:val="single" w:color="auto" w:sz="6" w:space="0"/>
              <w:right w:val="single" w:color="auto" w:sz="6" w:space="0"/>
            </w:tcBorders>
            <w:vAlign w:val="center"/>
          </w:tcPr>
          <w:p>
            <w:pPr>
              <w:pStyle w:val="17"/>
            </w:pPr>
            <w:r>
              <w:t>1461.02</w:t>
            </w:r>
          </w:p>
        </w:tc>
        <w:tc>
          <w:tcPr>
            <w:tcW w:w="1361" w:type="dxa"/>
            <w:tcBorders>
              <w:top w:val="single" w:color="auto" w:sz="6" w:space="0"/>
              <w:left w:val="single" w:color="auto" w:sz="6" w:space="0"/>
              <w:right w:val="single" w:color="auto" w:sz="6" w:space="0"/>
            </w:tcBorders>
            <w:vAlign w:val="center"/>
          </w:tcPr>
          <w:p>
            <w:pPr>
              <w:pStyle w:val="17"/>
            </w:pPr>
            <w:r>
              <w:t>1249.68</w:t>
            </w:r>
          </w:p>
        </w:tc>
        <w:tc>
          <w:tcPr>
            <w:tcW w:w="1361" w:type="dxa"/>
            <w:tcBorders>
              <w:top w:val="single" w:color="auto" w:sz="6" w:space="0"/>
              <w:left w:val="single" w:color="auto" w:sz="6" w:space="0"/>
              <w:right w:val="single" w:color="auto" w:sz="6" w:space="0"/>
            </w:tcBorders>
            <w:vAlign w:val="center"/>
          </w:tcPr>
          <w:p>
            <w:pPr>
              <w:pStyle w:val="17"/>
            </w:pPr>
            <w:r>
              <w:t>211.34</w:t>
            </w:r>
          </w:p>
        </w:tc>
        <w:tc>
          <w:tcPr>
            <w:tcW w:w="1361" w:type="dxa"/>
            <w:tcBorders>
              <w:top w:val="single" w:color="auto" w:sz="6" w:space="0"/>
              <w:left w:val="single" w:color="auto" w:sz="6" w:space="0"/>
              <w:right w:val="single" w:color="auto" w:sz="6" w:space="0"/>
            </w:tcBorders>
            <w:vAlign w:val="center"/>
          </w:tcPr>
          <w:p>
            <w:pPr>
              <w:pStyle w:val="17"/>
            </w:pPr>
          </w:p>
        </w:tc>
        <w:tc>
          <w:tcPr>
            <w:tcW w:w="1361" w:type="dxa"/>
            <w:tcBorders>
              <w:top w:val="single" w:color="auto" w:sz="6" w:space="0"/>
              <w:left w:val="single" w:color="auto" w:sz="6" w:space="0"/>
              <w:right w:val="single" w:color="auto" w:sz="6" w:space="0"/>
            </w:tcBorders>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1361" w:type="dxa"/>
            <w:tcBorders>
              <w:top w:val="single" w:color="auto" w:sz="6" w:space="0"/>
              <w:left w:val="single" w:color="auto" w:sz="6" w:space="0"/>
              <w:right w:val="single" w:color="auto" w:sz="6" w:space="0"/>
            </w:tcBorders>
            <w:vAlign w:val="center"/>
          </w:tcPr>
          <w:p>
            <w:pPr>
              <w:pStyle w:val="13"/>
            </w:pPr>
            <w:r>
              <w:t>1147.70</w:t>
            </w:r>
          </w:p>
        </w:tc>
        <w:tc>
          <w:tcPr>
            <w:tcW w:w="1361" w:type="dxa"/>
            <w:tcBorders>
              <w:top w:val="single" w:color="auto" w:sz="6" w:space="0"/>
              <w:left w:val="single" w:color="auto" w:sz="6" w:space="0"/>
              <w:right w:val="single" w:color="auto" w:sz="6" w:space="0"/>
            </w:tcBorders>
            <w:vAlign w:val="center"/>
          </w:tcPr>
          <w:p>
            <w:pPr>
              <w:pStyle w:val="13"/>
            </w:pPr>
            <w:r>
              <w:t>940.68</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r>
              <w:t>1.50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20111</w:t>
            </w:r>
          </w:p>
        </w:tc>
        <w:tc>
          <w:tcPr>
            <w:tcW w:w="4535" w:type="dxa"/>
            <w:tcBorders>
              <w:top w:val="single" w:color="auto" w:sz="6" w:space="0"/>
              <w:left w:val="single" w:color="auto" w:sz="6" w:space="0"/>
              <w:right w:val="single" w:color="auto" w:sz="6" w:space="0"/>
            </w:tcBorders>
            <w:vAlign w:val="center"/>
          </w:tcPr>
          <w:p>
            <w:pPr>
              <w:pStyle w:val="14"/>
            </w:pPr>
            <w:r>
              <w:t>纪检监察事务</w:t>
            </w:r>
          </w:p>
        </w:tc>
        <w:tc>
          <w:tcPr>
            <w:tcW w:w="1361" w:type="dxa"/>
            <w:tcBorders>
              <w:top w:val="single" w:color="auto" w:sz="6" w:space="0"/>
              <w:left w:val="single" w:color="auto" w:sz="6" w:space="0"/>
              <w:right w:val="single" w:color="auto" w:sz="6" w:space="0"/>
            </w:tcBorders>
            <w:vAlign w:val="center"/>
          </w:tcPr>
          <w:p>
            <w:pPr>
              <w:pStyle w:val="13"/>
            </w:pPr>
            <w:r>
              <w:t>1146.20</w:t>
            </w:r>
          </w:p>
        </w:tc>
        <w:tc>
          <w:tcPr>
            <w:tcW w:w="1361" w:type="dxa"/>
            <w:tcBorders>
              <w:top w:val="single" w:color="auto" w:sz="6" w:space="0"/>
              <w:left w:val="single" w:color="auto" w:sz="6" w:space="0"/>
              <w:right w:val="single" w:color="auto" w:sz="6" w:space="0"/>
            </w:tcBorders>
            <w:vAlign w:val="center"/>
          </w:tcPr>
          <w:p>
            <w:pPr>
              <w:pStyle w:val="13"/>
            </w:pPr>
            <w:r>
              <w:t>939.18</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2011101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1361" w:type="dxa"/>
            <w:tcBorders>
              <w:top w:val="single" w:color="auto" w:sz="6" w:space="0"/>
              <w:left w:val="single" w:color="auto" w:sz="6" w:space="0"/>
              <w:right w:val="single" w:color="auto" w:sz="6" w:space="0"/>
            </w:tcBorders>
            <w:vAlign w:val="center"/>
          </w:tcPr>
          <w:p>
            <w:pPr>
              <w:pStyle w:val="13"/>
            </w:pPr>
            <w:r>
              <w:t>911.25</w:t>
            </w:r>
          </w:p>
        </w:tc>
        <w:tc>
          <w:tcPr>
            <w:tcW w:w="1361" w:type="dxa"/>
            <w:tcBorders>
              <w:top w:val="single" w:color="auto" w:sz="6" w:space="0"/>
              <w:left w:val="single" w:color="auto" w:sz="6" w:space="0"/>
              <w:right w:val="single" w:color="auto" w:sz="6" w:space="0"/>
            </w:tcBorders>
            <w:vAlign w:val="center"/>
          </w:tcPr>
          <w:p>
            <w:pPr>
              <w:pStyle w:val="13"/>
            </w:pPr>
            <w:r>
              <w:t>911.25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2011102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207.02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2011150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1361" w:type="dxa"/>
            <w:tcBorders>
              <w:top w:val="single" w:color="auto" w:sz="6" w:space="0"/>
              <w:left w:val="single" w:color="auto" w:sz="6" w:space="0"/>
              <w:right w:val="single" w:color="auto" w:sz="6" w:space="0"/>
            </w:tcBorders>
            <w:vAlign w:val="center"/>
          </w:tcPr>
          <w:p>
            <w:pPr>
              <w:pStyle w:val="13"/>
            </w:pPr>
            <w:r>
              <w:t>27.93</w:t>
            </w:r>
          </w:p>
        </w:tc>
        <w:tc>
          <w:tcPr>
            <w:tcW w:w="1361" w:type="dxa"/>
            <w:tcBorders>
              <w:top w:val="single" w:color="auto" w:sz="6" w:space="0"/>
              <w:left w:val="single" w:color="auto" w:sz="6" w:space="0"/>
              <w:right w:val="single" w:color="auto" w:sz="6" w:space="0"/>
            </w:tcBorders>
            <w:vAlign w:val="center"/>
          </w:tcPr>
          <w:p>
            <w:pPr>
              <w:pStyle w:val="13"/>
            </w:pPr>
            <w:r>
              <w:t>27.93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206</w:t>
            </w:r>
          </w:p>
        </w:tc>
        <w:tc>
          <w:tcPr>
            <w:tcW w:w="4535" w:type="dxa"/>
            <w:tcBorders>
              <w:top w:val="single" w:color="auto" w:sz="6" w:space="0"/>
              <w:left w:val="single" w:color="auto" w:sz="6" w:space="0"/>
              <w:right w:val="single" w:color="auto" w:sz="6" w:space="0"/>
            </w:tcBorders>
            <w:vAlign w:val="center"/>
          </w:tcPr>
          <w:p>
            <w:pPr>
              <w:pStyle w:val="14"/>
            </w:pPr>
            <w:r>
              <w:t>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20699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2069999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r>
              <w:t>167.98</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2080501</w:t>
            </w:r>
          </w:p>
        </w:tc>
        <w:tc>
          <w:tcPr>
            <w:tcW w:w="4535" w:type="dxa"/>
            <w:tcBorders>
              <w:top w:val="single" w:color="auto" w:sz="6" w:space="0"/>
              <w:left w:val="single" w:color="auto" w:sz="6" w:space="0"/>
              <w:right w:val="single" w:color="auto" w:sz="6" w:space="0"/>
            </w:tcBorders>
            <w:vAlign w:val="center"/>
          </w:tcPr>
          <w:p>
            <w:pPr>
              <w:pStyle w:val="14"/>
            </w:pPr>
            <w:r>
              <w:t>行政单位离退休</w:t>
            </w:r>
          </w:p>
        </w:tc>
        <w:tc>
          <w:tcPr>
            <w:tcW w:w="1361" w:type="dxa"/>
            <w:tcBorders>
              <w:top w:val="single" w:color="auto" w:sz="6" w:space="0"/>
              <w:left w:val="single" w:color="auto" w:sz="6" w:space="0"/>
              <w:right w:val="single" w:color="auto" w:sz="6" w:space="0"/>
            </w:tcBorders>
            <w:vAlign w:val="center"/>
          </w:tcPr>
          <w:p>
            <w:pPr>
              <w:pStyle w:val="13"/>
            </w:pPr>
            <w:r>
              <w:t>67.52</w:t>
            </w:r>
          </w:p>
        </w:tc>
        <w:tc>
          <w:tcPr>
            <w:tcW w:w="1361" w:type="dxa"/>
            <w:tcBorders>
              <w:top w:val="single" w:color="auto" w:sz="6" w:space="0"/>
              <w:left w:val="single" w:color="auto" w:sz="6" w:space="0"/>
              <w:right w:val="single" w:color="auto" w:sz="6" w:space="0"/>
            </w:tcBorders>
            <w:vAlign w:val="center"/>
          </w:tcPr>
          <w:p>
            <w:pPr>
              <w:pStyle w:val="13"/>
            </w:pPr>
            <w:r>
              <w:t>67.52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3"/>
            </w:pPr>
            <w:r>
              <w:t>100.46</w:t>
            </w:r>
          </w:p>
        </w:tc>
        <w:tc>
          <w:tcPr>
            <w:tcW w:w="1361" w:type="dxa"/>
            <w:tcBorders>
              <w:top w:val="single" w:color="auto" w:sz="6" w:space="0"/>
              <w:left w:val="single" w:color="auto" w:sz="6" w:space="0"/>
              <w:right w:val="single" w:color="auto" w:sz="6" w:space="0"/>
            </w:tcBorders>
            <w:vAlign w:val="center"/>
          </w:tcPr>
          <w:p>
            <w:pPr>
              <w:pStyle w:val="13"/>
            </w:pPr>
            <w:r>
              <w:t>100.46</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r>
              <w:t>66.07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1361" w:type="dxa"/>
            <w:tcBorders>
              <w:top w:val="single" w:color="auto" w:sz="6" w:space="0"/>
              <w:left w:val="single" w:color="auto" w:sz="6" w:space="0"/>
              <w:right w:val="single" w:color="auto" w:sz="6" w:space="0"/>
            </w:tcBorders>
            <w:vAlign w:val="center"/>
          </w:tcPr>
          <w:p>
            <w:pPr>
              <w:pStyle w:val="13"/>
            </w:pPr>
            <w:r>
              <w:t>44.75</w:t>
            </w:r>
          </w:p>
        </w:tc>
        <w:tc>
          <w:tcPr>
            <w:tcW w:w="1361" w:type="dxa"/>
            <w:tcBorders>
              <w:top w:val="single" w:color="auto" w:sz="6" w:space="0"/>
              <w:left w:val="single" w:color="auto" w:sz="6" w:space="0"/>
              <w:right w:val="single" w:color="auto" w:sz="6" w:space="0"/>
            </w:tcBorders>
            <w:vAlign w:val="center"/>
          </w:tcPr>
          <w:p>
            <w:pPr>
              <w:pStyle w:val="13"/>
            </w:pPr>
            <w:r>
              <w:t>44.75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1361" w:type="dxa"/>
            <w:tcBorders>
              <w:top w:val="single" w:color="auto" w:sz="6" w:space="0"/>
              <w:left w:val="single" w:color="auto" w:sz="6" w:space="0"/>
              <w:right w:val="single" w:color="auto" w:sz="6" w:space="0"/>
            </w:tcBorders>
            <w:vAlign w:val="center"/>
          </w:tcPr>
          <w:p>
            <w:pPr>
              <w:pStyle w:val="13"/>
            </w:pPr>
            <w:r>
              <w:t>2.33</w:t>
            </w:r>
          </w:p>
        </w:tc>
        <w:tc>
          <w:tcPr>
            <w:tcW w:w="1361" w:type="dxa"/>
            <w:tcBorders>
              <w:top w:val="single" w:color="auto" w:sz="6" w:space="0"/>
              <w:left w:val="single" w:color="auto" w:sz="6" w:space="0"/>
              <w:right w:val="single" w:color="auto" w:sz="6" w:space="0"/>
            </w:tcBorders>
            <w:vAlign w:val="center"/>
          </w:tcPr>
          <w:p>
            <w:pPr>
              <w:pStyle w:val="13"/>
            </w:pPr>
            <w:r>
              <w:t>2.33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2101103</w:t>
            </w:r>
          </w:p>
        </w:tc>
        <w:tc>
          <w:tcPr>
            <w:tcW w:w="4535" w:type="dxa"/>
            <w:tcBorders>
              <w:top w:val="single" w:color="auto" w:sz="6" w:space="0"/>
              <w:left w:val="single" w:color="auto" w:sz="6" w:space="0"/>
              <w:right w:val="single" w:color="auto" w:sz="6" w:space="0"/>
            </w:tcBorders>
            <w:vAlign w:val="center"/>
          </w:tcPr>
          <w:p>
            <w:pPr>
              <w:pStyle w:val="14"/>
            </w:pPr>
            <w:r>
              <w:t>公务员医疗补助</w:t>
            </w:r>
          </w:p>
        </w:tc>
        <w:tc>
          <w:tcPr>
            <w:tcW w:w="1361" w:type="dxa"/>
            <w:tcBorders>
              <w:top w:val="single" w:color="auto" w:sz="6" w:space="0"/>
              <w:left w:val="single" w:color="auto" w:sz="6" w:space="0"/>
              <w:right w:val="single" w:color="auto" w:sz="6" w:space="0"/>
            </w:tcBorders>
            <w:vAlign w:val="center"/>
          </w:tcPr>
          <w:p>
            <w:pPr>
              <w:pStyle w:val="13"/>
            </w:pPr>
            <w:r>
              <w:t>18.99</w:t>
            </w:r>
          </w:p>
        </w:tc>
        <w:tc>
          <w:tcPr>
            <w:tcW w:w="1361" w:type="dxa"/>
            <w:tcBorders>
              <w:top w:val="single" w:color="auto" w:sz="6" w:space="0"/>
              <w:left w:val="single" w:color="auto" w:sz="6" w:space="0"/>
              <w:right w:val="single" w:color="auto" w:sz="6" w:space="0"/>
            </w:tcBorders>
            <w:vAlign w:val="center"/>
          </w:tcPr>
          <w:p>
            <w:pPr>
              <w:pStyle w:val="13"/>
            </w:pPr>
            <w:r>
              <w:t>18.99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r>
              <w:t>74.95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tcBorders>
              <w:top w:val="single" w:color="auto" w:sz="6" w:space="0"/>
              <w:left w:val="single" w:color="auto" w:sz="6" w:space="0"/>
              <w:right w:val="single" w:color="auto" w:sz="6" w:space="0"/>
            </w:tcBorders>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金额</w:t>
            </w: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合计</w:t>
            </w:r>
          </w:p>
        </w:tc>
        <w:tc>
          <w:tcPr>
            <w:tcW w:w="1474" w:type="dxa"/>
            <w:tcBorders>
              <w:top w:val="single" w:color="auto" w:sz="6" w:space="0"/>
              <w:left w:val="single" w:color="auto" w:sz="6" w:space="0"/>
              <w:right w:val="single" w:color="auto" w:sz="6" w:space="0"/>
            </w:tcBorders>
            <w:vAlign w:val="center"/>
          </w:tcPr>
          <w:p>
            <w:pPr>
              <w:pStyle w:val="12"/>
            </w:pPr>
            <w:r>
              <w:t>一般公共预算财政拨款</w:t>
            </w:r>
          </w:p>
        </w:tc>
        <w:tc>
          <w:tcPr>
            <w:tcW w:w="1474" w:type="dxa"/>
            <w:tcBorders>
              <w:top w:val="single" w:color="auto" w:sz="6" w:space="0"/>
              <w:left w:val="single" w:color="auto" w:sz="6" w:space="0"/>
              <w:right w:val="single" w:color="auto" w:sz="6" w:space="0"/>
            </w:tcBorders>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tcBorders>
              <w:top w:val="single" w:color="auto" w:sz="6" w:space="0"/>
              <w:left w:val="single" w:color="auto" w:sz="6" w:space="0"/>
              <w:right w:val="single" w:color="auto" w:sz="6" w:space="0"/>
            </w:tcBorders>
            <w:vAlign w:val="center"/>
          </w:tcPr>
          <w:p>
            <w:pPr>
              <w:pStyle w:val="12"/>
            </w:pPr>
            <w:r>
              <w:t>1</w:t>
            </w:r>
          </w:p>
        </w:tc>
        <w:tc>
          <w:tcPr>
            <w:tcW w:w="1474" w:type="dxa"/>
            <w:tcBorders>
              <w:top w:val="single" w:color="auto" w:sz="6" w:space="0"/>
              <w:left w:val="single" w:color="auto" w:sz="6" w:space="0"/>
              <w:right w:val="single" w:color="auto" w:sz="6" w:space="0"/>
            </w:tcBorders>
            <w:vAlign w:val="center"/>
          </w:tcPr>
          <w:p>
            <w:pPr>
              <w:pStyle w:val="12"/>
            </w:pPr>
            <w:r>
              <w:t>2</w:t>
            </w:r>
          </w:p>
        </w:tc>
        <w:tc>
          <w:tcPr>
            <w:tcW w:w="3402" w:type="dxa"/>
            <w:tcBorders>
              <w:top w:val="single" w:color="auto" w:sz="6" w:space="0"/>
              <w:left w:val="single" w:color="auto" w:sz="6" w:space="0"/>
              <w:right w:val="single" w:color="auto" w:sz="6" w:space="0"/>
            </w:tcBorders>
            <w:vAlign w:val="center"/>
          </w:tcPr>
          <w:p>
            <w:pPr>
              <w:pStyle w:val="12"/>
            </w:pPr>
            <w:r>
              <w:t>3</w:t>
            </w:r>
          </w:p>
        </w:tc>
        <w:tc>
          <w:tcPr>
            <w:tcW w:w="1474" w:type="dxa"/>
            <w:tcBorders>
              <w:top w:val="single" w:color="auto" w:sz="6" w:space="0"/>
              <w:left w:val="single" w:color="auto" w:sz="6" w:space="0"/>
              <w:right w:val="single" w:color="auto" w:sz="6" w:space="0"/>
            </w:tcBorders>
            <w:vAlign w:val="center"/>
          </w:tcPr>
          <w:p>
            <w:pPr>
              <w:pStyle w:val="12"/>
            </w:pPr>
            <w:r>
              <w:t>4</w:t>
            </w:r>
          </w:p>
        </w:tc>
        <w:tc>
          <w:tcPr>
            <w:tcW w:w="1474" w:type="dxa"/>
            <w:tcBorders>
              <w:top w:val="single" w:color="auto" w:sz="6" w:space="0"/>
              <w:left w:val="single" w:color="auto" w:sz="6" w:space="0"/>
              <w:right w:val="single" w:color="auto" w:sz="6" w:space="0"/>
            </w:tcBorders>
            <w:vAlign w:val="center"/>
          </w:tcPr>
          <w:p>
            <w:pPr>
              <w:pStyle w:val="12"/>
            </w:pPr>
            <w:r>
              <w:t>5</w:t>
            </w:r>
          </w:p>
        </w:tc>
        <w:tc>
          <w:tcPr>
            <w:tcW w:w="1474" w:type="dxa"/>
            <w:tcBorders>
              <w:top w:val="single" w:color="auto" w:sz="6" w:space="0"/>
              <w:left w:val="single" w:color="auto" w:sz="6" w:space="0"/>
              <w:right w:val="single" w:color="auto" w:sz="6" w:space="0"/>
            </w:tcBorders>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r>
              <w:t>1461.02</w:t>
            </w:r>
          </w:p>
        </w:tc>
        <w:tc>
          <w:tcPr>
            <w:tcW w:w="3402" w:type="dxa"/>
            <w:tcBorders>
              <w:top w:val="single" w:color="auto" w:sz="6" w:space="0"/>
              <w:left w:val="single" w:color="auto" w:sz="6" w:space="0"/>
              <w:right w:val="single" w:color="auto" w:sz="6" w:space="0"/>
            </w:tcBorders>
            <w:vAlign w:val="center"/>
          </w:tcPr>
          <w:p>
            <w:pPr>
              <w:pStyle w:val="14"/>
            </w:pPr>
            <w:r>
              <w:t>一、一般公共服务支出</w:t>
            </w:r>
          </w:p>
        </w:tc>
        <w:tc>
          <w:tcPr>
            <w:tcW w:w="1474" w:type="dxa"/>
            <w:tcBorders>
              <w:top w:val="single" w:color="auto" w:sz="6" w:space="0"/>
              <w:left w:val="single" w:color="auto" w:sz="6" w:space="0"/>
              <w:right w:val="single" w:color="auto" w:sz="6" w:space="0"/>
            </w:tcBorders>
            <w:vAlign w:val="center"/>
          </w:tcPr>
          <w:p>
            <w:pPr>
              <w:pStyle w:val="13"/>
            </w:pPr>
            <w:r>
              <w:t>1147.70</w:t>
            </w:r>
          </w:p>
        </w:tc>
        <w:tc>
          <w:tcPr>
            <w:tcW w:w="1474" w:type="dxa"/>
            <w:tcBorders>
              <w:top w:val="single" w:color="auto" w:sz="6" w:space="0"/>
              <w:left w:val="single" w:color="auto" w:sz="6" w:space="0"/>
              <w:right w:val="single" w:color="auto" w:sz="6" w:space="0"/>
            </w:tcBorders>
            <w:vAlign w:val="center"/>
          </w:tcPr>
          <w:p>
            <w:pPr>
              <w:pStyle w:val="13"/>
            </w:pPr>
            <w:r>
              <w:t>1147.70</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二、外交支出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三、国防支出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四、公共安全支出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五、教育支出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六、科学技术支出</w:t>
            </w:r>
          </w:p>
        </w:tc>
        <w:tc>
          <w:tcPr>
            <w:tcW w:w="1474" w:type="dxa"/>
            <w:tcBorders>
              <w:top w:val="single" w:color="auto" w:sz="6" w:space="0"/>
              <w:left w:val="single" w:color="auto" w:sz="6" w:space="0"/>
              <w:right w:val="single" w:color="auto" w:sz="6" w:space="0"/>
            </w:tcBorders>
            <w:vAlign w:val="center"/>
          </w:tcPr>
          <w:p>
            <w:pPr>
              <w:pStyle w:val="13"/>
            </w:pPr>
            <w:r>
              <w:t>4.32</w:t>
            </w:r>
          </w:p>
        </w:tc>
        <w:tc>
          <w:tcPr>
            <w:tcW w:w="1474" w:type="dxa"/>
            <w:tcBorders>
              <w:top w:val="single" w:color="auto" w:sz="6" w:space="0"/>
              <w:left w:val="single" w:color="auto" w:sz="6" w:space="0"/>
              <w:right w:val="single" w:color="auto" w:sz="6" w:space="0"/>
            </w:tcBorders>
            <w:vAlign w:val="center"/>
          </w:tcPr>
          <w:p>
            <w:pPr>
              <w:pStyle w:val="13"/>
            </w:pPr>
            <w:r>
              <w:t>4.32</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八、社会保障和就业支出</w:t>
            </w:r>
          </w:p>
        </w:tc>
        <w:tc>
          <w:tcPr>
            <w:tcW w:w="1474" w:type="dxa"/>
            <w:tcBorders>
              <w:top w:val="single" w:color="auto" w:sz="6" w:space="0"/>
              <w:left w:val="single" w:color="auto" w:sz="6" w:space="0"/>
              <w:right w:val="single" w:color="auto" w:sz="6" w:space="0"/>
            </w:tcBorders>
            <w:vAlign w:val="center"/>
          </w:tcPr>
          <w:p>
            <w:pPr>
              <w:pStyle w:val="13"/>
            </w:pPr>
            <w:r>
              <w:t>167.98</w:t>
            </w:r>
          </w:p>
        </w:tc>
        <w:tc>
          <w:tcPr>
            <w:tcW w:w="1474" w:type="dxa"/>
            <w:tcBorders>
              <w:top w:val="single" w:color="auto" w:sz="6" w:space="0"/>
              <w:left w:val="single" w:color="auto" w:sz="6" w:space="0"/>
              <w:right w:val="single" w:color="auto" w:sz="6" w:space="0"/>
            </w:tcBorders>
            <w:vAlign w:val="center"/>
          </w:tcPr>
          <w:p>
            <w:pPr>
              <w:pStyle w:val="13"/>
            </w:pPr>
            <w:r>
              <w:t>167.98</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九、社会保险基金支出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十、卫生健康支出</w:t>
            </w:r>
          </w:p>
        </w:tc>
        <w:tc>
          <w:tcPr>
            <w:tcW w:w="1474" w:type="dxa"/>
            <w:tcBorders>
              <w:top w:val="single" w:color="auto" w:sz="6" w:space="0"/>
              <w:left w:val="single" w:color="auto" w:sz="6" w:space="0"/>
              <w:right w:val="single" w:color="auto" w:sz="6" w:space="0"/>
            </w:tcBorders>
            <w:vAlign w:val="center"/>
          </w:tcPr>
          <w:p>
            <w:pPr>
              <w:pStyle w:val="13"/>
            </w:pPr>
            <w:r>
              <w:t>66.07</w:t>
            </w:r>
          </w:p>
        </w:tc>
        <w:tc>
          <w:tcPr>
            <w:tcW w:w="1474" w:type="dxa"/>
            <w:tcBorders>
              <w:top w:val="single" w:color="auto" w:sz="6" w:space="0"/>
              <w:left w:val="single" w:color="auto" w:sz="6" w:space="0"/>
              <w:right w:val="single" w:color="auto" w:sz="6" w:space="0"/>
            </w:tcBorders>
            <w:vAlign w:val="center"/>
          </w:tcPr>
          <w:p>
            <w:pPr>
              <w:pStyle w:val="13"/>
            </w:pPr>
            <w:r>
              <w:t>66.07</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十一、节能环保支出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十二、城乡社区支出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十三、农林水支出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十四、交通运输支出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十六、商业服务业等支出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十七、金融支出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十八、援助其他地区支出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二十、住房保障支出</w:t>
            </w:r>
          </w:p>
        </w:tc>
        <w:tc>
          <w:tcPr>
            <w:tcW w:w="1474" w:type="dxa"/>
            <w:tcBorders>
              <w:top w:val="single" w:color="auto" w:sz="6" w:space="0"/>
              <w:left w:val="single" w:color="auto" w:sz="6" w:space="0"/>
              <w:right w:val="single" w:color="auto" w:sz="6" w:space="0"/>
            </w:tcBorders>
            <w:vAlign w:val="center"/>
          </w:tcPr>
          <w:p>
            <w:pPr>
              <w:pStyle w:val="13"/>
            </w:pPr>
            <w:r>
              <w:t>74.95</w:t>
            </w:r>
          </w:p>
        </w:tc>
        <w:tc>
          <w:tcPr>
            <w:tcW w:w="1474" w:type="dxa"/>
            <w:tcBorders>
              <w:top w:val="single" w:color="auto" w:sz="6" w:space="0"/>
              <w:left w:val="single" w:color="auto" w:sz="6" w:space="0"/>
              <w:right w:val="single" w:color="auto" w:sz="6" w:space="0"/>
            </w:tcBorders>
            <w:vAlign w:val="center"/>
          </w:tcPr>
          <w:p>
            <w:pPr>
              <w:pStyle w:val="13"/>
            </w:pPr>
            <w:r>
              <w:t>74.95</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二十四、预备费</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二十五、其他支出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二十六、转移性支出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二十七、债务还本支出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二十八、债务付息支出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三十一、人行科目</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tcBorders>
              <w:top w:val="single" w:color="auto" w:sz="6" w:space="0"/>
              <w:left w:val="single" w:color="auto" w:sz="6" w:space="0"/>
              <w:right w:val="single" w:color="auto" w:sz="6" w:space="0"/>
            </w:tcBorders>
            <w:vAlign w:val="center"/>
          </w:tcPr>
          <w:p>
            <w:pPr>
              <w:pStyle w:val="16"/>
            </w:pPr>
            <w:r>
              <w:t>本年收入合计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3402" w:type="dxa"/>
            <w:tcBorders>
              <w:top w:val="single" w:color="auto" w:sz="6" w:space="0"/>
              <w:left w:val="single" w:color="auto" w:sz="6" w:space="0"/>
              <w:right w:val="single" w:color="auto" w:sz="6" w:space="0"/>
            </w:tcBorders>
            <w:vAlign w:val="center"/>
          </w:tcPr>
          <w:p>
            <w:pPr>
              <w:pStyle w:val="16"/>
            </w:pPr>
            <w:r>
              <w:t>本年支出合计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tcBorders>
              <w:top w:val="single" w:color="auto" w:sz="6" w:space="0"/>
              <w:left w:val="single" w:color="auto" w:sz="6" w:space="0"/>
              <w:right w:val="single" w:color="auto" w:sz="6" w:space="0"/>
            </w:tcBorders>
            <w:vAlign w:val="center"/>
          </w:tcPr>
          <w:p>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tcBorders>
              <w:top w:val="single" w:color="auto" w:sz="6" w:space="0"/>
              <w:left w:val="single" w:color="auto" w:sz="6" w:space="0"/>
              <w:right w:val="single" w:color="auto" w:sz="6" w:space="0"/>
            </w:tcBorders>
            <w:vAlign w:val="center"/>
          </w:tcPr>
          <w:p>
            <w:pPr>
              <w:pStyle w:val="16"/>
            </w:pPr>
            <w:r>
              <w:t>收入总计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3402" w:type="dxa"/>
            <w:tcBorders>
              <w:top w:val="single" w:color="auto" w:sz="6" w:space="0"/>
              <w:left w:val="single" w:color="auto" w:sz="6" w:space="0"/>
              <w:right w:val="single" w:color="auto" w:sz="6" w:space="0"/>
            </w:tcBorders>
            <w:vAlign w:val="center"/>
          </w:tcPr>
          <w:p>
            <w:pPr>
              <w:pStyle w:val="16"/>
            </w:pPr>
            <w:r>
              <w:t>支出总计</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r>
              <w:t>1461.02</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1461.02</w:t>
            </w:r>
          </w:p>
        </w:tc>
        <w:tc>
          <w:tcPr>
            <w:tcW w:w="2551" w:type="dxa"/>
            <w:tcBorders>
              <w:top w:val="single" w:color="auto" w:sz="6" w:space="0"/>
              <w:left w:val="single" w:color="auto" w:sz="6" w:space="0"/>
              <w:right w:val="single" w:color="auto" w:sz="6" w:space="0"/>
            </w:tcBorders>
            <w:vAlign w:val="center"/>
          </w:tcPr>
          <w:p>
            <w:pPr>
              <w:pStyle w:val="17"/>
            </w:pPr>
            <w:r>
              <w:t>1249.68</w:t>
            </w:r>
          </w:p>
        </w:tc>
        <w:tc>
          <w:tcPr>
            <w:tcW w:w="2551" w:type="dxa"/>
            <w:vAlign w:val="center"/>
          </w:tcPr>
          <w:p>
            <w:pPr>
              <w:pStyle w:val="17"/>
            </w:pPr>
            <w:r>
              <w:t>211.34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2551" w:type="dxa"/>
            <w:tcBorders>
              <w:top w:val="single" w:color="auto" w:sz="6" w:space="0"/>
              <w:left w:val="single" w:color="auto" w:sz="6" w:space="0"/>
              <w:right w:val="single" w:color="auto" w:sz="6" w:space="0"/>
            </w:tcBorders>
            <w:vAlign w:val="center"/>
          </w:tcPr>
          <w:p>
            <w:pPr>
              <w:pStyle w:val="13"/>
            </w:pPr>
            <w:r>
              <w:t>1147.70</w:t>
            </w:r>
          </w:p>
        </w:tc>
        <w:tc>
          <w:tcPr>
            <w:tcW w:w="2551" w:type="dxa"/>
            <w:tcBorders>
              <w:top w:val="single" w:color="auto" w:sz="6" w:space="0"/>
              <w:left w:val="single" w:color="auto" w:sz="6" w:space="0"/>
              <w:right w:val="single" w:color="auto" w:sz="6" w:space="0"/>
            </w:tcBorders>
            <w:vAlign w:val="center"/>
          </w:tcPr>
          <w:p>
            <w:pPr>
              <w:pStyle w:val="13"/>
            </w:pPr>
            <w:r>
              <w:t>940.68</w:t>
            </w: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2010150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tcBorders>
              <w:top w:val="single" w:color="auto" w:sz="6" w:space="0"/>
              <w:left w:val="single" w:color="auto" w:sz="6" w:space="0"/>
              <w:right w:val="single" w:color="auto" w:sz="6" w:space="0"/>
            </w:tcBorders>
            <w:vAlign w:val="center"/>
          </w:tcPr>
          <w:p>
            <w:pPr>
              <w:pStyle w:val="13"/>
            </w:pPr>
            <w:r>
              <w:t>1.50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20111</w:t>
            </w:r>
          </w:p>
        </w:tc>
        <w:tc>
          <w:tcPr>
            <w:tcW w:w="4535" w:type="dxa"/>
            <w:tcBorders>
              <w:top w:val="single" w:color="auto" w:sz="6" w:space="0"/>
              <w:left w:val="single" w:color="auto" w:sz="6" w:space="0"/>
              <w:right w:val="single" w:color="auto" w:sz="6" w:space="0"/>
            </w:tcBorders>
            <w:vAlign w:val="center"/>
          </w:tcPr>
          <w:p>
            <w:pPr>
              <w:pStyle w:val="14"/>
            </w:pPr>
            <w:r>
              <w:t>纪检监察事务</w:t>
            </w:r>
          </w:p>
        </w:tc>
        <w:tc>
          <w:tcPr>
            <w:tcW w:w="2551" w:type="dxa"/>
            <w:tcBorders>
              <w:top w:val="single" w:color="auto" w:sz="6" w:space="0"/>
              <w:left w:val="single" w:color="auto" w:sz="6" w:space="0"/>
              <w:right w:val="single" w:color="auto" w:sz="6" w:space="0"/>
            </w:tcBorders>
            <w:vAlign w:val="center"/>
          </w:tcPr>
          <w:p>
            <w:pPr>
              <w:pStyle w:val="13"/>
            </w:pPr>
            <w:r>
              <w:t>1146.20</w:t>
            </w:r>
          </w:p>
        </w:tc>
        <w:tc>
          <w:tcPr>
            <w:tcW w:w="2551" w:type="dxa"/>
            <w:tcBorders>
              <w:top w:val="single" w:color="auto" w:sz="6" w:space="0"/>
              <w:left w:val="single" w:color="auto" w:sz="6" w:space="0"/>
              <w:right w:val="single" w:color="auto" w:sz="6" w:space="0"/>
            </w:tcBorders>
            <w:vAlign w:val="center"/>
          </w:tcPr>
          <w:p>
            <w:pPr>
              <w:pStyle w:val="13"/>
            </w:pPr>
            <w:r>
              <w:t>939.18</w:t>
            </w: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2011101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2551" w:type="dxa"/>
            <w:tcBorders>
              <w:top w:val="single" w:color="auto" w:sz="6" w:space="0"/>
              <w:left w:val="single" w:color="auto" w:sz="6" w:space="0"/>
              <w:right w:val="single" w:color="auto" w:sz="6" w:space="0"/>
            </w:tcBorders>
            <w:vAlign w:val="center"/>
          </w:tcPr>
          <w:p>
            <w:pPr>
              <w:pStyle w:val="13"/>
            </w:pPr>
            <w:r>
              <w:t>911.25</w:t>
            </w:r>
          </w:p>
        </w:tc>
        <w:tc>
          <w:tcPr>
            <w:tcW w:w="2551" w:type="dxa"/>
            <w:tcBorders>
              <w:top w:val="single" w:color="auto" w:sz="6" w:space="0"/>
              <w:left w:val="single" w:color="auto" w:sz="6" w:space="0"/>
              <w:right w:val="single" w:color="auto" w:sz="6" w:space="0"/>
            </w:tcBorders>
            <w:vAlign w:val="center"/>
          </w:tcPr>
          <w:p>
            <w:pPr>
              <w:pStyle w:val="13"/>
            </w:pPr>
            <w:r>
              <w:t>911.25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2011102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2551" w:type="dxa"/>
            <w:tcBorders>
              <w:top w:val="single" w:color="auto" w:sz="6" w:space="0"/>
              <w:left w:val="single" w:color="auto" w:sz="6" w:space="0"/>
              <w:right w:val="single" w:color="auto" w:sz="6" w:space="0"/>
            </w:tcBorders>
            <w:vAlign w:val="center"/>
          </w:tcPr>
          <w:p>
            <w:pPr>
              <w:pStyle w:val="13"/>
            </w:pPr>
            <w:r>
              <w:t>207.02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2011150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2551" w:type="dxa"/>
            <w:tcBorders>
              <w:top w:val="single" w:color="auto" w:sz="6" w:space="0"/>
              <w:left w:val="single" w:color="auto" w:sz="6" w:space="0"/>
              <w:right w:val="single" w:color="auto" w:sz="6" w:space="0"/>
            </w:tcBorders>
            <w:vAlign w:val="center"/>
          </w:tcPr>
          <w:p>
            <w:pPr>
              <w:pStyle w:val="13"/>
            </w:pPr>
            <w:r>
              <w:t>27.93</w:t>
            </w:r>
          </w:p>
        </w:tc>
        <w:tc>
          <w:tcPr>
            <w:tcW w:w="2551" w:type="dxa"/>
            <w:tcBorders>
              <w:top w:val="single" w:color="auto" w:sz="6" w:space="0"/>
              <w:left w:val="single" w:color="auto" w:sz="6" w:space="0"/>
              <w:right w:val="single" w:color="auto" w:sz="6" w:space="0"/>
            </w:tcBorders>
            <w:vAlign w:val="center"/>
          </w:tcPr>
          <w:p>
            <w:pPr>
              <w:pStyle w:val="13"/>
            </w:pPr>
            <w:r>
              <w:t>27.93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206</w:t>
            </w:r>
          </w:p>
        </w:tc>
        <w:tc>
          <w:tcPr>
            <w:tcW w:w="4535" w:type="dxa"/>
            <w:tcBorders>
              <w:top w:val="single" w:color="auto" w:sz="6" w:space="0"/>
              <w:left w:val="single" w:color="auto" w:sz="6" w:space="0"/>
              <w:right w:val="single" w:color="auto" w:sz="6" w:space="0"/>
            </w:tcBorders>
            <w:vAlign w:val="center"/>
          </w:tcPr>
          <w:p>
            <w:pPr>
              <w:pStyle w:val="14"/>
            </w:pPr>
            <w:r>
              <w:t>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20699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2069999</w:t>
            </w:r>
          </w:p>
        </w:tc>
        <w:tc>
          <w:tcPr>
            <w:tcW w:w="4535" w:type="dxa"/>
            <w:tcBorders>
              <w:top w:val="single" w:color="auto" w:sz="6" w:space="0"/>
              <w:left w:val="single" w:color="auto" w:sz="6" w:space="0"/>
              <w:right w:val="single" w:color="auto" w:sz="6" w:space="0"/>
            </w:tcBorders>
            <w:vAlign w:val="center"/>
          </w:tcPr>
          <w:p>
            <w:pPr>
              <w:pStyle w:val="14"/>
            </w:pPr>
            <w:r>
              <w:t>其他科学技术支出</w:t>
            </w:r>
          </w:p>
        </w:tc>
        <w:tc>
          <w:tcPr>
            <w:tcW w:w="2551" w:type="dxa"/>
            <w:tcBorders>
              <w:top w:val="single" w:color="auto" w:sz="6" w:space="0"/>
              <w:left w:val="single" w:color="auto" w:sz="6" w:space="0"/>
              <w:right w:val="single" w:color="auto" w:sz="6" w:space="0"/>
            </w:tcBorders>
            <w:vAlign w:val="center"/>
          </w:tcPr>
          <w:p>
            <w:pPr>
              <w:pStyle w:val="13"/>
            </w:pPr>
            <w:r>
              <w:t>4.32</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tcBorders>
              <w:top w:val="single" w:color="auto" w:sz="6" w:space="0"/>
              <w:left w:val="single" w:color="auto" w:sz="6" w:space="0"/>
              <w:right w:val="single" w:color="auto" w:sz="6" w:space="0"/>
            </w:tcBorders>
            <w:vAlign w:val="center"/>
          </w:tcPr>
          <w:p>
            <w:pPr>
              <w:pStyle w:val="13"/>
            </w:pPr>
            <w:r>
              <w:t>167.98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2080501</w:t>
            </w:r>
          </w:p>
        </w:tc>
        <w:tc>
          <w:tcPr>
            <w:tcW w:w="4535" w:type="dxa"/>
            <w:tcBorders>
              <w:top w:val="single" w:color="auto" w:sz="6" w:space="0"/>
              <w:left w:val="single" w:color="auto" w:sz="6" w:space="0"/>
              <w:right w:val="single" w:color="auto" w:sz="6" w:space="0"/>
            </w:tcBorders>
            <w:vAlign w:val="center"/>
          </w:tcPr>
          <w:p>
            <w:pPr>
              <w:pStyle w:val="14"/>
            </w:pPr>
            <w:r>
              <w:t>行政单位离退休</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tcBorders>
              <w:top w:val="single" w:color="auto" w:sz="6" w:space="0"/>
              <w:left w:val="single" w:color="auto" w:sz="6" w:space="0"/>
              <w:right w:val="single" w:color="auto" w:sz="6" w:space="0"/>
            </w:tcBorders>
            <w:vAlign w:val="center"/>
          </w:tcPr>
          <w:p>
            <w:pPr>
              <w:pStyle w:val="13"/>
            </w:pPr>
            <w:r>
              <w:t>66.07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2551" w:type="dxa"/>
            <w:tcBorders>
              <w:top w:val="single" w:color="auto" w:sz="6" w:space="0"/>
              <w:left w:val="single" w:color="auto" w:sz="6" w:space="0"/>
              <w:right w:val="single" w:color="auto" w:sz="6" w:space="0"/>
            </w:tcBorders>
            <w:vAlign w:val="center"/>
          </w:tcPr>
          <w:p>
            <w:pPr>
              <w:pStyle w:val="13"/>
            </w:pPr>
            <w:r>
              <w:t>44.75</w:t>
            </w:r>
          </w:p>
        </w:tc>
        <w:tc>
          <w:tcPr>
            <w:tcW w:w="2551" w:type="dxa"/>
            <w:tcBorders>
              <w:top w:val="single" w:color="auto" w:sz="6" w:space="0"/>
              <w:left w:val="single" w:color="auto" w:sz="6" w:space="0"/>
              <w:right w:val="single" w:color="auto" w:sz="6" w:space="0"/>
            </w:tcBorders>
            <w:vAlign w:val="center"/>
          </w:tcPr>
          <w:p>
            <w:pPr>
              <w:pStyle w:val="13"/>
            </w:pPr>
            <w:r>
              <w:t>44.75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2551" w:type="dxa"/>
            <w:tcBorders>
              <w:top w:val="single" w:color="auto" w:sz="6" w:space="0"/>
              <w:left w:val="single" w:color="auto" w:sz="6" w:space="0"/>
              <w:right w:val="single" w:color="auto" w:sz="6" w:space="0"/>
            </w:tcBorders>
            <w:vAlign w:val="center"/>
          </w:tcPr>
          <w:p>
            <w:pPr>
              <w:pStyle w:val="13"/>
            </w:pPr>
            <w:r>
              <w:t>2.33</w:t>
            </w:r>
          </w:p>
        </w:tc>
        <w:tc>
          <w:tcPr>
            <w:tcW w:w="2551" w:type="dxa"/>
            <w:tcBorders>
              <w:top w:val="single" w:color="auto" w:sz="6" w:space="0"/>
              <w:left w:val="single" w:color="auto" w:sz="6" w:space="0"/>
              <w:right w:val="single" w:color="auto" w:sz="6" w:space="0"/>
            </w:tcBorders>
            <w:vAlign w:val="center"/>
          </w:tcPr>
          <w:p>
            <w:pPr>
              <w:pStyle w:val="13"/>
            </w:pPr>
            <w:r>
              <w:t>2.33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2101103</w:t>
            </w:r>
          </w:p>
        </w:tc>
        <w:tc>
          <w:tcPr>
            <w:tcW w:w="4535" w:type="dxa"/>
            <w:tcBorders>
              <w:top w:val="single" w:color="auto" w:sz="6" w:space="0"/>
              <w:left w:val="single" w:color="auto" w:sz="6" w:space="0"/>
              <w:right w:val="single" w:color="auto" w:sz="6" w:space="0"/>
            </w:tcBorders>
            <w:vAlign w:val="center"/>
          </w:tcPr>
          <w:p>
            <w:pPr>
              <w:pStyle w:val="14"/>
            </w:pPr>
            <w:r>
              <w:t>公务员医疗补助</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tcBorders>
              <w:top w:val="single" w:color="auto" w:sz="6" w:space="0"/>
              <w:left w:val="single" w:color="auto" w:sz="6" w:space="0"/>
              <w:right w:val="single" w:color="auto" w:sz="6" w:space="0"/>
            </w:tcBorders>
            <w:vAlign w:val="center"/>
          </w:tcPr>
          <w:p>
            <w:pPr>
              <w:pStyle w:val="12"/>
            </w:pPr>
            <w:r>
              <w:t>合计</w:t>
            </w:r>
          </w:p>
        </w:tc>
        <w:tc>
          <w:tcPr>
            <w:tcW w:w="2551" w:type="dxa"/>
            <w:tcBorders>
              <w:top w:val="single" w:color="auto" w:sz="6" w:space="0"/>
              <w:left w:val="single" w:color="auto" w:sz="6" w:space="0"/>
              <w:right w:val="single" w:color="auto" w:sz="6" w:space="0"/>
            </w:tcBorders>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1249.68</w:t>
            </w:r>
          </w:p>
        </w:tc>
        <w:tc>
          <w:tcPr>
            <w:tcW w:w="2551" w:type="dxa"/>
            <w:tcBorders>
              <w:top w:val="single" w:color="auto" w:sz="6" w:space="0"/>
              <w:left w:val="single" w:color="auto" w:sz="6" w:space="0"/>
              <w:right w:val="single" w:color="auto" w:sz="6" w:space="0"/>
            </w:tcBorders>
            <w:vAlign w:val="center"/>
          </w:tcPr>
          <w:p>
            <w:pPr>
              <w:pStyle w:val="17"/>
            </w:pPr>
            <w:r>
              <w:t>1063.25</w:t>
            </w:r>
          </w:p>
        </w:tc>
        <w:tc>
          <w:tcPr>
            <w:tcW w:w="2551" w:type="dxa"/>
            <w:vAlign w:val="center"/>
          </w:tcPr>
          <w:p>
            <w:pPr>
              <w:pStyle w:val="17"/>
            </w:pPr>
            <w:r>
              <w:t>186.43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301</w:t>
            </w:r>
          </w:p>
        </w:tc>
        <w:tc>
          <w:tcPr>
            <w:tcW w:w="4535" w:type="dxa"/>
            <w:tcBorders>
              <w:top w:val="single" w:color="auto" w:sz="6" w:space="0"/>
              <w:left w:val="single" w:color="auto" w:sz="6" w:space="0"/>
              <w:right w:val="single" w:color="auto" w:sz="6" w:space="0"/>
            </w:tcBorders>
            <w:vAlign w:val="center"/>
          </w:tcPr>
          <w:p>
            <w:pPr>
              <w:pStyle w:val="14"/>
            </w:pPr>
            <w:r>
              <w:t>工资福利支出</w:t>
            </w:r>
          </w:p>
        </w:tc>
        <w:tc>
          <w:tcPr>
            <w:tcW w:w="2551" w:type="dxa"/>
            <w:tcBorders>
              <w:top w:val="single" w:color="auto" w:sz="6" w:space="0"/>
              <w:left w:val="single" w:color="auto" w:sz="6" w:space="0"/>
              <w:right w:val="single" w:color="auto" w:sz="6" w:space="0"/>
            </w:tcBorders>
            <w:vAlign w:val="center"/>
          </w:tcPr>
          <w:p>
            <w:pPr>
              <w:pStyle w:val="13"/>
            </w:pPr>
            <w:r>
              <w:t>994.81</w:t>
            </w:r>
          </w:p>
        </w:tc>
        <w:tc>
          <w:tcPr>
            <w:tcW w:w="2551" w:type="dxa"/>
            <w:tcBorders>
              <w:top w:val="single" w:color="auto" w:sz="6" w:space="0"/>
              <w:left w:val="single" w:color="auto" w:sz="6" w:space="0"/>
              <w:right w:val="single" w:color="auto" w:sz="6" w:space="0"/>
            </w:tcBorders>
            <w:vAlign w:val="center"/>
          </w:tcPr>
          <w:p>
            <w:pPr>
              <w:pStyle w:val="13"/>
            </w:pPr>
            <w:r>
              <w:t>994.81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30101</w:t>
            </w:r>
          </w:p>
        </w:tc>
        <w:tc>
          <w:tcPr>
            <w:tcW w:w="4535" w:type="dxa"/>
            <w:tcBorders>
              <w:top w:val="single" w:color="auto" w:sz="6" w:space="0"/>
              <w:left w:val="single" w:color="auto" w:sz="6" w:space="0"/>
              <w:right w:val="single" w:color="auto" w:sz="6" w:space="0"/>
            </w:tcBorders>
            <w:vAlign w:val="center"/>
          </w:tcPr>
          <w:p>
            <w:pPr>
              <w:pStyle w:val="14"/>
            </w:pPr>
            <w:r>
              <w:t>基本工资</w:t>
            </w:r>
          </w:p>
        </w:tc>
        <w:tc>
          <w:tcPr>
            <w:tcW w:w="2551" w:type="dxa"/>
            <w:tcBorders>
              <w:top w:val="single" w:color="auto" w:sz="6" w:space="0"/>
              <w:left w:val="single" w:color="auto" w:sz="6" w:space="0"/>
              <w:right w:val="single" w:color="auto" w:sz="6" w:space="0"/>
            </w:tcBorders>
            <w:vAlign w:val="center"/>
          </w:tcPr>
          <w:p>
            <w:pPr>
              <w:pStyle w:val="13"/>
            </w:pPr>
            <w:r>
              <w:t>403.87</w:t>
            </w:r>
          </w:p>
        </w:tc>
        <w:tc>
          <w:tcPr>
            <w:tcW w:w="2551" w:type="dxa"/>
            <w:tcBorders>
              <w:top w:val="single" w:color="auto" w:sz="6" w:space="0"/>
              <w:left w:val="single" w:color="auto" w:sz="6" w:space="0"/>
              <w:right w:val="single" w:color="auto" w:sz="6" w:space="0"/>
            </w:tcBorders>
            <w:vAlign w:val="center"/>
          </w:tcPr>
          <w:p>
            <w:pPr>
              <w:pStyle w:val="13"/>
            </w:pPr>
            <w:r>
              <w:t>403.87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30102</w:t>
            </w:r>
          </w:p>
        </w:tc>
        <w:tc>
          <w:tcPr>
            <w:tcW w:w="4535" w:type="dxa"/>
            <w:tcBorders>
              <w:top w:val="single" w:color="auto" w:sz="6" w:space="0"/>
              <w:left w:val="single" w:color="auto" w:sz="6" w:space="0"/>
              <w:right w:val="single" w:color="auto" w:sz="6" w:space="0"/>
            </w:tcBorders>
            <w:vAlign w:val="center"/>
          </w:tcPr>
          <w:p>
            <w:pPr>
              <w:pStyle w:val="14"/>
            </w:pPr>
            <w:r>
              <w:t>津贴补贴</w:t>
            </w:r>
          </w:p>
        </w:tc>
        <w:tc>
          <w:tcPr>
            <w:tcW w:w="2551" w:type="dxa"/>
            <w:tcBorders>
              <w:top w:val="single" w:color="auto" w:sz="6" w:space="0"/>
              <w:left w:val="single" w:color="auto" w:sz="6" w:space="0"/>
              <w:right w:val="single" w:color="auto" w:sz="6" w:space="0"/>
            </w:tcBorders>
            <w:vAlign w:val="center"/>
          </w:tcPr>
          <w:p>
            <w:pPr>
              <w:pStyle w:val="13"/>
            </w:pPr>
            <w:r>
              <w:t>208.24</w:t>
            </w:r>
          </w:p>
        </w:tc>
        <w:tc>
          <w:tcPr>
            <w:tcW w:w="2551" w:type="dxa"/>
            <w:tcBorders>
              <w:top w:val="single" w:color="auto" w:sz="6" w:space="0"/>
              <w:left w:val="single" w:color="auto" w:sz="6" w:space="0"/>
              <w:right w:val="single" w:color="auto" w:sz="6" w:space="0"/>
            </w:tcBorders>
            <w:vAlign w:val="center"/>
          </w:tcPr>
          <w:p>
            <w:pPr>
              <w:pStyle w:val="13"/>
            </w:pPr>
            <w:r>
              <w:t>208.24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30103</w:t>
            </w:r>
          </w:p>
        </w:tc>
        <w:tc>
          <w:tcPr>
            <w:tcW w:w="4535" w:type="dxa"/>
            <w:tcBorders>
              <w:top w:val="single" w:color="auto" w:sz="6" w:space="0"/>
              <w:left w:val="single" w:color="auto" w:sz="6" w:space="0"/>
              <w:right w:val="single" w:color="auto" w:sz="6" w:space="0"/>
            </w:tcBorders>
            <w:vAlign w:val="center"/>
          </w:tcPr>
          <w:p>
            <w:pPr>
              <w:pStyle w:val="14"/>
            </w:pPr>
            <w:r>
              <w:t>奖金</w:t>
            </w:r>
          </w:p>
        </w:tc>
        <w:tc>
          <w:tcPr>
            <w:tcW w:w="2551" w:type="dxa"/>
            <w:tcBorders>
              <w:top w:val="single" w:color="auto" w:sz="6" w:space="0"/>
              <w:left w:val="single" w:color="auto" w:sz="6" w:space="0"/>
              <w:right w:val="single" w:color="auto" w:sz="6" w:space="0"/>
            </w:tcBorders>
            <w:vAlign w:val="center"/>
          </w:tcPr>
          <w:p>
            <w:pPr>
              <w:pStyle w:val="13"/>
            </w:pPr>
            <w:r>
              <w:t>125.61</w:t>
            </w:r>
          </w:p>
        </w:tc>
        <w:tc>
          <w:tcPr>
            <w:tcW w:w="2551" w:type="dxa"/>
            <w:tcBorders>
              <w:top w:val="single" w:color="auto" w:sz="6" w:space="0"/>
              <w:left w:val="single" w:color="auto" w:sz="6" w:space="0"/>
              <w:right w:val="single" w:color="auto" w:sz="6" w:space="0"/>
            </w:tcBorders>
            <w:vAlign w:val="center"/>
          </w:tcPr>
          <w:p>
            <w:pPr>
              <w:pStyle w:val="13"/>
            </w:pPr>
            <w:r>
              <w:t>125.61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30107</w:t>
            </w:r>
          </w:p>
        </w:tc>
        <w:tc>
          <w:tcPr>
            <w:tcW w:w="4535" w:type="dxa"/>
            <w:tcBorders>
              <w:top w:val="single" w:color="auto" w:sz="6" w:space="0"/>
              <w:left w:val="single" w:color="auto" w:sz="6" w:space="0"/>
              <w:right w:val="single" w:color="auto" w:sz="6" w:space="0"/>
            </w:tcBorders>
            <w:vAlign w:val="center"/>
          </w:tcPr>
          <w:p>
            <w:pPr>
              <w:pStyle w:val="14"/>
            </w:pPr>
            <w:r>
              <w:t>绩效工资</w:t>
            </w:r>
          </w:p>
        </w:tc>
        <w:tc>
          <w:tcPr>
            <w:tcW w:w="2551" w:type="dxa"/>
            <w:tcBorders>
              <w:top w:val="single" w:color="auto" w:sz="6" w:space="0"/>
              <w:left w:val="single" w:color="auto" w:sz="6" w:space="0"/>
              <w:right w:val="single" w:color="auto" w:sz="6" w:space="0"/>
            </w:tcBorders>
            <w:vAlign w:val="center"/>
          </w:tcPr>
          <w:p>
            <w:pPr>
              <w:pStyle w:val="13"/>
            </w:pPr>
            <w:r>
              <w:t>11.51</w:t>
            </w:r>
          </w:p>
        </w:tc>
        <w:tc>
          <w:tcPr>
            <w:tcW w:w="2551" w:type="dxa"/>
            <w:tcBorders>
              <w:top w:val="single" w:color="auto" w:sz="6" w:space="0"/>
              <w:left w:val="single" w:color="auto" w:sz="6" w:space="0"/>
              <w:right w:val="single" w:color="auto" w:sz="6" w:space="0"/>
            </w:tcBorders>
            <w:vAlign w:val="center"/>
          </w:tcPr>
          <w:p>
            <w:pPr>
              <w:pStyle w:val="13"/>
            </w:pPr>
            <w:r>
              <w:t>11.51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30108</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tcBorders>
              <w:top w:val="single" w:color="auto" w:sz="6" w:space="0"/>
              <w:left w:val="single" w:color="auto" w:sz="6" w:space="0"/>
              <w:right w:val="single" w:color="auto" w:sz="6" w:space="0"/>
            </w:tcBorders>
            <w:vAlign w:val="center"/>
          </w:tcPr>
          <w:p>
            <w:pPr>
              <w:pStyle w:val="13"/>
            </w:pPr>
            <w:r>
              <w:t>100.46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30110</w:t>
            </w:r>
          </w:p>
        </w:tc>
        <w:tc>
          <w:tcPr>
            <w:tcW w:w="4535" w:type="dxa"/>
            <w:tcBorders>
              <w:top w:val="single" w:color="auto" w:sz="6" w:space="0"/>
              <w:left w:val="single" w:color="auto" w:sz="6" w:space="0"/>
              <w:right w:val="single" w:color="auto" w:sz="6" w:space="0"/>
            </w:tcBorders>
            <w:vAlign w:val="center"/>
          </w:tcPr>
          <w:p>
            <w:pPr>
              <w:pStyle w:val="14"/>
            </w:pPr>
            <w:r>
              <w:t>职工基本医疗保险缴费</w:t>
            </w:r>
          </w:p>
        </w:tc>
        <w:tc>
          <w:tcPr>
            <w:tcW w:w="2551" w:type="dxa"/>
            <w:tcBorders>
              <w:top w:val="single" w:color="auto" w:sz="6" w:space="0"/>
              <w:left w:val="single" w:color="auto" w:sz="6" w:space="0"/>
              <w:right w:val="single" w:color="auto" w:sz="6" w:space="0"/>
            </w:tcBorders>
            <w:vAlign w:val="center"/>
          </w:tcPr>
          <w:p>
            <w:pPr>
              <w:pStyle w:val="13"/>
            </w:pPr>
            <w:r>
              <w:t>47.08</w:t>
            </w:r>
          </w:p>
        </w:tc>
        <w:tc>
          <w:tcPr>
            <w:tcW w:w="2551" w:type="dxa"/>
            <w:tcBorders>
              <w:top w:val="single" w:color="auto" w:sz="6" w:space="0"/>
              <w:left w:val="single" w:color="auto" w:sz="6" w:space="0"/>
              <w:right w:val="single" w:color="auto" w:sz="6" w:space="0"/>
            </w:tcBorders>
            <w:vAlign w:val="center"/>
          </w:tcPr>
          <w:p>
            <w:pPr>
              <w:pStyle w:val="13"/>
            </w:pPr>
            <w:r>
              <w:t>47.08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30111</w:t>
            </w:r>
          </w:p>
        </w:tc>
        <w:tc>
          <w:tcPr>
            <w:tcW w:w="4535" w:type="dxa"/>
            <w:tcBorders>
              <w:top w:val="single" w:color="auto" w:sz="6" w:space="0"/>
              <w:left w:val="single" w:color="auto" w:sz="6" w:space="0"/>
              <w:right w:val="single" w:color="auto" w:sz="6" w:space="0"/>
            </w:tcBorders>
            <w:vAlign w:val="center"/>
          </w:tcPr>
          <w:p>
            <w:pPr>
              <w:pStyle w:val="14"/>
            </w:pPr>
            <w:r>
              <w:t>公务员医疗补助缴费</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tcBorders>
              <w:top w:val="single" w:color="auto" w:sz="6" w:space="0"/>
              <w:left w:val="single" w:color="auto" w:sz="6" w:space="0"/>
              <w:right w:val="single" w:color="auto" w:sz="6" w:space="0"/>
            </w:tcBorders>
            <w:vAlign w:val="center"/>
          </w:tcPr>
          <w:p>
            <w:pPr>
              <w:pStyle w:val="13"/>
            </w:pPr>
            <w:r>
              <w:t>18.99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30112</w:t>
            </w:r>
          </w:p>
        </w:tc>
        <w:tc>
          <w:tcPr>
            <w:tcW w:w="4535" w:type="dxa"/>
            <w:tcBorders>
              <w:top w:val="single" w:color="auto" w:sz="6" w:space="0"/>
              <w:left w:val="single" w:color="auto" w:sz="6" w:space="0"/>
              <w:right w:val="single" w:color="auto" w:sz="6" w:space="0"/>
            </w:tcBorders>
            <w:vAlign w:val="center"/>
          </w:tcPr>
          <w:p>
            <w:pPr>
              <w:pStyle w:val="14"/>
            </w:pPr>
            <w:r>
              <w:t>其他社会保障缴费</w:t>
            </w:r>
          </w:p>
        </w:tc>
        <w:tc>
          <w:tcPr>
            <w:tcW w:w="2551" w:type="dxa"/>
            <w:tcBorders>
              <w:top w:val="single" w:color="auto" w:sz="6" w:space="0"/>
              <w:left w:val="single" w:color="auto" w:sz="6" w:space="0"/>
              <w:right w:val="single" w:color="auto" w:sz="6" w:space="0"/>
            </w:tcBorders>
            <w:vAlign w:val="center"/>
          </w:tcPr>
          <w:p>
            <w:pPr>
              <w:pStyle w:val="13"/>
            </w:pPr>
            <w:r>
              <w:t>4.10</w:t>
            </w:r>
          </w:p>
        </w:tc>
        <w:tc>
          <w:tcPr>
            <w:tcW w:w="2551" w:type="dxa"/>
            <w:tcBorders>
              <w:top w:val="single" w:color="auto" w:sz="6" w:space="0"/>
              <w:left w:val="single" w:color="auto" w:sz="6" w:space="0"/>
              <w:right w:val="single" w:color="auto" w:sz="6" w:space="0"/>
            </w:tcBorders>
            <w:vAlign w:val="center"/>
          </w:tcPr>
          <w:p>
            <w:pPr>
              <w:pStyle w:val="13"/>
            </w:pPr>
            <w:r>
              <w:t>4.10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30113</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tcBorders>
              <w:top w:val="single" w:color="auto" w:sz="6" w:space="0"/>
              <w:left w:val="single" w:color="auto" w:sz="6" w:space="0"/>
              <w:right w:val="single" w:color="auto" w:sz="6" w:space="0"/>
            </w:tcBorders>
            <w:vAlign w:val="center"/>
          </w:tcPr>
          <w:p>
            <w:pPr>
              <w:pStyle w:val="13"/>
            </w:pPr>
            <w:r>
              <w:t>74.95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302</w:t>
            </w:r>
          </w:p>
        </w:tc>
        <w:tc>
          <w:tcPr>
            <w:tcW w:w="4535" w:type="dxa"/>
            <w:tcBorders>
              <w:top w:val="single" w:color="auto" w:sz="6" w:space="0"/>
              <w:left w:val="single" w:color="auto" w:sz="6" w:space="0"/>
              <w:right w:val="single" w:color="auto" w:sz="6" w:space="0"/>
            </w:tcBorders>
            <w:vAlign w:val="center"/>
          </w:tcPr>
          <w:p>
            <w:pPr>
              <w:pStyle w:val="14"/>
            </w:pPr>
            <w:r>
              <w:t>商品和服务支出</w:t>
            </w:r>
          </w:p>
        </w:tc>
        <w:tc>
          <w:tcPr>
            <w:tcW w:w="2551" w:type="dxa"/>
            <w:tcBorders>
              <w:top w:val="single" w:color="auto" w:sz="6" w:space="0"/>
              <w:left w:val="single" w:color="auto" w:sz="6" w:space="0"/>
              <w:right w:val="single" w:color="auto" w:sz="6" w:space="0"/>
            </w:tcBorders>
            <w:vAlign w:val="center"/>
          </w:tcPr>
          <w:p>
            <w:pPr>
              <w:pStyle w:val="13"/>
            </w:pPr>
            <w:r>
              <w:t>186.43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186.43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30201</w:t>
            </w:r>
          </w:p>
        </w:tc>
        <w:tc>
          <w:tcPr>
            <w:tcW w:w="4535" w:type="dxa"/>
            <w:tcBorders>
              <w:top w:val="single" w:color="auto" w:sz="6" w:space="0"/>
              <w:left w:val="single" w:color="auto" w:sz="6" w:space="0"/>
              <w:right w:val="single" w:color="auto" w:sz="6" w:space="0"/>
            </w:tcBorders>
            <w:vAlign w:val="center"/>
          </w:tcPr>
          <w:p>
            <w:pPr>
              <w:pStyle w:val="14"/>
            </w:pPr>
            <w:r>
              <w:t>办公费</w:t>
            </w:r>
          </w:p>
        </w:tc>
        <w:tc>
          <w:tcPr>
            <w:tcW w:w="2551" w:type="dxa"/>
            <w:tcBorders>
              <w:top w:val="single" w:color="auto" w:sz="6" w:space="0"/>
              <w:left w:val="single" w:color="auto" w:sz="6" w:space="0"/>
              <w:right w:val="single" w:color="auto" w:sz="6" w:space="0"/>
            </w:tcBorders>
            <w:vAlign w:val="center"/>
          </w:tcPr>
          <w:p>
            <w:pPr>
              <w:pStyle w:val="13"/>
            </w:pPr>
            <w:r>
              <w:t>7.56</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30205</w:t>
            </w:r>
          </w:p>
        </w:tc>
        <w:tc>
          <w:tcPr>
            <w:tcW w:w="4535" w:type="dxa"/>
            <w:tcBorders>
              <w:top w:val="single" w:color="auto" w:sz="6" w:space="0"/>
              <w:left w:val="single" w:color="auto" w:sz="6" w:space="0"/>
              <w:right w:val="single" w:color="auto" w:sz="6" w:space="0"/>
            </w:tcBorders>
            <w:vAlign w:val="center"/>
          </w:tcPr>
          <w:p>
            <w:pPr>
              <w:pStyle w:val="14"/>
            </w:pPr>
            <w:r>
              <w:t>水费</w:t>
            </w:r>
          </w:p>
        </w:tc>
        <w:tc>
          <w:tcPr>
            <w:tcW w:w="2551" w:type="dxa"/>
            <w:tcBorders>
              <w:top w:val="single" w:color="auto" w:sz="6" w:space="0"/>
              <w:left w:val="single" w:color="auto" w:sz="6" w:space="0"/>
              <w:right w:val="single" w:color="auto" w:sz="6" w:space="0"/>
            </w:tcBorders>
            <w:vAlign w:val="center"/>
          </w:tcPr>
          <w:p>
            <w:pPr>
              <w:pStyle w:val="13"/>
            </w:pPr>
            <w:r>
              <w:t>2.08</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30206</w:t>
            </w:r>
          </w:p>
        </w:tc>
        <w:tc>
          <w:tcPr>
            <w:tcW w:w="4535" w:type="dxa"/>
            <w:tcBorders>
              <w:top w:val="single" w:color="auto" w:sz="6" w:space="0"/>
              <w:left w:val="single" w:color="auto" w:sz="6" w:space="0"/>
              <w:right w:val="single" w:color="auto" w:sz="6" w:space="0"/>
            </w:tcBorders>
            <w:vAlign w:val="center"/>
          </w:tcPr>
          <w:p>
            <w:pPr>
              <w:pStyle w:val="14"/>
            </w:pPr>
            <w:r>
              <w:t>电费</w:t>
            </w:r>
          </w:p>
        </w:tc>
        <w:tc>
          <w:tcPr>
            <w:tcW w:w="2551" w:type="dxa"/>
            <w:tcBorders>
              <w:top w:val="single" w:color="auto" w:sz="6" w:space="0"/>
              <w:left w:val="single" w:color="auto" w:sz="6" w:space="0"/>
              <w:right w:val="single" w:color="auto" w:sz="6" w:space="0"/>
            </w:tcBorders>
            <w:vAlign w:val="center"/>
          </w:tcPr>
          <w:p>
            <w:pPr>
              <w:pStyle w:val="13"/>
            </w:pPr>
            <w:r>
              <w:t>27.70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30207</w:t>
            </w:r>
          </w:p>
        </w:tc>
        <w:tc>
          <w:tcPr>
            <w:tcW w:w="4535" w:type="dxa"/>
            <w:tcBorders>
              <w:top w:val="single" w:color="auto" w:sz="6" w:space="0"/>
              <w:left w:val="single" w:color="auto" w:sz="6" w:space="0"/>
              <w:right w:val="single" w:color="auto" w:sz="6" w:space="0"/>
            </w:tcBorders>
            <w:vAlign w:val="center"/>
          </w:tcPr>
          <w:p>
            <w:pPr>
              <w:pStyle w:val="14"/>
            </w:pPr>
            <w:r>
              <w:t>邮电费</w:t>
            </w:r>
          </w:p>
        </w:tc>
        <w:tc>
          <w:tcPr>
            <w:tcW w:w="2551" w:type="dxa"/>
            <w:tcBorders>
              <w:top w:val="single" w:color="auto" w:sz="6" w:space="0"/>
              <w:left w:val="single" w:color="auto" w:sz="6" w:space="0"/>
              <w:right w:val="single" w:color="auto" w:sz="6" w:space="0"/>
            </w:tcBorders>
            <w:vAlign w:val="center"/>
          </w:tcPr>
          <w:p>
            <w:pPr>
              <w:pStyle w:val="13"/>
            </w:pPr>
            <w:r>
              <w:t>27.74</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30211</w:t>
            </w:r>
          </w:p>
        </w:tc>
        <w:tc>
          <w:tcPr>
            <w:tcW w:w="4535" w:type="dxa"/>
            <w:tcBorders>
              <w:top w:val="single" w:color="auto" w:sz="6" w:space="0"/>
              <w:left w:val="single" w:color="auto" w:sz="6" w:space="0"/>
              <w:right w:val="single" w:color="auto" w:sz="6" w:space="0"/>
            </w:tcBorders>
            <w:vAlign w:val="center"/>
          </w:tcPr>
          <w:p>
            <w:pPr>
              <w:pStyle w:val="14"/>
            </w:pPr>
            <w:r>
              <w:t>差旅费</w:t>
            </w:r>
          </w:p>
        </w:tc>
        <w:tc>
          <w:tcPr>
            <w:tcW w:w="2551" w:type="dxa"/>
            <w:tcBorders>
              <w:top w:val="single" w:color="auto" w:sz="6" w:space="0"/>
              <w:left w:val="single" w:color="auto" w:sz="6" w:space="0"/>
              <w:right w:val="single" w:color="auto" w:sz="6" w:space="0"/>
            </w:tcBorders>
            <w:vAlign w:val="center"/>
          </w:tcPr>
          <w:p>
            <w:pPr>
              <w:pStyle w:val="13"/>
            </w:pPr>
            <w:r>
              <w:t>4.04</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30213</w:t>
            </w:r>
          </w:p>
        </w:tc>
        <w:tc>
          <w:tcPr>
            <w:tcW w:w="4535" w:type="dxa"/>
            <w:tcBorders>
              <w:top w:val="single" w:color="auto" w:sz="6" w:space="0"/>
              <w:left w:val="single" w:color="auto" w:sz="6" w:space="0"/>
              <w:right w:val="single" w:color="auto" w:sz="6" w:space="0"/>
            </w:tcBorders>
            <w:vAlign w:val="center"/>
          </w:tcPr>
          <w:p>
            <w:pPr>
              <w:pStyle w:val="14"/>
            </w:pPr>
            <w:r>
              <w:t>维修(护)费</w:t>
            </w:r>
          </w:p>
        </w:tc>
        <w:tc>
          <w:tcPr>
            <w:tcW w:w="2551" w:type="dxa"/>
            <w:tcBorders>
              <w:top w:val="single" w:color="auto" w:sz="6" w:space="0"/>
              <w:left w:val="single" w:color="auto" w:sz="6" w:space="0"/>
              <w:right w:val="single" w:color="auto" w:sz="6" w:space="0"/>
            </w:tcBorders>
            <w:vAlign w:val="center"/>
          </w:tcPr>
          <w:p>
            <w:pPr>
              <w:pStyle w:val="13"/>
            </w:pPr>
            <w:r>
              <w:t>0.20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30228</w:t>
            </w:r>
          </w:p>
        </w:tc>
        <w:tc>
          <w:tcPr>
            <w:tcW w:w="4535" w:type="dxa"/>
            <w:tcBorders>
              <w:top w:val="single" w:color="auto" w:sz="6" w:space="0"/>
              <w:left w:val="single" w:color="auto" w:sz="6" w:space="0"/>
              <w:right w:val="single" w:color="auto" w:sz="6" w:space="0"/>
            </w:tcBorders>
            <w:vAlign w:val="center"/>
          </w:tcPr>
          <w:p>
            <w:pPr>
              <w:pStyle w:val="14"/>
            </w:pPr>
            <w:r>
              <w:t>工会经费</w:t>
            </w:r>
          </w:p>
        </w:tc>
        <w:tc>
          <w:tcPr>
            <w:tcW w:w="2551" w:type="dxa"/>
            <w:tcBorders>
              <w:top w:val="single" w:color="auto" w:sz="6" w:space="0"/>
              <w:left w:val="single" w:color="auto" w:sz="6" w:space="0"/>
              <w:right w:val="single" w:color="auto" w:sz="6" w:space="0"/>
            </w:tcBorders>
            <w:vAlign w:val="center"/>
          </w:tcPr>
          <w:p>
            <w:pPr>
              <w:pStyle w:val="13"/>
            </w:pPr>
            <w:r>
              <w:t>6.33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30229</w:t>
            </w:r>
          </w:p>
        </w:tc>
        <w:tc>
          <w:tcPr>
            <w:tcW w:w="4535" w:type="dxa"/>
            <w:tcBorders>
              <w:top w:val="single" w:color="auto" w:sz="6" w:space="0"/>
              <w:left w:val="single" w:color="auto" w:sz="6" w:space="0"/>
              <w:right w:val="single" w:color="auto" w:sz="6" w:space="0"/>
            </w:tcBorders>
            <w:vAlign w:val="center"/>
          </w:tcPr>
          <w:p>
            <w:pPr>
              <w:pStyle w:val="14"/>
            </w:pPr>
            <w:r>
              <w:t>福利费</w:t>
            </w:r>
          </w:p>
        </w:tc>
        <w:tc>
          <w:tcPr>
            <w:tcW w:w="2551" w:type="dxa"/>
            <w:tcBorders>
              <w:top w:val="single" w:color="auto" w:sz="6" w:space="0"/>
              <w:left w:val="single" w:color="auto" w:sz="6" w:space="0"/>
              <w:right w:val="single" w:color="auto" w:sz="6" w:space="0"/>
            </w:tcBorders>
            <w:vAlign w:val="center"/>
          </w:tcPr>
          <w:p>
            <w:pPr>
              <w:pStyle w:val="13"/>
            </w:pPr>
            <w:r>
              <w:t>40.10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30231</w:t>
            </w:r>
          </w:p>
        </w:tc>
        <w:tc>
          <w:tcPr>
            <w:tcW w:w="4535" w:type="dxa"/>
            <w:tcBorders>
              <w:top w:val="single" w:color="auto" w:sz="6" w:space="0"/>
              <w:left w:val="single" w:color="auto" w:sz="6" w:space="0"/>
              <w:right w:val="single" w:color="auto" w:sz="6" w:space="0"/>
            </w:tcBorders>
            <w:vAlign w:val="center"/>
          </w:tcPr>
          <w:p>
            <w:pPr>
              <w:pStyle w:val="14"/>
            </w:pPr>
            <w:r>
              <w:t>公务用车运行维护费</w:t>
            </w:r>
          </w:p>
        </w:tc>
        <w:tc>
          <w:tcPr>
            <w:tcW w:w="2551" w:type="dxa"/>
            <w:tcBorders>
              <w:top w:val="single" w:color="auto" w:sz="6" w:space="0"/>
              <w:left w:val="single" w:color="auto" w:sz="6" w:space="0"/>
              <w:right w:val="single" w:color="auto" w:sz="6" w:space="0"/>
            </w:tcBorders>
            <w:vAlign w:val="center"/>
          </w:tcPr>
          <w:p>
            <w:pPr>
              <w:pStyle w:val="13"/>
            </w:pPr>
            <w:r>
              <w:t>13.20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30239</w:t>
            </w:r>
          </w:p>
        </w:tc>
        <w:tc>
          <w:tcPr>
            <w:tcW w:w="4535" w:type="dxa"/>
            <w:tcBorders>
              <w:top w:val="single" w:color="auto" w:sz="6" w:space="0"/>
              <w:left w:val="single" w:color="auto" w:sz="6" w:space="0"/>
              <w:right w:val="single" w:color="auto" w:sz="6" w:space="0"/>
            </w:tcBorders>
            <w:vAlign w:val="center"/>
          </w:tcPr>
          <w:p>
            <w:pPr>
              <w:pStyle w:val="14"/>
            </w:pPr>
            <w:r>
              <w:t>其他交通费用</w:t>
            </w:r>
          </w:p>
        </w:tc>
        <w:tc>
          <w:tcPr>
            <w:tcW w:w="2551" w:type="dxa"/>
            <w:tcBorders>
              <w:top w:val="single" w:color="auto" w:sz="6" w:space="0"/>
              <w:left w:val="single" w:color="auto" w:sz="6" w:space="0"/>
              <w:right w:val="single" w:color="auto" w:sz="6" w:space="0"/>
            </w:tcBorders>
            <w:vAlign w:val="center"/>
          </w:tcPr>
          <w:p>
            <w:pPr>
              <w:pStyle w:val="13"/>
            </w:pPr>
            <w:r>
              <w:t>57.48</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57.48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tcBorders>
              <w:top w:val="single" w:color="auto" w:sz="6" w:space="0"/>
              <w:left w:val="single" w:color="auto" w:sz="6" w:space="0"/>
              <w:right w:val="single" w:color="auto" w:sz="6" w:space="0"/>
            </w:tcBorders>
            <w:vAlign w:val="center"/>
          </w:tcPr>
          <w:p>
            <w:pPr>
              <w:pStyle w:val="14"/>
            </w:pPr>
            <w:r>
              <w:t>303</w:t>
            </w:r>
          </w:p>
        </w:tc>
        <w:tc>
          <w:tcPr>
            <w:tcW w:w="4535" w:type="dxa"/>
            <w:tcBorders>
              <w:top w:val="single" w:color="auto" w:sz="6" w:space="0"/>
              <w:left w:val="single" w:color="auto" w:sz="6" w:space="0"/>
              <w:right w:val="single" w:color="auto" w:sz="6" w:space="0"/>
            </w:tcBorders>
            <w:vAlign w:val="center"/>
          </w:tcPr>
          <w:p>
            <w:pPr>
              <w:pStyle w:val="14"/>
            </w:pPr>
            <w:r>
              <w:t>对个人和家庭的补助</w:t>
            </w:r>
          </w:p>
        </w:tc>
        <w:tc>
          <w:tcPr>
            <w:tcW w:w="2551" w:type="dxa"/>
            <w:tcBorders>
              <w:top w:val="single" w:color="auto" w:sz="6" w:space="0"/>
              <w:left w:val="single" w:color="auto" w:sz="6" w:space="0"/>
              <w:right w:val="single" w:color="auto" w:sz="6" w:space="0"/>
            </w:tcBorders>
            <w:vAlign w:val="center"/>
          </w:tcPr>
          <w:p>
            <w:pPr>
              <w:pStyle w:val="13"/>
            </w:pPr>
            <w:r>
              <w:t>68.44</w:t>
            </w:r>
          </w:p>
        </w:tc>
        <w:tc>
          <w:tcPr>
            <w:tcW w:w="2551" w:type="dxa"/>
            <w:tcBorders>
              <w:top w:val="single" w:color="auto" w:sz="6" w:space="0"/>
              <w:left w:val="single" w:color="auto" w:sz="6" w:space="0"/>
              <w:right w:val="single" w:color="auto" w:sz="6" w:space="0"/>
            </w:tcBorders>
            <w:vAlign w:val="center"/>
          </w:tcPr>
          <w:p>
            <w:pPr>
              <w:pStyle w:val="13"/>
            </w:pPr>
            <w:r>
              <w:t>68.44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tcBorders>
              <w:top w:val="single" w:color="auto" w:sz="6" w:space="0"/>
              <w:left w:val="single" w:color="auto" w:sz="6" w:space="0"/>
              <w:right w:val="single" w:color="auto" w:sz="6" w:space="0"/>
            </w:tcBorders>
            <w:vAlign w:val="center"/>
          </w:tcPr>
          <w:p>
            <w:pPr>
              <w:pStyle w:val="14"/>
            </w:pPr>
            <w:r>
              <w:t>30302</w:t>
            </w:r>
          </w:p>
        </w:tc>
        <w:tc>
          <w:tcPr>
            <w:tcW w:w="4535" w:type="dxa"/>
            <w:tcBorders>
              <w:top w:val="single" w:color="auto" w:sz="6" w:space="0"/>
              <w:left w:val="single" w:color="auto" w:sz="6" w:space="0"/>
              <w:right w:val="single" w:color="auto" w:sz="6" w:space="0"/>
            </w:tcBorders>
            <w:vAlign w:val="center"/>
          </w:tcPr>
          <w:p>
            <w:pPr>
              <w:pStyle w:val="14"/>
            </w:pPr>
            <w:r>
              <w:t>退休费</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tcBorders>
              <w:top w:val="single" w:color="auto" w:sz="6" w:space="0"/>
              <w:left w:val="single" w:color="auto" w:sz="6" w:space="0"/>
              <w:right w:val="single" w:color="auto" w:sz="6" w:space="0"/>
            </w:tcBorders>
            <w:vAlign w:val="center"/>
          </w:tcPr>
          <w:p>
            <w:pPr>
              <w:pStyle w:val="13"/>
            </w:pPr>
            <w:r>
              <w:t>67.52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tcBorders>
              <w:top w:val="single" w:color="auto" w:sz="6" w:space="0"/>
              <w:left w:val="single" w:color="auto" w:sz="6" w:space="0"/>
              <w:right w:val="single" w:color="auto" w:sz="6" w:space="0"/>
            </w:tcBorders>
            <w:vAlign w:val="center"/>
          </w:tcPr>
          <w:p>
            <w:pPr>
              <w:pStyle w:val="14"/>
            </w:pPr>
            <w:r>
              <w:t>30305</w:t>
            </w:r>
          </w:p>
        </w:tc>
        <w:tc>
          <w:tcPr>
            <w:tcW w:w="4535" w:type="dxa"/>
            <w:tcBorders>
              <w:top w:val="single" w:color="auto" w:sz="6" w:space="0"/>
              <w:left w:val="single" w:color="auto" w:sz="6" w:space="0"/>
              <w:right w:val="single" w:color="auto" w:sz="6" w:space="0"/>
            </w:tcBorders>
            <w:vAlign w:val="center"/>
          </w:tcPr>
          <w:p>
            <w:pPr>
              <w:pStyle w:val="14"/>
            </w:pPr>
            <w:r>
              <w:t>生活补助</w:t>
            </w:r>
          </w:p>
        </w:tc>
        <w:tc>
          <w:tcPr>
            <w:tcW w:w="2551" w:type="dxa"/>
            <w:tcBorders>
              <w:top w:val="single" w:color="auto" w:sz="6" w:space="0"/>
              <w:left w:val="single" w:color="auto" w:sz="6" w:space="0"/>
              <w:right w:val="single" w:color="auto" w:sz="6" w:space="0"/>
            </w:tcBorders>
            <w:vAlign w:val="center"/>
          </w:tcPr>
          <w:p>
            <w:pPr>
              <w:pStyle w:val="13"/>
            </w:pPr>
            <w:r>
              <w:t>0.92</w:t>
            </w:r>
          </w:p>
        </w:tc>
        <w:tc>
          <w:tcPr>
            <w:tcW w:w="2551" w:type="dxa"/>
            <w:tcBorders>
              <w:top w:val="single" w:color="auto" w:sz="6" w:space="0"/>
              <w:left w:val="single" w:color="auto" w:sz="6" w:space="0"/>
              <w:right w:val="single" w:color="auto" w:sz="6" w:space="0"/>
            </w:tcBorders>
            <w:vAlign w:val="center"/>
          </w:tcPr>
          <w:p>
            <w:pPr>
              <w:pStyle w:val="13"/>
            </w:pPr>
            <w:r>
              <w:t>0.92</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tcBorders>
              <w:top w:val="single" w:color="auto" w:sz="6" w:space="0"/>
              <w:left w:val="single" w:color="auto" w:sz="6" w:space="0"/>
              <w:right w:val="single" w:color="auto" w:sz="6" w:space="0"/>
            </w:tcBorders>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2"/>
            </w:pPr>
            <w:r>
              <w:t>合计</w:t>
            </w:r>
          </w:p>
        </w:tc>
        <w:tc>
          <w:tcPr>
            <w:tcW w:w="2381" w:type="dxa"/>
            <w:tcBorders>
              <w:top w:val="single" w:color="auto" w:sz="6" w:space="0"/>
              <w:left w:val="single" w:color="auto" w:sz="6" w:space="0"/>
              <w:right w:val="single" w:color="auto" w:sz="6" w:space="0"/>
            </w:tcBorders>
            <w:vAlign w:val="center"/>
          </w:tcPr>
          <w:p>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tcBorders>
              <w:top w:val="single" w:color="auto" w:sz="6" w:space="0"/>
              <w:left w:val="single" w:color="auto" w:sz="6" w:space="0"/>
              <w:right w:val="single" w:color="auto" w:sz="6" w:space="0"/>
            </w:tcBorders>
            <w:vAlign w:val="center"/>
          </w:tcPr>
          <w:p>
            <w:pPr>
              <w:pStyle w:val="12"/>
            </w:pPr>
            <w:r>
              <w:t>1</w:t>
            </w:r>
          </w:p>
        </w:tc>
        <w:tc>
          <w:tcPr>
            <w:tcW w:w="2381" w:type="dxa"/>
            <w:tcBorders>
              <w:top w:val="single" w:color="auto" w:sz="6" w:space="0"/>
              <w:left w:val="single" w:color="auto" w:sz="6" w:space="0"/>
              <w:right w:val="single" w:color="auto" w:sz="6" w:space="0"/>
            </w:tcBorders>
            <w:vAlign w:val="center"/>
          </w:tcPr>
          <w:p>
            <w:pPr>
              <w:pStyle w:val="12"/>
            </w:pPr>
            <w:r>
              <w:t>2</w:t>
            </w:r>
          </w:p>
        </w:tc>
        <w:tc>
          <w:tcPr>
            <w:tcW w:w="2381" w:type="dxa"/>
            <w:tcBorders>
              <w:top w:val="single" w:color="auto" w:sz="6" w:space="0"/>
              <w:left w:val="single" w:color="auto" w:sz="6" w:space="0"/>
              <w:right w:val="single" w:color="auto" w:sz="6" w:space="0"/>
            </w:tcBorders>
            <w:vAlign w:val="center"/>
          </w:tcPr>
          <w:p>
            <w:pPr>
              <w:pStyle w:val="12"/>
            </w:pPr>
            <w:r>
              <w:t>3</w:t>
            </w:r>
          </w:p>
        </w:tc>
        <w:tc>
          <w:tcPr>
            <w:tcW w:w="2381" w:type="dxa"/>
            <w:tcBorders>
              <w:top w:val="single" w:color="auto" w:sz="6" w:space="0"/>
              <w:left w:val="single" w:color="auto" w:sz="6" w:space="0"/>
              <w:right w:val="single" w:color="auto" w:sz="6" w:space="0"/>
            </w:tcBorders>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tcBorders>
              <w:top w:val="single" w:color="auto" w:sz="6" w:space="0"/>
              <w:left w:val="single" w:color="auto" w:sz="6" w:space="0"/>
              <w:right w:val="single" w:color="auto" w:sz="6" w:space="0"/>
            </w:tcBorders>
            <w:vAlign w:val="center"/>
          </w:tcPr>
          <w:p>
            <w:pPr>
              <w:pStyle w:val="16"/>
            </w:pPr>
            <w:r>
              <w:t>合计</w:t>
            </w:r>
          </w:p>
        </w:tc>
        <w:tc>
          <w:tcPr>
            <w:tcW w:w="2381" w:type="dxa"/>
            <w:tcBorders>
              <w:top w:val="single" w:color="auto" w:sz="6" w:space="0"/>
              <w:left w:val="single" w:color="auto" w:sz="6" w:space="0"/>
              <w:right w:val="single" w:color="auto" w:sz="6" w:space="0"/>
            </w:tcBorders>
            <w:vAlign w:val="center"/>
          </w:tcPr>
          <w:p>
            <w:pPr>
              <w:pStyle w:val="17"/>
            </w:pPr>
            <w:r>
              <w:t>58.00</w:t>
            </w:r>
          </w:p>
        </w:tc>
        <w:tc>
          <w:tcPr>
            <w:tcW w:w="2381" w:type="dxa"/>
            <w:tcBorders>
              <w:top w:val="single" w:color="auto" w:sz="6" w:space="0"/>
              <w:left w:val="single" w:color="auto" w:sz="6" w:space="0"/>
              <w:right w:val="single" w:color="auto" w:sz="6" w:space="0"/>
            </w:tcBorders>
            <w:vAlign w:val="center"/>
          </w:tcPr>
          <w:p>
            <w:pPr>
              <w:pStyle w:val="17"/>
            </w:pPr>
            <w:r>
              <w:t>58.00</w:t>
            </w:r>
          </w:p>
        </w:tc>
        <w:tc>
          <w:tcPr>
            <w:tcW w:w="2381" w:type="dxa"/>
            <w:tcBorders>
              <w:top w:val="single" w:color="auto" w:sz="6" w:space="0"/>
              <w:left w:val="single" w:color="auto" w:sz="6" w:space="0"/>
              <w:right w:val="single" w:color="auto" w:sz="6" w:space="0"/>
            </w:tcBorders>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tcBorders>
              <w:top w:val="single" w:color="auto" w:sz="6" w:space="0"/>
              <w:left w:val="single" w:color="auto" w:sz="6" w:space="0"/>
              <w:right w:val="single" w:color="auto" w:sz="6" w:space="0"/>
            </w:tcBorders>
            <w:vAlign w:val="center"/>
          </w:tcPr>
          <w:p>
            <w:pPr>
              <w:pStyle w:val="14"/>
            </w:pPr>
            <w:r>
              <w:t>“三公”经费小计</w:t>
            </w:r>
          </w:p>
        </w:tc>
        <w:tc>
          <w:tcPr>
            <w:tcW w:w="2381" w:type="dxa"/>
            <w:tcBorders>
              <w:top w:val="single" w:color="auto" w:sz="6" w:space="0"/>
              <w:left w:val="single" w:color="auto" w:sz="6" w:space="0"/>
              <w:right w:val="single" w:color="auto" w:sz="6" w:space="0"/>
            </w:tcBorders>
            <w:vAlign w:val="center"/>
          </w:tcPr>
          <w:p>
            <w:pPr>
              <w:pStyle w:val="13"/>
            </w:pPr>
            <w:r>
              <w:t>58.00</w:t>
            </w:r>
          </w:p>
        </w:tc>
        <w:tc>
          <w:tcPr>
            <w:tcW w:w="2381" w:type="dxa"/>
            <w:tcBorders>
              <w:top w:val="single" w:color="auto" w:sz="6" w:space="0"/>
              <w:left w:val="single" w:color="auto" w:sz="6" w:space="0"/>
              <w:right w:val="single" w:color="auto" w:sz="6" w:space="0"/>
            </w:tcBorders>
            <w:vAlign w:val="center"/>
          </w:tcPr>
          <w:p>
            <w:pPr>
              <w:pStyle w:val="13"/>
            </w:pPr>
            <w:r>
              <w:t>58.00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tcBorders>
              <w:top w:val="single" w:color="auto" w:sz="6" w:space="0"/>
              <w:left w:val="single" w:color="auto" w:sz="6" w:space="0"/>
              <w:right w:val="single" w:color="auto" w:sz="6" w:space="0"/>
            </w:tcBorders>
            <w:vAlign w:val="center"/>
          </w:tcPr>
          <w:p>
            <w:pPr>
              <w:pStyle w:val="14"/>
            </w:pPr>
            <w:r>
              <w:t>一、因公出国（境）费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tcBorders>
              <w:top w:val="single" w:color="auto" w:sz="6" w:space="0"/>
              <w:left w:val="single" w:color="auto" w:sz="6" w:space="0"/>
              <w:right w:val="single" w:color="auto" w:sz="6" w:space="0"/>
            </w:tcBorders>
            <w:vAlign w:val="center"/>
          </w:tcPr>
          <w:p>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tcBorders>
              <w:top w:val="single" w:color="auto" w:sz="6" w:space="0"/>
              <w:left w:val="single" w:color="auto" w:sz="6" w:space="0"/>
              <w:right w:val="single" w:color="auto" w:sz="6" w:space="0"/>
            </w:tcBorders>
            <w:vAlign w:val="center"/>
          </w:tcPr>
          <w:p>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pPr>
              <w:pStyle w:val="13"/>
            </w:pPr>
            <w:r>
              <w:t>53.00</w:t>
            </w:r>
          </w:p>
        </w:tc>
        <w:tc>
          <w:tcPr>
            <w:tcW w:w="2381" w:type="dxa"/>
            <w:tcBorders>
              <w:top w:val="single" w:color="auto" w:sz="6" w:space="0"/>
              <w:left w:val="single" w:color="auto" w:sz="6" w:space="0"/>
              <w:right w:val="single" w:color="auto" w:sz="6" w:space="0"/>
            </w:tcBorders>
            <w:vAlign w:val="center"/>
          </w:tcPr>
          <w:p>
            <w:pPr>
              <w:pStyle w:val="13"/>
            </w:pPr>
            <w:r>
              <w:t>53.00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tcBorders>
              <w:top w:val="single" w:color="auto" w:sz="6" w:space="0"/>
              <w:left w:val="single" w:color="auto" w:sz="6" w:space="0"/>
              <w:right w:val="single" w:color="auto" w:sz="6" w:space="0"/>
            </w:tcBorders>
            <w:vAlign w:val="center"/>
          </w:tcPr>
          <w:p>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3"/>
            </w:pPr>
            <w:r>
              <w:t>18.00</w:t>
            </w:r>
          </w:p>
        </w:tc>
        <w:tc>
          <w:tcPr>
            <w:tcW w:w="2381" w:type="dxa"/>
            <w:tcBorders>
              <w:top w:val="single" w:color="auto" w:sz="6" w:space="0"/>
              <w:left w:val="single" w:color="auto" w:sz="6" w:space="0"/>
              <w:right w:val="single" w:color="auto" w:sz="6" w:space="0"/>
            </w:tcBorders>
            <w:vAlign w:val="center"/>
          </w:tcPr>
          <w:p>
            <w:pPr>
              <w:pStyle w:val="13"/>
            </w:pPr>
            <w:r>
              <w:t>18.00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tcBorders>
              <w:top w:val="single" w:color="auto" w:sz="6" w:space="0"/>
              <w:left w:val="single" w:color="auto" w:sz="6" w:space="0"/>
              <w:right w:val="single" w:color="auto" w:sz="6" w:space="0"/>
            </w:tcBorders>
            <w:vAlign w:val="center"/>
          </w:tcPr>
          <w:p>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3"/>
            </w:pPr>
            <w:r>
              <w:t>35.00</w:t>
            </w:r>
          </w:p>
        </w:tc>
        <w:tc>
          <w:tcPr>
            <w:tcW w:w="2381" w:type="dxa"/>
            <w:tcBorders>
              <w:top w:val="single" w:color="auto" w:sz="6" w:space="0"/>
              <w:left w:val="single" w:color="auto" w:sz="6" w:space="0"/>
              <w:right w:val="single" w:color="auto" w:sz="6" w:space="0"/>
            </w:tcBorders>
            <w:vAlign w:val="center"/>
          </w:tcPr>
          <w:p>
            <w:pPr>
              <w:pStyle w:val="13"/>
            </w:pPr>
            <w:r>
              <w:t>35.00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tcBorders>
              <w:top w:val="single" w:color="auto" w:sz="6" w:space="0"/>
              <w:left w:val="single" w:color="auto" w:sz="6" w:space="0"/>
              <w:right w:val="single" w:color="auto" w:sz="6" w:space="0"/>
            </w:tcBorders>
            <w:vAlign w:val="center"/>
          </w:tcPr>
          <w:p>
            <w:pPr>
              <w:pStyle w:val="14"/>
            </w:pPr>
            <w:r>
              <w:t>三、公务接待费</w:t>
            </w:r>
          </w:p>
        </w:tc>
        <w:tc>
          <w:tcPr>
            <w:tcW w:w="2381" w:type="dxa"/>
            <w:tcBorders>
              <w:top w:val="single" w:color="auto" w:sz="6" w:space="0"/>
              <w:left w:val="single" w:color="auto" w:sz="6" w:space="0"/>
              <w:right w:val="single" w:color="auto" w:sz="6" w:space="0"/>
            </w:tcBorders>
            <w:vAlign w:val="center"/>
          </w:tcPr>
          <w:p>
            <w:pPr>
              <w:pStyle w:val="13"/>
            </w:pPr>
            <w:r>
              <w:t>5.00</w:t>
            </w:r>
          </w:p>
        </w:tc>
        <w:tc>
          <w:tcPr>
            <w:tcW w:w="2381" w:type="dxa"/>
            <w:tcBorders>
              <w:top w:val="single" w:color="auto" w:sz="6" w:space="0"/>
              <w:left w:val="single" w:color="auto" w:sz="6" w:space="0"/>
              <w:right w:val="single" w:color="auto" w:sz="6" w:space="0"/>
            </w:tcBorders>
            <w:vAlign w:val="center"/>
          </w:tcPr>
          <w:p>
            <w:pPr>
              <w:pStyle w:val="13"/>
            </w:pPr>
            <w:r>
              <w:t>5.00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44"/>
        </w:rPr>
        <w:t>中国共产党河北省曲阳县纪律检查委员会本级2025年单位预算信息公开情况说明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按照《中华人民共和国预算法》、《地方预决算公开操作规程》和《关于进一步推进预算公开工作的实施意见》规定，现将中国共产党河北省曲阳县纪律检查委员会本级2025年单位预算公开如下：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负责全县党的纪律检查工作。贯彻落实党中央、省委、市委和曲阳县委关于纪律检查工作的决策部署，维护党的章程和其他党内法规，检查党的路线方针政策和决议的执行情况，协助县委推进全面从严治党、加强党风建设和组织协调反腐败工作。</w:t>
      </w:r>
    </w:p>
    <w:p>
      <w:pPr>
        <w:pStyle w:val="19"/>
      </w:pPr>
      <w:r>
        <w:t>（二）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9"/>
      </w:pPr>
      <w:r>
        <w:t>（三）支持配合巡察工作。承担巡视巡察整改日常监督责任，做好巡视巡察整改督查督办工作，依规依纪依法处置巡视巡察移交的反映领导干部问题线索。    （四）负责全县监察工作。贯彻落实党中央、省委、保定市委和县委关于监察工作的决策部署，维护宪法法律，依法对市委管理的行使公权力的公职人员进行监察，调查职务违法和职务犯罪，开展廉政建设和反腐败工作。    （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（六）负责组织协调全面从严治党、党风廉政建设和反腐败宣传教育工作。    （七）负责综合分析全面从严治党、党风廉政建设和反腐败工作情况，对纪检监察工作重要理论及实践问题进行调查研究；落实上级纪检监察法规制度和有关法律、法规和规范性文件。</w:t>
      </w:r>
    </w:p>
    <w:p>
      <w:pPr>
        <w:pStyle w:val="19"/>
      </w:pPr>
      <w:r>
        <w:t>（八）负责组织协调全县反腐败追逃追赃和防逃工作，督促有关单位做好相关工作。 （九）根据干部管理权限，负责全县纪检监察系统领导班子建设、干部队伍建设和组织建设的综合规划、政策研究和制度建设；会同县委组织部负责县委巡察办的科级干部提名、考察，报县委任免；根据干部管理权限负责县委巡察办股级及以下干部人事工作。会同有关方面做好县纪委监委派驻机构、县管企业纪检监察机构领导班子建设有关工作；组织和指导全县纪检监察系统干部教育培训工作等。</w:t>
      </w:r>
    </w:p>
    <w:p>
      <w:pPr>
        <w:pStyle w:val="19"/>
      </w:pPr>
      <w:r>
        <w:t>（十）完成上级纪委监委、县委交办的其他任务。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中国共产党河北省曲阳县纪律检查委员会本级</w:t>
            </w:r>
          </w:p>
        </w:tc>
        <w:tc>
          <w:tcPr>
            <w:tcW w:w="1843" w:type="dxa"/>
            <w:tcBorders>
              <w:top w:val="single" w:color="auto" w:sz="6" w:space="0"/>
              <w:left w:val="single" w:color="auto" w:sz="6" w:space="0"/>
              <w:right w:val="single" w:color="auto" w:sz="6" w:space="0"/>
            </w:tcBorders>
            <w:vAlign w:val="center"/>
          </w:tcPr>
          <w:p>
            <w:pPr>
              <w:pStyle w:val="15"/>
            </w:pPr>
            <w:r>
              <w:t>行政</w:t>
            </w:r>
          </w:p>
        </w:tc>
        <w:tc>
          <w:tcPr>
            <w:tcW w:w="2126" w:type="dxa"/>
            <w:tcBorders>
              <w:top w:val="single" w:color="auto" w:sz="6" w:space="0"/>
              <w:left w:val="single" w:color="auto" w:sz="6" w:space="0"/>
              <w:right w:val="single" w:color="auto" w:sz="6" w:space="0"/>
            </w:tcBorders>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6"/>
      </w:pPr>
      <w:r>
        <w:t>反映本单位当年全部收入。2025年预算收入1461.02万元，其中：一般公共预算收入1461.02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党河北省曲阳县纪律检查委员会本级年度单位预算中支出预算的总体情况。2025年支出预算1461.02万元，其中基本支出1249.68万元，包括人员经费1063.25万元和日常公用经费186.43万元；项目支出211.34万元，主要为巡察业务专项经费37.78万元，纪检专项业务经费70.3万元，纪检委运转保障经费22.44万元，纪检委公务用车购置18万元，纪检检举平台网络经费4.32万元，纪检查办案件项目经费58.5万元。</w:t>
      </w:r>
    </w:p>
    <w:p>
      <w:pPr>
        <w:pStyle w:val="20"/>
      </w:pPr>
      <w:r>
        <w:t>3、比上年增减情况</w:t>
      </w:r>
    </w:p>
    <w:p>
      <w:pPr>
        <w:pStyle w:val="20"/>
      </w:pPr>
      <w:r>
        <w:t>2025年预算收支安排1461.02万元，较2024年预算增加99.36万元，其中：基本支出增加136.35万元，主要为本年度人员增加10人，使基本支出增加。项目支出减少36.99万元，主要为上年度电子数据调查室项目15.49万元已支付完毕本年度减少；上年度有提前下达中央转移支付项目10万元；巡察业务专项经费减少18万元；本年度查办案件项目增加6.5万元。</w:t>
      </w:r>
    </w:p>
    <w:p>
      <w:pPr>
        <w:spacing w:before="10" w:after="10"/>
        <w:ind w:firstLine="640"/>
        <w:outlineLvl w:val="5"/>
      </w:pPr>
      <w:r>
        <w:rPr>
          <w:rFonts w:ascii="黑体" w:hAnsi="黑体" w:eastAsia="黑体" w:cs="黑体"/>
          <w:color w:val="000000"/>
          <w:sz w:val="32"/>
        </w:rPr>
        <w:t>三、机关运行经费安排情况</w:t>
      </w:r>
    </w:p>
    <w:p>
      <w:pPr>
        <w:pStyle w:val="21"/>
      </w:pPr>
      <w:r>
        <w:t>2025年，我部门机关运行经费共计安排186.43万元，主要用于日常维修、办公用房水电费、办公用房取暖费、办公用房物业管理费等日常运行支出。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2025年，我部门财政拨款“三公”经费预算安排58.00万元，其中因公出国（境）费0.00万元；公务用车购置及运维费53.00万元（其中：公务用车购置费为18.00万元，公务用车运维费35.00万元)；公务接待费5.00万元。与2024年相比减少5.00万元，增减变化的主要原因是减少的主要原因是压减开支，公务接待费减少5万元。</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1、纪检查办案件项目经费绩效目标表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13063425P00982910005D</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纪检查办案件项目经费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58.50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58.50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预算数58.5万元，其中县级财政资金58.5万元，主要用于查办案件工作，按工作开展情况完成资金支付。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30.00</w:t>
            </w:r>
          </w:p>
        </w:tc>
        <w:tc>
          <w:tcPr>
            <w:tcW w:w="2551" w:type="dxa"/>
            <w:tcBorders>
              <w:top w:val="single" w:color="auto" w:sz="6" w:space="0"/>
              <w:left w:val="single" w:color="auto" w:sz="6" w:space="0"/>
              <w:right w:val="single" w:color="auto" w:sz="6" w:space="0"/>
            </w:tcBorders>
            <w:vAlign w:val="center"/>
          </w:tcPr>
          <w:p>
            <w:pPr>
              <w:pStyle w:val="15"/>
            </w:pPr>
            <w:r>
              <w:t>40.00</w:t>
            </w:r>
          </w:p>
        </w:tc>
        <w:tc>
          <w:tcPr>
            <w:tcW w:w="3544" w:type="dxa"/>
            <w:gridSpan w:val="2"/>
            <w:vAlign w:val="center"/>
          </w:tcPr>
          <w:p>
            <w:pPr>
              <w:pStyle w:val="15"/>
            </w:pPr>
            <w:r>
              <w:t>58.50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1.通过纪检监察查办案件工作，营造风清气正的氛围。</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查办案件数量</w:t>
            </w:r>
          </w:p>
        </w:tc>
        <w:tc>
          <w:tcPr>
            <w:tcW w:w="5386" w:type="dxa"/>
            <w:tcBorders>
              <w:top w:val="single" w:color="auto" w:sz="6" w:space="0"/>
              <w:left w:val="single" w:color="auto" w:sz="6" w:space="0"/>
              <w:right w:val="single" w:color="auto" w:sz="6" w:space="0"/>
            </w:tcBorders>
            <w:vAlign w:val="center"/>
          </w:tcPr>
          <w:p>
            <w:pPr>
              <w:pStyle w:val="14"/>
            </w:pPr>
            <w:r>
              <w:t>查处案件数</w:t>
            </w:r>
          </w:p>
        </w:tc>
        <w:tc>
          <w:tcPr>
            <w:tcW w:w="2268" w:type="dxa"/>
            <w:tcBorders>
              <w:top w:val="single" w:color="auto" w:sz="6" w:space="0"/>
              <w:left w:val="single" w:color="auto" w:sz="6" w:space="0"/>
              <w:right w:val="single" w:color="auto" w:sz="6" w:space="0"/>
            </w:tcBorders>
            <w:vAlign w:val="center"/>
          </w:tcPr>
          <w:p>
            <w:pPr>
              <w:pStyle w:val="14"/>
            </w:pPr>
            <w:r>
              <w:t>≥100件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案件办结率</w:t>
            </w:r>
          </w:p>
        </w:tc>
        <w:tc>
          <w:tcPr>
            <w:tcW w:w="5386" w:type="dxa"/>
            <w:tcBorders>
              <w:top w:val="single" w:color="auto" w:sz="6" w:space="0"/>
              <w:left w:val="single" w:color="auto" w:sz="6" w:space="0"/>
              <w:right w:val="single" w:color="auto" w:sz="6" w:space="0"/>
            </w:tcBorders>
            <w:vAlign w:val="center"/>
          </w:tcPr>
          <w:p>
            <w:pPr>
              <w:pStyle w:val="14"/>
            </w:pPr>
            <w:r>
              <w:t>案件办结率</w:t>
            </w:r>
          </w:p>
        </w:tc>
        <w:tc>
          <w:tcPr>
            <w:tcW w:w="2268" w:type="dxa"/>
            <w:tcBorders>
              <w:top w:val="single" w:color="auto" w:sz="6" w:space="0"/>
              <w:left w:val="single" w:color="auto" w:sz="6" w:space="0"/>
              <w:right w:val="single" w:color="auto" w:sz="6" w:space="0"/>
            </w:tcBorders>
            <w:vAlign w:val="center"/>
          </w:tcPr>
          <w:p>
            <w:pPr>
              <w:pStyle w:val="14"/>
            </w:pPr>
            <w:r>
              <w:t>≥70%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案件办结时间</w:t>
            </w:r>
          </w:p>
        </w:tc>
        <w:tc>
          <w:tcPr>
            <w:tcW w:w="5386" w:type="dxa"/>
            <w:tcBorders>
              <w:top w:val="single" w:color="auto" w:sz="6" w:space="0"/>
              <w:left w:val="single" w:color="auto" w:sz="6" w:space="0"/>
              <w:right w:val="single" w:color="auto" w:sz="6" w:space="0"/>
            </w:tcBorders>
            <w:vAlign w:val="center"/>
          </w:tcPr>
          <w:p>
            <w:pPr>
              <w:pStyle w:val="14"/>
            </w:pPr>
            <w:r>
              <w:t>案件办结时间</w:t>
            </w:r>
          </w:p>
        </w:tc>
        <w:tc>
          <w:tcPr>
            <w:tcW w:w="2268" w:type="dxa"/>
            <w:tcBorders>
              <w:top w:val="single" w:color="auto" w:sz="6" w:space="0"/>
              <w:left w:val="single" w:color="auto" w:sz="6" w:space="0"/>
              <w:right w:val="single" w:color="auto" w:sz="6" w:space="0"/>
            </w:tcBorders>
            <w:vAlign w:val="center"/>
          </w:tcPr>
          <w:p>
            <w:pPr>
              <w:pStyle w:val="14"/>
            </w:pPr>
            <w:r>
              <w:t>6个月</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差旅费补助标准</w:t>
            </w:r>
          </w:p>
        </w:tc>
        <w:tc>
          <w:tcPr>
            <w:tcW w:w="5386" w:type="dxa"/>
            <w:tcBorders>
              <w:top w:val="single" w:color="auto" w:sz="6" w:space="0"/>
              <w:left w:val="single" w:color="auto" w:sz="6" w:space="0"/>
              <w:right w:val="single" w:color="auto" w:sz="6" w:space="0"/>
            </w:tcBorders>
            <w:vAlign w:val="center"/>
          </w:tcPr>
          <w:p>
            <w:pPr>
              <w:pStyle w:val="14"/>
            </w:pPr>
            <w:r>
              <w:t>查办案件等工作发生的市内交通补助，伙食补助</w:t>
            </w:r>
          </w:p>
        </w:tc>
        <w:tc>
          <w:tcPr>
            <w:tcW w:w="2268" w:type="dxa"/>
            <w:tcBorders>
              <w:top w:val="single" w:color="auto" w:sz="6" w:space="0"/>
              <w:left w:val="single" w:color="auto" w:sz="6" w:space="0"/>
              <w:right w:val="single" w:color="auto" w:sz="6" w:space="0"/>
            </w:tcBorders>
            <w:vAlign w:val="center"/>
          </w:tcPr>
          <w:p>
            <w:pPr>
              <w:pStyle w:val="14"/>
            </w:pPr>
            <w:r>
              <w:t>≤75元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案件流程合规率(%)</w:t>
            </w:r>
          </w:p>
        </w:tc>
        <w:tc>
          <w:tcPr>
            <w:tcW w:w="5386" w:type="dxa"/>
            <w:tcBorders>
              <w:top w:val="single" w:color="auto" w:sz="6" w:space="0"/>
              <w:left w:val="single" w:color="auto" w:sz="6" w:space="0"/>
              <w:right w:val="single" w:color="auto" w:sz="6" w:space="0"/>
            </w:tcBorders>
            <w:vAlign w:val="center"/>
          </w:tcPr>
          <w:p>
            <w:pPr>
              <w:pStyle w:val="14"/>
            </w:pPr>
            <w:r>
              <w:t>案件流程合规率(%)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群众满意数量占总数比例</w:t>
            </w:r>
          </w:p>
        </w:tc>
        <w:tc>
          <w:tcPr>
            <w:tcW w:w="2268" w:type="dxa"/>
            <w:tcBorders>
              <w:top w:val="single" w:color="auto" w:sz="6" w:space="0"/>
              <w:left w:val="single" w:color="auto" w:sz="6" w:space="0"/>
              <w:right w:val="single" w:color="auto" w:sz="6" w:space="0"/>
            </w:tcBorders>
            <w:vAlign w:val="center"/>
          </w:tcPr>
          <w:p>
            <w:pPr>
              <w:pStyle w:val="14"/>
            </w:pPr>
            <w:r>
              <w:t>≥80%</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2、纪检检举平台网络经费绩效目标表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13063425P00D36J100174</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纪检检举平台网络经费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4.32</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4.32</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预算数4.32万元，其中县级财政资金4.32万元，用于支付18个乡镇纪检检举平台网络费用，3月底支出资金。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rPr>
                <w:rFonts w:hint="eastAsia" w:asciiTheme="minorEastAsia" w:hAnsiTheme="minorEastAsia" w:eastAsiaTheme="minorEastAsia"/>
              </w:rPr>
              <w:t>4.32</w:t>
            </w:r>
          </w:p>
        </w:tc>
        <w:tc>
          <w:tcPr>
            <w:tcW w:w="28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5"/>
            </w:pPr>
          </w:p>
        </w:tc>
        <w:tc>
          <w:tcPr>
            <w:tcW w:w="3544" w:type="dxa"/>
            <w:gridSpan w:val="2"/>
            <w:vAlign w:val="center"/>
          </w:tcPr>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1.为18个乡镇纪委支付网络租赁费，提升乡镇纪委网络安全性。</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网络线路租赁数量</w:t>
            </w:r>
          </w:p>
        </w:tc>
        <w:tc>
          <w:tcPr>
            <w:tcW w:w="5386" w:type="dxa"/>
            <w:tcBorders>
              <w:top w:val="single" w:color="auto" w:sz="6" w:space="0"/>
              <w:left w:val="single" w:color="auto" w:sz="6" w:space="0"/>
              <w:right w:val="single" w:color="auto" w:sz="6" w:space="0"/>
            </w:tcBorders>
            <w:vAlign w:val="center"/>
          </w:tcPr>
          <w:p>
            <w:pPr>
              <w:pStyle w:val="14"/>
            </w:pPr>
            <w:r>
              <w:t>网络线路租赁数量</w:t>
            </w:r>
          </w:p>
        </w:tc>
        <w:tc>
          <w:tcPr>
            <w:tcW w:w="2268" w:type="dxa"/>
            <w:tcBorders>
              <w:top w:val="single" w:color="auto" w:sz="6" w:space="0"/>
              <w:left w:val="single" w:color="auto" w:sz="6" w:space="0"/>
              <w:right w:val="single" w:color="auto" w:sz="6" w:space="0"/>
            </w:tcBorders>
            <w:vAlign w:val="center"/>
          </w:tcPr>
          <w:p>
            <w:pPr>
              <w:pStyle w:val="14"/>
            </w:pPr>
            <w:r>
              <w:t>18条</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网络和线路运行畅通率</w:t>
            </w:r>
          </w:p>
        </w:tc>
        <w:tc>
          <w:tcPr>
            <w:tcW w:w="5386" w:type="dxa"/>
            <w:tcBorders>
              <w:top w:val="single" w:color="auto" w:sz="6" w:space="0"/>
              <w:left w:val="single" w:color="auto" w:sz="6" w:space="0"/>
              <w:right w:val="single" w:color="auto" w:sz="6" w:space="0"/>
            </w:tcBorders>
            <w:vAlign w:val="center"/>
          </w:tcPr>
          <w:p>
            <w:pPr>
              <w:pStyle w:val="14"/>
            </w:pPr>
            <w:r>
              <w:t>网络和线路运行畅通率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故障维修时限</w:t>
            </w:r>
          </w:p>
        </w:tc>
        <w:tc>
          <w:tcPr>
            <w:tcW w:w="5386" w:type="dxa"/>
            <w:tcBorders>
              <w:top w:val="single" w:color="auto" w:sz="6" w:space="0"/>
              <w:left w:val="single" w:color="auto" w:sz="6" w:space="0"/>
              <w:right w:val="single" w:color="auto" w:sz="6" w:space="0"/>
            </w:tcBorders>
            <w:vAlign w:val="center"/>
          </w:tcPr>
          <w:p>
            <w:pPr>
              <w:pStyle w:val="14"/>
            </w:pPr>
            <w:r>
              <w:t>网络和线路故障维修时限</w:t>
            </w:r>
          </w:p>
        </w:tc>
        <w:tc>
          <w:tcPr>
            <w:tcW w:w="2268" w:type="dxa"/>
            <w:tcBorders>
              <w:top w:val="single" w:color="auto" w:sz="6" w:space="0"/>
              <w:left w:val="single" w:color="auto" w:sz="6" w:space="0"/>
              <w:right w:val="single" w:color="auto" w:sz="6" w:space="0"/>
            </w:tcBorders>
            <w:vAlign w:val="center"/>
          </w:tcPr>
          <w:p>
            <w:pPr>
              <w:pStyle w:val="14"/>
            </w:pPr>
            <w:r>
              <w:t>≤24小时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网络点租用成本</w:t>
            </w:r>
          </w:p>
        </w:tc>
        <w:tc>
          <w:tcPr>
            <w:tcW w:w="5386" w:type="dxa"/>
            <w:tcBorders>
              <w:top w:val="single" w:color="auto" w:sz="6" w:space="0"/>
              <w:left w:val="single" w:color="auto" w:sz="6" w:space="0"/>
              <w:right w:val="single" w:color="auto" w:sz="6" w:space="0"/>
            </w:tcBorders>
            <w:vAlign w:val="center"/>
          </w:tcPr>
          <w:p>
            <w:pPr>
              <w:pStyle w:val="14"/>
            </w:pPr>
            <w:r>
              <w:t>网络点租用成本</w:t>
            </w:r>
          </w:p>
        </w:tc>
        <w:tc>
          <w:tcPr>
            <w:tcW w:w="2268" w:type="dxa"/>
            <w:tcBorders>
              <w:top w:val="single" w:color="auto" w:sz="6" w:space="0"/>
              <w:left w:val="single" w:color="auto" w:sz="6" w:space="0"/>
              <w:right w:val="single" w:color="auto" w:sz="6" w:space="0"/>
            </w:tcBorders>
            <w:vAlign w:val="center"/>
          </w:tcPr>
          <w:p>
            <w:pPr>
              <w:pStyle w:val="14"/>
            </w:pPr>
            <w:r>
              <w:t>2400元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信息网络系统安全率</w:t>
            </w:r>
          </w:p>
        </w:tc>
        <w:tc>
          <w:tcPr>
            <w:tcW w:w="5386" w:type="dxa"/>
            <w:tcBorders>
              <w:top w:val="single" w:color="auto" w:sz="6" w:space="0"/>
              <w:left w:val="single" w:color="auto" w:sz="6" w:space="0"/>
              <w:right w:val="single" w:color="auto" w:sz="6" w:space="0"/>
            </w:tcBorders>
            <w:vAlign w:val="center"/>
          </w:tcPr>
          <w:p>
            <w:pPr>
              <w:pStyle w:val="14"/>
            </w:pPr>
            <w:r>
              <w:t>信息网络系统安全数据占全部信息网络比率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网络使用人员满意度</w:t>
            </w:r>
          </w:p>
        </w:tc>
        <w:tc>
          <w:tcPr>
            <w:tcW w:w="5386" w:type="dxa"/>
            <w:tcBorders>
              <w:top w:val="single" w:color="auto" w:sz="6" w:space="0"/>
              <w:left w:val="single" w:color="auto" w:sz="6" w:space="0"/>
              <w:right w:val="single" w:color="auto" w:sz="6" w:space="0"/>
            </w:tcBorders>
            <w:vAlign w:val="center"/>
          </w:tcPr>
          <w:p>
            <w:pPr>
              <w:pStyle w:val="14"/>
            </w:pPr>
            <w:r>
              <w:t>网络使用人员满意度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3、纪检委公务用车购置绩效目标表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13063425P00551H10069P</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纪检委公务用车购置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18.00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18.00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预算数18万元，其中县级财政资金18万元，用于购置执法执勤用车1辆，旧车报废完成后预计10月底前完成资金支付。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p>
        </w:tc>
        <w:tc>
          <w:tcPr>
            <w:tcW w:w="28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5"/>
            </w:pPr>
            <w:r>
              <w:rPr>
                <w:rFonts w:hint="eastAsia" w:asciiTheme="minorEastAsia" w:hAnsiTheme="minorEastAsia" w:eastAsiaTheme="minorEastAsia"/>
              </w:rPr>
              <w:t>18</w:t>
            </w:r>
          </w:p>
        </w:tc>
        <w:tc>
          <w:tcPr>
            <w:tcW w:w="3544" w:type="dxa"/>
            <w:gridSpan w:val="2"/>
            <w:vAlign w:val="center"/>
          </w:tcPr>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1.购买执法执勤公务用车1辆，保障纪检监察工作。</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购置1辆公务用车</w:t>
            </w:r>
          </w:p>
        </w:tc>
        <w:tc>
          <w:tcPr>
            <w:tcW w:w="5386" w:type="dxa"/>
            <w:tcBorders>
              <w:top w:val="single" w:color="auto" w:sz="6" w:space="0"/>
              <w:left w:val="single" w:color="auto" w:sz="6" w:space="0"/>
              <w:right w:val="single" w:color="auto" w:sz="6" w:space="0"/>
            </w:tcBorders>
            <w:vAlign w:val="center"/>
          </w:tcPr>
          <w:p>
            <w:pPr>
              <w:pStyle w:val="14"/>
            </w:pPr>
            <w:r>
              <w:t>购置公务用车1辆</w:t>
            </w:r>
          </w:p>
        </w:tc>
        <w:tc>
          <w:tcPr>
            <w:tcW w:w="2268" w:type="dxa"/>
            <w:tcBorders>
              <w:top w:val="single" w:color="auto" w:sz="6" w:space="0"/>
              <w:left w:val="single" w:color="auto" w:sz="6" w:space="0"/>
              <w:right w:val="single" w:color="auto" w:sz="6" w:space="0"/>
            </w:tcBorders>
            <w:vAlign w:val="center"/>
          </w:tcPr>
          <w:p>
            <w:pPr>
              <w:pStyle w:val="14"/>
            </w:pPr>
            <w:r>
              <w:t>1辆</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车辆行驶故障率</w:t>
            </w:r>
          </w:p>
        </w:tc>
        <w:tc>
          <w:tcPr>
            <w:tcW w:w="5386" w:type="dxa"/>
            <w:tcBorders>
              <w:top w:val="single" w:color="auto" w:sz="6" w:space="0"/>
              <w:left w:val="single" w:color="auto" w:sz="6" w:space="0"/>
              <w:right w:val="single" w:color="auto" w:sz="6" w:space="0"/>
            </w:tcBorders>
            <w:vAlign w:val="center"/>
          </w:tcPr>
          <w:p>
            <w:pPr>
              <w:pStyle w:val="14"/>
            </w:pPr>
            <w:r>
              <w:t>车辆使用故障率</w:t>
            </w:r>
          </w:p>
        </w:tc>
        <w:tc>
          <w:tcPr>
            <w:tcW w:w="2268" w:type="dxa"/>
            <w:tcBorders>
              <w:top w:val="single" w:color="auto" w:sz="6" w:space="0"/>
              <w:left w:val="single" w:color="auto" w:sz="6" w:space="0"/>
              <w:right w:val="single" w:color="auto" w:sz="6" w:space="0"/>
            </w:tcBorders>
            <w:vAlign w:val="center"/>
          </w:tcPr>
          <w:p>
            <w:pPr>
              <w:pStyle w:val="14"/>
            </w:pPr>
            <w:r>
              <w:t>≤10%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公车购置时限</w:t>
            </w:r>
          </w:p>
        </w:tc>
        <w:tc>
          <w:tcPr>
            <w:tcW w:w="5386" w:type="dxa"/>
            <w:tcBorders>
              <w:top w:val="single" w:color="auto" w:sz="6" w:space="0"/>
              <w:left w:val="single" w:color="auto" w:sz="6" w:space="0"/>
              <w:right w:val="single" w:color="auto" w:sz="6" w:space="0"/>
            </w:tcBorders>
            <w:vAlign w:val="center"/>
          </w:tcPr>
          <w:p>
            <w:pPr>
              <w:pStyle w:val="14"/>
            </w:pPr>
            <w:r>
              <w:t>公车购置完成时限</w:t>
            </w:r>
          </w:p>
        </w:tc>
        <w:tc>
          <w:tcPr>
            <w:tcW w:w="2268" w:type="dxa"/>
            <w:tcBorders>
              <w:top w:val="single" w:color="auto" w:sz="6" w:space="0"/>
              <w:left w:val="single" w:color="auto" w:sz="6" w:space="0"/>
              <w:right w:val="single" w:color="auto" w:sz="6" w:space="0"/>
            </w:tcBorders>
            <w:vAlign w:val="center"/>
          </w:tcPr>
          <w:p>
            <w:pPr>
              <w:pStyle w:val="14"/>
            </w:pPr>
            <w:r>
              <w:t>7月前</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公车购置成本</w:t>
            </w:r>
          </w:p>
        </w:tc>
        <w:tc>
          <w:tcPr>
            <w:tcW w:w="5386" w:type="dxa"/>
            <w:tcBorders>
              <w:top w:val="single" w:color="auto" w:sz="6" w:space="0"/>
              <w:left w:val="single" w:color="auto" w:sz="6" w:space="0"/>
              <w:right w:val="single" w:color="auto" w:sz="6" w:space="0"/>
            </w:tcBorders>
            <w:vAlign w:val="center"/>
          </w:tcPr>
          <w:p>
            <w:pPr>
              <w:pStyle w:val="14"/>
            </w:pPr>
            <w:r>
              <w:t>购买公车成本</w:t>
            </w:r>
          </w:p>
        </w:tc>
        <w:tc>
          <w:tcPr>
            <w:tcW w:w="2268" w:type="dxa"/>
            <w:tcBorders>
              <w:top w:val="single" w:color="auto" w:sz="6" w:space="0"/>
              <w:left w:val="single" w:color="auto" w:sz="6" w:space="0"/>
              <w:right w:val="single" w:color="auto" w:sz="6" w:space="0"/>
            </w:tcBorders>
            <w:vAlign w:val="center"/>
          </w:tcPr>
          <w:p>
            <w:pPr>
              <w:pStyle w:val="14"/>
            </w:pPr>
            <w:r>
              <w:t>≤18万元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保障车辆行驶安全</w:t>
            </w:r>
          </w:p>
        </w:tc>
        <w:tc>
          <w:tcPr>
            <w:tcW w:w="5386" w:type="dxa"/>
            <w:tcBorders>
              <w:top w:val="single" w:color="auto" w:sz="6" w:space="0"/>
              <w:left w:val="single" w:color="auto" w:sz="6" w:space="0"/>
              <w:right w:val="single" w:color="auto" w:sz="6" w:space="0"/>
            </w:tcBorders>
            <w:vAlign w:val="center"/>
          </w:tcPr>
          <w:p>
            <w:pPr>
              <w:pStyle w:val="14"/>
            </w:pPr>
            <w:r>
              <w:t>确保车辆上路行驶安全</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调查对象中满意人数占所有调查人员的满意程度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4、纪检委运转保障经费绩效目标表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13063425P005A4F10003U</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纪检委运转保障经费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22.44</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22.44</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预算数22.44万元，其中县级财政资金22.44万元，主要用于保安保洁司机劳务费支出。按月拨付资金。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5.60</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551" w:type="dxa"/>
            <w:tcBorders>
              <w:top w:val="single" w:color="auto" w:sz="6" w:space="0"/>
              <w:left w:val="single" w:color="auto" w:sz="6" w:space="0"/>
              <w:right w:val="single" w:color="auto" w:sz="6" w:space="0"/>
            </w:tcBorders>
            <w:vAlign w:val="center"/>
          </w:tcPr>
          <w:p>
            <w:pPr>
              <w:pStyle w:val="15"/>
            </w:pPr>
            <w:r>
              <w:t>18.00</w:t>
            </w:r>
          </w:p>
        </w:tc>
        <w:tc>
          <w:tcPr>
            <w:tcW w:w="3544" w:type="dxa"/>
            <w:gridSpan w:val="2"/>
            <w:vAlign w:val="center"/>
          </w:tcPr>
          <w:p>
            <w:pPr>
              <w:pStyle w:val="15"/>
            </w:pPr>
            <w:r>
              <w:t>22.44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1.通过雇佣安保保洁人员，提升办公环境卫生及安全性，为纪检监察工作提供后勤保障。</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雇佣人员数量</w:t>
            </w:r>
          </w:p>
        </w:tc>
        <w:tc>
          <w:tcPr>
            <w:tcW w:w="5386" w:type="dxa"/>
            <w:tcBorders>
              <w:top w:val="single" w:color="auto" w:sz="6" w:space="0"/>
              <w:left w:val="single" w:color="auto" w:sz="6" w:space="0"/>
              <w:right w:val="single" w:color="auto" w:sz="6" w:space="0"/>
            </w:tcBorders>
            <w:vAlign w:val="center"/>
          </w:tcPr>
          <w:p>
            <w:pPr>
              <w:pStyle w:val="14"/>
            </w:pPr>
            <w:r>
              <w:t>雇佣保安保洁人员数量</w:t>
            </w:r>
          </w:p>
        </w:tc>
        <w:tc>
          <w:tcPr>
            <w:tcW w:w="2268" w:type="dxa"/>
            <w:tcBorders>
              <w:top w:val="single" w:color="auto" w:sz="6" w:space="0"/>
              <w:left w:val="single" w:color="auto" w:sz="6" w:space="0"/>
              <w:right w:val="single" w:color="auto" w:sz="6" w:space="0"/>
            </w:tcBorders>
            <w:vAlign w:val="center"/>
          </w:tcPr>
          <w:p>
            <w:pPr>
              <w:pStyle w:val="14"/>
            </w:pPr>
            <w:r>
              <w:t>5人</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环境卫生保洁率</w:t>
            </w:r>
          </w:p>
        </w:tc>
        <w:tc>
          <w:tcPr>
            <w:tcW w:w="5386" w:type="dxa"/>
            <w:tcBorders>
              <w:top w:val="single" w:color="auto" w:sz="6" w:space="0"/>
              <w:left w:val="single" w:color="auto" w:sz="6" w:space="0"/>
              <w:right w:val="single" w:color="auto" w:sz="6" w:space="0"/>
            </w:tcBorders>
            <w:vAlign w:val="center"/>
          </w:tcPr>
          <w:p>
            <w:pPr>
              <w:pStyle w:val="14"/>
            </w:pPr>
            <w:r>
              <w:t>环境卫生较未雇佣前提升率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卫生清洁保持时间</w:t>
            </w:r>
          </w:p>
        </w:tc>
        <w:tc>
          <w:tcPr>
            <w:tcW w:w="5386" w:type="dxa"/>
            <w:tcBorders>
              <w:top w:val="single" w:color="auto" w:sz="6" w:space="0"/>
              <w:left w:val="single" w:color="auto" w:sz="6" w:space="0"/>
              <w:right w:val="single" w:color="auto" w:sz="6" w:space="0"/>
            </w:tcBorders>
            <w:vAlign w:val="center"/>
          </w:tcPr>
          <w:p>
            <w:pPr>
              <w:pStyle w:val="14"/>
            </w:pPr>
            <w:r>
              <w:t>办公区域卫生清洁保持时间</w:t>
            </w:r>
          </w:p>
        </w:tc>
        <w:tc>
          <w:tcPr>
            <w:tcW w:w="2268" w:type="dxa"/>
            <w:tcBorders>
              <w:top w:val="single" w:color="auto" w:sz="6" w:space="0"/>
              <w:left w:val="single" w:color="auto" w:sz="6" w:space="0"/>
              <w:right w:val="single" w:color="auto" w:sz="6" w:space="0"/>
            </w:tcBorders>
            <w:vAlign w:val="center"/>
          </w:tcPr>
          <w:p>
            <w:pPr>
              <w:pStyle w:val="14"/>
            </w:pPr>
            <w:r>
              <w:t>24小时</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雇佣人均成本</w:t>
            </w:r>
          </w:p>
        </w:tc>
        <w:tc>
          <w:tcPr>
            <w:tcW w:w="5386" w:type="dxa"/>
            <w:tcBorders>
              <w:top w:val="single" w:color="auto" w:sz="6" w:space="0"/>
              <w:left w:val="single" w:color="auto" w:sz="6" w:space="0"/>
              <w:right w:val="single" w:color="auto" w:sz="6" w:space="0"/>
            </w:tcBorders>
            <w:vAlign w:val="center"/>
          </w:tcPr>
          <w:p>
            <w:pPr>
              <w:pStyle w:val="14"/>
            </w:pPr>
            <w:r>
              <w:t>雇佣保洁人员人均成本</w:t>
            </w:r>
          </w:p>
        </w:tc>
        <w:tc>
          <w:tcPr>
            <w:tcW w:w="2268" w:type="dxa"/>
            <w:tcBorders>
              <w:top w:val="single" w:color="auto" w:sz="6" w:space="0"/>
              <w:left w:val="single" w:color="auto" w:sz="6" w:space="0"/>
              <w:right w:val="single" w:color="auto" w:sz="6" w:space="0"/>
            </w:tcBorders>
            <w:vAlign w:val="center"/>
          </w:tcPr>
          <w:p>
            <w:pPr>
              <w:pStyle w:val="14"/>
            </w:pPr>
            <w:r>
              <w:t>2700元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雇佣人均成本</w:t>
            </w:r>
          </w:p>
        </w:tc>
        <w:tc>
          <w:tcPr>
            <w:tcW w:w="5386" w:type="dxa"/>
            <w:tcBorders>
              <w:top w:val="single" w:color="auto" w:sz="6" w:space="0"/>
              <w:left w:val="single" w:color="auto" w:sz="6" w:space="0"/>
              <w:right w:val="single" w:color="auto" w:sz="6" w:space="0"/>
            </w:tcBorders>
            <w:vAlign w:val="center"/>
          </w:tcPr>
          <w:p>
            <w:pPr>
              <w:pStyle w:val="14"/>
            </w:pPr>
            <w:r>
              <w:t>雇佣安保人员人均成本</w:t>
            </w:r>
          </w:p>
        </w:tc>
        <w:tc>
          <w:tcPr>
            <w:tcW w:w="2268" w:type="dxa"/>
            <w:tcBorders>
              <w:top w:val="single" w:color="auto" w:sz="6" w:space="0"/>
              <w:left w:val="single" w:color="auto" w:sz="6" w:space="0"/>
              <w:right w:val="single" w:color="auto" w:sz="6" w:space="0"/>
            </w:tcBorders>
            <w:vAlign w:val="center"/>
          </w:tcPr>
          <w:p>
            <w:pPr>
              <w:pStyle w:val="14"/>
            </w:pPr>
            <w:r>
              <w:t>2200元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办公环境整洁率</w:t>
            </w:r>
          </w:p>
        </w:tc>
        <w:tc>
          <w:tcPr>
            <w:tcW w:w="5386" w:type="dxa"/>
            <w:tcBorders>
              <w:top w:val="single" w:color="auto" w:sz="6" w:space="0"/>
              <w:left w:val="single" w:color="auto" w:sz="6" w:space="0"/>
              <w:right w:val="single" w:color="auto" w:sz="6" w:space="0"/>
            </w:tcBorders>
            <w:vAlign w:val="center"/>
          </w:tcPr>
          <w:p>
            <w:pPr>
              <w:pStyle w:val="14"/>
            </w:pPr>
            <w:r>
              <w:t>办公环境整体整洁率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服务对象满意率</w:t>
            </w:r>
          </w:p>
        </w:tc>
        <w:tc>
          <w:tcPr>
            <w:tcW w:w="5386" w:type="dxa"/>
            <w:tcBorders>
              <w:top w:val="single" w:color="auto" w:sz="6" w:space="0"/>
              <w:left w:val="single" w:color="auto" w:sz="6" w:space="0"/>
              <w:right w:val="single" w:color="auto" w:sz="6" w:space="0"/>
            </w:tcBorders>
            <w:vAlign w:val="center"/>
          </w:tcPr>
          <w:p>
            <w:pPr>
              <w:pStyle w:val="14"/>
            </w:pPr>
            <w:r>
              <w:t>服务对象满意率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5、纪检专项业务经费绩效目标表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13063425P00C9X210006U</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纪检专项业务经费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70.30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70.30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预算数70.3万元，其中县级财政资金70.3万元，用于保障纪检监察工作，按工作开展情况完成资金支付。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30.00</w:t>
            </w:r>
          </w:p>
        </w:tc>
        <w:tc>
          <w:tcPr>
            <w:tcW w:w="2551" w:type="dxa"/>
            <w:tcBorders>
              <w:top w:val="single" w:color="auto" w:sz="6" w:space="0"/>
              <w:left w:val="single" w:color="auto" w:sz="6" w:space="0"/>
              <w:right w:val="single" w:color="auto" w:sz="6" w:space="0"/>
            </w:tcBorders>
            <w:vAlign w:val="center"/>
          </w:tcPr>
          <w:p>
            <w:pPr>
              <w:pStyle w:val="15"/>
            </w:pPr>
            <w:r>
              <w:t>50.00</w:t>
            </w:r>
          </w:p>
        </w:tc>
        <w:tc>
          <w:tcPr>
            <w:tcW w:w="3544" w:type="dxa"/>
            <w:gridSpan w:val="2"/>
            <w:vAlign w:val="center"/>
          </w:tcPr>
          <w:p>
            <w:pPr>
              <w:pStyle w:val="15"/>
            </w:pPr>
            <w:r>
              <w:t>70.30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1.通过纪检监察服务保障工作开展，为纪检监察工作顺利开展，提高纪检监察工作水平。</w:t>
            </w: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 xml:space="preserve"> 档案柜购置数量</w:t>
            </w:r>
          </w:p>
        </w:tc>
        <w:tc>
          <w:tcPr>
            <w:tcW w:w="5386" w:type="dxa"/>
            <w:tcBorders>
              <w:top w:val="single" w:color="auto" w:sz="6" w:space="0"/>
              <w:left w:val="single" w:color="auto" w:sz="6" w:space="0"/>
              <w:right w:val="single" w:color="auto" w:sz="6" w:space="0"/>
            </w:tcBorders>
            <w:vAlign w:val="center"/>
          </w:tcPr>
          <w:p>
            <w:pPr>
              <w:pStyle w:val="14"/>
            </w:pPr>
            <w:r>
              <w:t xml:space="preserve"> 购置档案柜（保密柜）数量</w:t>
            </w:r>
          </w:p>
        </w:tc>
        <w:tc>
          <w:tcPr>
            <w:tcW w:w="2268" w:type="dxa"/>
            <w:tcBorders>
              <w:top w:val="single" w:color="auto" w:sz="6" w:space="0"/>
              <w:left w:val="single" w:color="auto" w:sz="6" w:space="0"/>
              <w:right w:val="single" w:color="auto" w:sz="6" w:space="0"/>
            </w:tcBorders>
            <w:vAlign w:val="center"/>
          </w:tcPr>
          <w:p>
            <w:pPr>
              <w:pStyle w:val="14"/>
            </w:pPr>
            <w:r>
              <w:t>3个</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纪检工作完成率</w:t>
            </w:r>
          </w:p>
        </w:tc>
        <w:tc>
          <w:tcPr>
            <w:tcW w:w="5386" w:type="dxa"/>
            <w:tcBorders>
              <w:top w:val="single" w:color="auto" w:sz="6" w:space="0"/>
              <w:left w:val="single" w:color="auto" w:sz="6" w:space="0"/>
              <w:right w:val="single" w:color="auto" w:sz="6" w:space="0"/>
            </w:tcBorders>
            <w:vAlign w:val="center"/>
          </w:tcPr>
          <w:p>
            <w:pPr>
              <w:pStyle w:val="14"/>
            </w:pPr>
            <w:r>
              <w:t>纪检工作完成率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购买时间</w:t>
            </w:r>
          </w:p>
        </w:tc>
        <w:tc>
          <w:tcPr>
            <w:tcW w:w="5386" w:type="dxa"/>
            <w:tcBorders>
              <w:top w:val="single" w:color="auto" w:sz="6" w:space="0"/>
              <w:left w:val="single" w:color="auto" w:sz="6" w:space="0"/>
              <w:right w:val="single" w:color="auto" w:sz="6" w:space="0"/>
            </w:tcBorders>
            <w:vAlign w:val="center"/>
          </w:tcPr>
          <w:p>
            <w:pPr>
              <w:pStyle w:val="14"/>
            </w:pPr>
            <w:r>
              <w:t>档案柜购买时间</w:t>
            </w:r>
          </w:p>
        </w:tc>
        <w:tc>
          <w:tcPr>
            <w:tcW w:w="2268" w:type="dxa"/>
            <w:tcBorders>
              <w:top w:val="single" w:color="auto" w:sz="6" w:space="0"/>
              <w:left w:val="single" w:color="auto" w:sz="6" w:space="0"/>
              <w:right w:val="single" w:color="auto" w:sz="6" w:space="0"/>
            </w:tcBorders>
            <w:vAlign w:val="center"/>
          </w:tcPr>
          <w:p>
            <w:pPr>
              <w:pStyle w:val="14"/>
            </w:pPr>
            <w:r>
              <w:t>3月底前</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档案柜购置成本</w:t>
            </w:r>
          </w:p>
        </w:tc>
        <w:tc>
          <w:tcPr>
            <w:tcW w:w="5386" w:type="dxa"/>
            <w:tcBorders>
              <w:top w:val="single" w:color="auto" w:sz="6" w:space="0"/>
              <w:left w:val="single" w:color="auto" w:sz="6" w:space="0"/>
              <w:right w:val="single" w:color="auto" w:sz="6" w:space="0"/>
            </w:tcBorders>
            <w:vAlign w:val="center"/>
          </w:tcPr>
          <w:p>
            <w:pPr>
              <w:pStyle w:val="14"/>
            </w:pPr>
            <w:r>
              <w:t>购置一个档案柜的成本</w:t>
            </w:r>
          </w:p>
        </w:tc>
        <w:tc>
          <w:tcPr>
            <w:tcW w:w="2268" w:type="dxa"/>
            <w:tcBorders>
              <w:top w:val="single" w:color="auto" w:sz="6" w:space="0"/>
              <w:left w:val="single" w:color="auto" w:sz="6" w:space="0"/>
              <w:right w:val="single" w:color="auto" w:sz="6" w:space="0"/>
            </w:tcBorders>
            <w:vAlign w:val="center"/>
          </w:tcPr>
          <w:p>
            <w:pPr>
              <w:pStyle w:val="14"/>
            </w:pPr>
            <w:r>
              <w:t>≤950元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办公环境提升率</w:t>
            </w:r>
          </w:p>
        </w:tc>
        <w:tc>
          <w:tcPr>
            <w:tcW w:w="5386" w:type="dxa"/>
            <w:tcBorders>
              <w:top w:val="single" w:color="auto" w:sz="6" w:space="0"/>
              <w:left w:val="single" w:color="auto" w:sz="6" w:space="0"/>
              <w:right w:val="single" w:color="auto" w:sz="6" w:space="0"/>
            </w:tcBorders>
            <w:vAlign w:val="center"/>
          </w:tcPr>
          <w:p>
            <w:pPr>
              <w:pStyle w:val="14"/>
            </w:pPr>
            <w:r>
              <w:t>办公环境较未购买前提升比率</w:t>
            </w:r>
          </w:p>
        </w:tc>
        <w:tc>
          <w:tcPr>
            <w:tcW w:w="2268" w:type="dxa"/>
            <w:tcBorders>
              <w:top w:val="single" w:color="auto" w:sz="6" w:space="0"/>
              <w:left w:val="single" w:color="auto" w:sz="6" w:space="0"/>
              <w:right w:val="single" w:color="auto" w:sz="6" w:space="0"/>
            </w:tcBorders>
            <w:vAlign w:val="center"/>
          </w:tcPr>
          <w:p>
            <w:pPr>
              <w:pStyle w:val="14"/>
            </w:pPr>
            <w:r>
              <w:t>≥10%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服务对象满意度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6、巡察业务专项经费绩效目标表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13063425P00551H100684</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巡察业务专项经费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37.78</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37.78</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预算数37.78万元，其中县级财政资金37.78万元，主要用于巡察业务支出，根据工作开展情况完成资金支付。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5"/>
            </w:pPr>
            <w:r>
              <w:t>20.00</w:t>
            </w:r>
          </w:p>
        </w:tc>
        <w:tc>
          <w:tcPr>
            <w:tcW w:w="2551" w:type="dxa"/>
            <w:tcBorders>
              <w:top w:val="single" w:color="auto" w:sz="6" w:space="0"/>
              <w:left w:val="single" w:color="auto" w:sz="6" w:space="0"/>
              <w:right w:val="single" w:color="auto" w:sz="6" w:space="0"/>
            </w:tcBorders>
            <w:vAlign w:val="center"/>
          </w:tcPr>
          <w:p>
            <w:pPr>
              <w:pStyle w:val="15"/>
            </w:pPr>
            <w:r>
              <w:t>30.00</w:t>
            </w:r>
          </w:p>
        </w:tc>
        <w:tc>
          <w:tcPr>
            <w:tcW w:w="3544" w:type="dxa"/>
            <w:gridSpan w:val="2"/>
            <w:vAlign w:val="center"/>
          </w:tcPr>
          <w:p>
            <w:pPr>
              <w:pStyle w:val="15"/>
            </w:pPr>
            <w:r>
              <w:t>37.78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w:t>
            </w:r>
            <w:r>
              <w:rPr>
                <w:rFonts w:hint="eastAsia"/>
                <w:lang w:eastAsia="zh-CN"/>
              </w:rPr>
              <w:t>通过</w:t>
            </w:r>
            <w:r>
              <w:t>车辆租赁及日常维修维护，确保巡察工作顺利开展。</w:t>
            </w:r>
            <w:r>
              <w:tab/>
            </w:r>
            <w:r>
              <w:tab/>
            </w:r>
            <w:r>
              <w:tab/>
            </w:r>
            <w:r>
              <w:tab/>
            </w:r>
            <w:r>
              <w:tab/>
            </w:r>
            <w:r>
              <w:tab/>
            </w:r>
          </w:p>
          <w:p>
            <w:pPr>
              <w:pStyle w:val="14"/>
            </w:pPr>
          </w:p>
        </w:tc>
      </w:tr>
    </w:tbl>
    <w:p>
      <w:pPr>
        <w:spacing w:line="2" w:lineRule="exact"/>
        <w:jc w:val="center"/>
      </w:pP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开展巡察工作轮次</w:t>
            </w:r>
          </w:p>
        </w:tc>
        <w:tc>
          <w:tcPr>
            <w:tcW w:w="5386" w:type="dxa"/>
            <w:tcBorders>
              <w:top w:val="single" w:color="auto" w:sz="6" w:space="0"/>
              <w:left w:val="single" w:color="auto" w:sz="6" w:space="0"/>
              <w:right w:val="single" w:color="auto" w:sz="6" w:space="0"/>
            </w:tcBorders>
            <w:vAlign w:val="center"/>
          </w:tcPr>
          <w:p>
            <w:pPr>
              <w:pStyle w:val="14"/>
            </w:pPr>
            <w:r>
              <w:t>开展巡察工作轮次数量</w:t>
            </w:r>
          </w:p>
        </w:tc>
        <w:tc>
          <w:tcPr>
            <w:tcW w:w="2268" w:type="dxa"/>
            <w:tcBorders>
              <w:top w:val="single" w:color="auto" w:sz="6" w:space="0"/>
              <w:left w:val="single" w:color="auto" w:sz="6" w:space="0"/>
              <w:right w:val="single" w:color="auto" w:sz="6" w:space="0"/>
            </w:tcBorders>
            <w:vAlign w:val="center"/>
          </w:tcPr>
          <w:p>
            <w:pPr>
              <w:pStyle w:val="14"/>
            </w:pPr>
            <w:r>
              <w:t>≥2轮</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巡察工作完成率</w:t>
            </w:r>
          </w:p>
        </w:tc>
        <w:tc>
          <w:tcPr>
            <w:tcW w:w="5386" w:type="dxa"/>
            <w:tcBorders>
              <w:top w:val="single" w:color="auto" w:sz="6" w:space="0"/>
              <w:left w:val="single" w:color="auto" w:sz="6" w:space="0"/>
              <w:right w:val="single" w:color="auto" w:sz="6" w:space="0"/>
            </w:tcBorders>
            <w:vAlign w:val="center"/>
          </w:tcPr>
          <w:p>
            <w:pPr>
              <w:pStyle w:val="14"/>
            </w:pPr>
            <w:r>
              <w:t>巡察工作完成率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巡察完成时间</w:t>
            </w:r>
          </w:p>
        </w:tc>
        <w:tc>
          <w:tcPr>
            <w:tcW w:w="5386" w:type="dxa"/>
            <w:tcBorders>
              <w:top w:val="single" w:color="auto" w:sz="6" w:space="0"/>
              <w:left w:val="single" w:color="auto" w:sz="6" w:space="0"/>
              <w:right w:val="single" w:color="auto" w:sz="6" w:space="0"/>
            </w:tcBorders>
            <w:vAlign w:val="center"/>
          </w:tcPr>
          <w:p>
            <w:pPr>
              <w:pStyle w:val="14"/>
            </w:pPr>
            <w:r>
              <w:t>每轮巡察完成时间</w:t>
            </w:r>
          </w:p>
        </w:tc>
        <w:tc>
          <w:tcPr>
            <w:tcW w:w="2268" w:type="dxa"/>
            <w:tcBorders>
              <w:top w:val="single" w:color="auto" w:sz="6" w:space="0"/>
              <w:left w:val="single" w:color="auto" w:sz="6" w:space="0"/>
              <w:right w:val="single" w:color="auto" w:sz="6" w:space="0"/>
            </w:tcBorders>
            <w:vAlign w:val="center"/>
          </w:tcPr>
          <w:p>
            <w:pPr>
              <w:pStyle w:val="14"/>
            </w:pPr>
            <w:r>
              <w:t>≤2月</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工作用车每轮租赁成本</w:t>
            </w:r>
          </w:p>
        </w:tc>
        <w:tc>
          <w:tcPr>
            <w:tcW w:w="5386" w:type="dxa"/>
            <w:tcBorders>
              <w:top w:val="single" w:color="auto" w:sz="6" w:space="0"/>
              <w:left w:val="single" w:color="auto" w:sz="6" w:space="0"/>
              <w:right w:val="single" w:color="auto" w:sz="6" w:space="0"/>
            </w:tcBorders>
            <w:vAlign w:val="center"/>
          </w:tcPr>
          <w:p>
            <w:pPr>
              <w:pStyle w:val="14"/>
            </w:pPr>
            <w:r>
              <w:t>巡察工作用车每轮租赁成本</w:t>
            </w:r>
          </w:p>
        </w:tc>
        <w:tc>
          <w:tcPr>
            <w:tcW w:w="2268" w:type="dxa"/>
            <w:tcBorders>
              <w:top w:val="single" w:color="auto" w:sz="6" w:space="0"/>
              <w:left w:val="single" w:color="auto" w:sz="6" w:space="0"/>
              <w:right w:val="single" w:color="auto" w:sz="6" w:space="0"/>
            </w:tcBorders>
            <w:vAlign w:val="center"/>
          </w:tcPr>
          <w:p>
            <w:pPr>
              <w:pStyle w:val="14"/>
            </w:pPr>
            <w:r>
              <w:t>≤7000元</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巡察发现问题整改率</w:t>
            </w:r>
          </w:p>
        </w:tc>
        <w:tc>
          <w:tcPr>
            <w:tcW w:w="5386" w:type="dxa"/>
            <w:tcBorders>
              <w:top w:val="single" w:color="auto" w:sz="6" w:space="0"/>
              <w:left w:val="single" w:color="auto" w:sz="6" w:space="0"/>
              <w:right w:val="single" w:color="auto" w:sz="6" w:space="0"/>
            </w:tcBorders>
            <w:vAlign w:val="center"/>
          </w:tcPr>
          <w:p>
            <w:pPr>
              <w:pStyle w:val="14"/>
            </w:pPr>
            <w:r>
              <w:t>巡察发现问题整改完成占发现问题比率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服务对象满意度</w:t>
            </w:r>
          </w:p>
        </w:tc>
        <w:tc>
          <w:tcPr>
            <w:tcW w:w="5386" w:type="dxa"/>
            <w:tcBorders>
              <w:top w:val="single" w:color="auto" w:sz="6" w:space="0"/>
              <w:left w:val="single" w:color="auto" w:sz="6" w:space="0"/>
              <w:right w:val="single" w:color="auto" w:sz="6" w:space="0"/>
            </w:tcBorders>
            <w:vAlign w:val="center"/>
          </w:tcPr>
          <w:p>
            <w:pPr>
              <w:pStyle w:val="14"/>
            </w:pPr>
            <w:r>
              <w:t>服务对象满意度</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pPr>
              <w:pStyle w:val="12"/>
            </w:pPr>
            <w:r>
              <w:t>数量</w:t>
            </w:r>
          </w:p>
        </w:tc>
        <w:tc>
          <w:tcPr>
            <w:tcW w:w="850" w:type="dxa"/>
            <w:vMerge w:val="restart"/>
            <w:tcBorders>
              <w:top w:val="single" w:color="auto" w:sz="6" w:space="0"/>
              <w:left w:val="single" w:color="auto" w:sz="6" w:space="0"/>
              <w:right w:val="single" w:color="auto" w:sz="6" w:space="0"/>
            </w:tcBorders>
            <w:vAlign w:val="center"/>
          </w:tcPr>
          <w:p>
            <w:pPr>
              <w:pStyle w:val="12"/>
            </w:pPr>
            <w:r>
              <w:t>单价</w:t>
            </w:r>
          </w:p>
        </w:tc>
        <w:tc>
          <w:tcPr>
            <w:tcW w:w="6748" w:type="dxa"/>
            <w:gridSpan w:val="7"/>
            <w:tcBorders>
              <w:top w:val="single" w:color="auto" w:sz="6" w:space="0"/>
              <w:left w:val="single" w:color="auto" w:sz="6" w:space="0"/>
              <w:right w:val="single" w:color="auto" w:sz="6" w:space="0"/>
            </w:tcBorders>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tcBorders>
              <w:top w:val="single" w:color="auto" w:sz="6" w:space="0"/>
              <w:left w:val="single" w:color="auto" w:sz="6" w:space="0"/>
              <w:right w:val="single" w:color="auto" w:sz="6" w:space="0"/>
            </w:tcBorders>
            <w:vAlign w:val="center"/>
          </w:tcPr>
          <w:p>
            <w:pPr>
              <w:pStyle w:val="12"/>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2"/>
            </w:pPr>
            <w:r>
              <w:t>合计</w:t>
            </w:r>
          </w:p>
        </w:tc>
        <w:tc>
          <w:tcPr>
            <w:tcW w:w="964" w:type="dxa"/>
            <w:tcBorders>
              <w:top w:val="single" w:color="auto" w:sz="6" w:space="0"/>
              <w:left w:val="single" w:color="auto" w:sz="6" w:space="0"/>
              <w:right w:val="single" w:color="auto" w:sz="6" w:space="0"/>
            </w:tcBorders>
            <w:vAlign w:val="center"/>
          </w:tcPr>
          <w:p>
            <w:pPr>
              <w:pStyle w:val="12"/>
            </w:pPr>
            <w:r>
              <w:t>一般公共预算拨款</w:t>
            </w:r>
          </w:p>
        </w:tc>
        <w:tc>
          <w:tcPr>
            <w:tcW w:w="964" w:type="dxa"/>
            <w:tcBorders>
              <w:top w:val="single" w:color="auto" w:sz="6" w:space="0"/>
              <w:left w:val="single" w:color="auto" w:sz="6" w:space="0"/>
              <w:right w:val="single" w:color="auto" w:sz="6" w:space="0"/>
            </w:tcBorders>
            <w:vAlign w:val="center"/>
          </w:tcPr>
          <w:p>
            <w:pPr>
              <w:pStyle w:val="12"/>
            </w:pPr>
            <w:r>
              <w:t>基金预算拨款</w:t>
            </w:r>
          </w:p>
        </w:tc>
        <w:tc>
          <w:tcPr>
            <w:tcW w:w="964" w:type="dxa"/>
            <w:tcBorders>
              <w:top w:val="single" w:color="auto" w:sz="6" w:space="0"/>
              <w:left w:val="single" w:color="auto" w:sz="6" w:space="0"/>
              <w:right w:val="single" w:color="auto" w:sz="6" w:space="0"/>
            </w:tcBorders>
            <w:vAlign w:val="center"/>
          </w:tcPr>
          <w:p>
            <w:pPr>
              <w:pStyle w:val="12"/>
            </w:pPr>
            <w:r>
              <w:t>国有资本经营预算拨款</w:t>
            </w:r>
          </w:p>
        </w:tc>
        <w:tc>
          <w:tcPr>
            <w:tcW w:w="964" w:type="dxa"/>
            <w:tcBorders>
              <w:top w:val="single" w:color="auto" w:sz="6" w:space="0"/>
              <w:left w:val="single" w:color="auto" w:sz="6" w:space="0"/>
              <w:right w:val="single" w:color="auto" w:sz="6" w:space="0"/>
            </w:tcBorders>
            <w:vAlign w:val="center"/>
          </w:tcPr>
          <w:p>
            <w:pPr>
              <w:pStyle w:val="12"/>
            </w:pPr>
            <w:r>
              <w:t>财政专户核拨</w:t>
            </w:r>
          </w:p>
        </w:tc>
        <w:tc>
          <w:tcPr>
            <w:tcW w:w="964" w:type="dxa"/>
            <w:tcBorders>
              <w:top w:val="single" w:color="auto" w:sz="6" w:space="0"/>
              <w:left w:val="single" w:color="auto" w:sz="6" w:space="0"/>
              <w:right w:val="single" w:color="auto" w:sz="6" w:space="0"/>
            </w:tcBorders>
            <w:vAlign w:val="center"/>
          </w:tcPr>
          <w:p>
            <w:pPr>
              <w:pStyle w:val="12"/>
            </w:pPr>
            <w:r>
              <w:t>单位    资金</w:t>
            </w:r>
          </w:p>
        </w:tc>
        <w:tc>
          <w:tcPr>
            <w:tcW w:w="964" w:type="dxa"/>
            <w:tcBorders>
              <w:top w:val="single" w:color="auto" w:sz="6" w:space="0"/>
              <w:left w:val="single" w:color="auto" w:sz="6" w:space="0"/>
              <w:right w:val="single" w:color="auto" w:sz="6" w:space="0"/>
            </w:tcBorders>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152.04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中国共产党河北省曲阳县纪律检查委员会本级小计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r>
              <w:t>152.04</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152.04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纸制品</w:t>
            </w:r>
          </w:p>
        </w:tc>
        <w:tc>
          <w:tcPr>
            <w:tcW w:w="1134" w:type="dxa"/>
            <w:tcBorders>
              <w:top w:val="single" w:color="auto" w:sz="6" w:space="0"/>
              <w:left w:val="single" w:color="auto" w:sz="6" w:space="0"/>
              <w:right w:val="single" w:color="auto" w:sz="6" w:space="0"/>
            </w:tcBorders>
            <w:vAlign w:val="center"/>
          </w:tcPr>
          <w:p>
            <w:pPr>
              <w:pStyle w:val="14"/>
            </w:pPr>
            <w:r>
              <w:t>A07100300</w:t>
            </w:r>
          </w:p>
        </w:tc>
        <w:tc>
          <w:tcPr>
            <w:tcW w:w="709" w:type="dxa"/>
            <w:tcBorders>
              <w:top w:val="single" w:color="auto" w:sz="6" w:space="0"/>
              <w:left w:val="single" w:color="auto" w:sz="6" w:space="0"/>
              <w:right w:val="single" w:color="auto" w:sz="6" w:space="0"/>
            </w:tcBorders>
            <w:vAlign w:val="center"/>
          </w:tcPr>
          <w:p>
            <w:pPr>
              <w:pStyle w:val="15"/>
            </w:pPr>
            <w:r>
              <w:t>年</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r>
              <w:t>7.56</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平台运营服务</w:t>
            </w:r>
          </w:p>
        </w:tc>
        <w:tc>
          <w:tcPr>
            <w:tcW w:w="1134" w:type="dxa"/>
            <w:tcBorders>
              <w:top w:val="single" w:color="auto" w:sz="6" w:space="0"/>
              <w:left w:val="single" w:color="auto" w:sz="6" w:space="0"/>
              <w:right w:val="single" w:color="auto" w:sz="6" w:space="0"/>
            </w:tcBorders>
            <w:vAlign w:val="center"/>
          </w:tcPr>
          <w:p>
            <w:pPr>
              <w:pStyle w:val="14"/>
            </w:pPr>
            <w:r>
              <w:t>C16080200</w:t>
            </w:r>
          </w:p>
        </w:tc>
        <w:tc>
          <w:tcPr>
            <w:tcW w:w="709" w:type="dxa"/>
            <w:tcBorders>
              <w:top w:val="single" w:color="auto" w:sz="6" w:space="0"/>
              <w:left w:val="single" w:color="auto" w:sz="6" w:space="0"/>
              <w:right w:val="single" w:color="auto" w:sz="6" w:space="0"/>
            </w:tcBorders>
            <w:vAlign w:val="center"/>
          </w:tcPr>
          <w:p>
            <w:pPr>
              <w:pStyle w:val="15"/>
            </w:pPr>
            <w:r>
              <w:t>年</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r>
              <w:t>0.20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tcBorders>
              <w:top w:val="single" w:color="auto" w:sz="6" w:space="0"/>
              <w:left w:val="single" w:color="auto" w:sz="6" w:space="0"/>
              <w:right w:val="single" w:color="auto" w:sz="6" w:space="0"/>
            </w:tcBorders>
            <w:vAlign w:val="center"/>
          </w:tcPr>
          <w:p>
            <w:pPr>
              <w:pStyle w:val="13"/>
            </w:pPr>
            <w:r>
              <w:t>55.58</w:t>
            </w:r>
          </w:p>
        </w:tc>
        <w:tc>
          <w:tcPr>
            <w:tcW w:w="1134" w:type="dxa"/>
            <w:tcBorders>
              <w:top w:val="single" w:color="auto" w:sz="6" w:space="0"/>
              <w:left w:val="single" w:color="auto" w:sz="6" w:space="0"/>
              <w:right w:val="single" w:color="auto" w:sz="6" w:space="0"/>
            </w:tcBorders>
            <w:vAlign w:val="center"/>
          </w:tcPr>
          <w:p>
            <w:pPr>
              <w:pStyle w:val="14"/>
            </w:pPr>
            <w:r>
              <w:t>车辆加油、添加燃料服务</w:t>
            </w:r>
          </w:p>
        </w:tc>
        <w:tc>
          <w:tcPr>
            <w:tcW w:w="1134" w:type="dxa"/>
            <w:tcBorders>
              <w:top w:val="single" w:color="auto" w:sz="6" w:space="0"/>
              <w:left w:val="single" w:color="auto" w:sz="6" w:space="0"/>
              <w:right w:val="single" w:color="auto" w:sz="6" w:space="0"/>
            </w:tcBorders>
            <w:vAlign w:val="center"/>
          </w:tcPr>
          <w:p>
            <w:pPr>
              <w:pStyle w:val="14"/>
            </w:pPr>
            <w:r>
              <w:t>C23120302</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r>
              <w:t>13.20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纪检查办案件项目经费</w:t>
            </w:r>
          </w:p>
        </w:tc>
        <w:tc>
          <w:tcPr>
            <w:tcW w:w="964" w:type="dxa"/>
            <w:tcBorders>
              <w:top w:val="single" w:color="auto" w:sz="6" w:space="0"/>
              <w:left w:val="single" w:color="auto" w:sz="6" w:space="0"/>
              <w:right w:val="single" w:color="auto" w:sz="6" w:space="0"/>
            </w:tcBorders>
            <w:vAlign w:val="center"/>
          </w:tcPr>
          <w:p>
            <w:pPr>
              <w:pStyle w:val="13"/>
            </w:pPr>
            <w:r>
              <w:t>58.50</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1000</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16.70</w:t>
            </w:r>
          </w:p>
        </w:tc>
        <w:tc>
          <w:tcPr>
            <w:tcW w:w="964" w:type="dxa"/>
            <w:tcBorders>
              <w:top w:val="single" w:color="auto" w:sz="6" w:space="0"/>
              <w:left w:val="single" w:color="auto" w:sz="6" w:space="0"/>
              <w:right w:val="single" w:color="auto" w:sz="6" w:space="0"/>
            </w:tcBorders>
            <w:vAlign w:val="center"/>
          </w:tcPr>
          <w:p>
            <w:pPr>
              <w:pStyle w:val="13"/>
            </w:pPr>
            <w:r>
              <w:t>16.70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纪检查办案件项目经费</w:t>
            </w:r>
          </w:p>
        </w:tc>
        <w:tc>
          <w:tcPr>
            <w:tcW w:w="964" w:type="dxa"/>
            <w:tcBorders>
              <w:top w:val="single" w:color="auto" w:sz="6" w:space="0"/>
              <w:left w:val="single" w:color="auto" w:sz="6" w:space="0"/>
              <w:right w:val="single" w:color="auto" w:sz="6" w:space="0"/>
            </w:tcBorders>
            <w:vAlign w:val="center"/>
          </w:tcPr>
          <w:p>
            <w:pPr>
              <w:pStyle w:val="13"/>
            </w:pPr>
            <w:r>
              <w:t>58.50</w:t>
            </w:r>
          </w:p>
        </w:tc>
        <w:tc>
          <w:tcPr>
            <w:tcW w:w="1134" w:type="dxa"/>
            <w:tcBorders>
              <w:top w:val="single" w:color="auto" w:sz="6" w:space="0"/>
              <w:left w:val="single" w:color="auto" w:sz="6" w:space="0"/>
              <w:right w:val="single" w:color="auto" w:sz="6" w:space="0"/>
            </w:tcBorders>
            <w:vAlign w:val="center"/>
          </w:tcPr>
          <w:p>
            <w:pPr>
              <w:pStyle w:val="14"/>
            </w:pPr>
            <w:r>
              <w:t>车辆维修和保养服务</w:t>
            </w:r>
          </w:p>
        </w:tc>
        <w:tc>
          <w:tcPr>
            <w:tcW w:w="1134" w:type="dxa"/>
            <w:tcBorders>
              <w:top w:val="single" w:color="auto" w:sz="6" w:space="0"/>
              <w:left w:val="single" w:color="auto" w:sz="6" w:space="0"/>
              <w:right w:val="single" w:color="auto" w:sz="6" w:space="0"/>
            </w:tcBorders>
            <w:vAlign w:val="center"/>
          </w:tcPr>
          <w:p>
            <w:pPr>
              <w:pStyle w:val="14"/>
            </w:pPr>
            <w:r>
              <w:t>C23120301</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2.18</w:t>
            </w:r>
          </w:p>
        </w:tc>
        <w:tc>
          <w:tcPr>
            <w:tcW w:w="964" w:type="dxa"/>
            <w:tcBorders>
              <w:top w:val="single" w:color="auto" w:sz="6" w:space="0"/>
              <w:left w:val="single" w:color="auto" w:sz="6" w:space="0"/>
              <w:right w:val="single" w:color="auto" w:sz="6" w:space="0"/>
            </w:tcBorders>
            <w:vAlign w:val="center"/>
          </w:tcPr>
          <w:p>
            <w:pPr>
              <w:pStyle w:val="13"/>
            </w:pPr>
            <w:r>
              <w:t>21.80</w:t>
            </w:r>
          </w:p>
        </w:tc>
        <w:tc>
          <w:tcPr>
            <w:tcW w:w="964" w:type="dxa"/>
            <w:tcBorders>
              <w:top w:val="single" w:color="auto" w:sz="6" w:space="0"/>
              <w:left w:val="single" w:color="auto" w:sz="6" w:space="0"/>
              <w:right w:val="single" w:color="auto" w:sz="6" w:space="0"/>
            </w:tcBorders>
            <w:vAlign w:val="center"/>
          </w:tcPr>
          <w:p>
            <w:pPr>
              <w:pStyle w:val="13"/>
            </w:pPr>
            <w:r>
              <w:t>21.80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21.80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纪检委公务用车购置</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1134" w:type="dxa"/>
            <w:tcBorders>
              <w:top w:val="single" w:color="auto" w:sz="6" w:space="0"/>
              <w:left w:val="single" w:color="auto" w:sz="6" w:space="0"/>
              <w:right w:val="single" w:color="auto" w:sz="6" w:space="0"/>
            </w:tcBorders>
            <w:vAlign w:val="center"/>
          </w:tcPr>
          <w:p>
            <w:pPr>
              <w:pStyle w:val="14"/>
            </w:pPr>
            <w:r>
              <w:t>小型客车</w:t>
            </w:r>
          </w:p>
        </w:tc>
        <w:tc>
          <w:tcPr>
            <w:tcW w:w="1134" w:type="dxa"/>
            <w:tcBorders>
              <w:top w:val="single" w:color="auto" w:sz="6" w:space="0"/>
              <w:left w:val="single" w:color="auto" w:sz="6" w:space="0"/>
              <w:right w:val="single" w:color="auto" w:sz="6" w:space="0"/>
            </w:tcBorders>
            <w:vAlign w:val="center"/>
          </w:tcPr>
          <w:p>
            <w:pPr>
              <w:pStyle w:val="14"/>
            </w:pPr>
            <w:r>
              <w:t>A02030503</w:t>
            </w:r>
          </w:p>
        </w:tc>
        <w:tc>
          <w:tcPr>
            <w:tcW w:w="709" w:type="dxa"/>
            <w:tcBorders>
              <w:top w:val="single" w:color="auto" w:sz="6" w:space="0"/>
              <w:left w:val="single" w:color="auto" w:sz="6" w:space="0"/>
              <w:right w:val="single" w:color="auto" w:sz="6" w:space="0"/>
            </w:tcBorders>
            <w:vAlign w:val="center"/>
          </w:tcPr>
          <w:p>
            <w:pPr>
              <w:pStyle w:val="15"/>
            </w:pPr>
            <w:r>
              <w:t>辆</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r>
              <w:t>18.00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办公桌</w:t>
            </w:r>
          </w:p>
        </w:tc>
        <w:tc>
          <w:tcPr>
            <w:tcW w:w="1134" w:type="dxa"/>
            <w:tcBorders>
              <w:top w:val="single" w:color="auto" w:sz="6" w:space="0"/>
              <w:left w:val="single" w:color="auto" w:sz="6" w:space="0"/>
              <w:right w:val="single" w:color="auto" w:sz="6" w:space="0"/>
            </w:tcBorders>
            <w:vAlign w:val="center"/>
          </w:tcPr>
          <w:p>
            <w:pPr>
              <w:pStyle w:val="14"/>
            </w:pPr>
            <w:r>
              <w:t>A05010201</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r>
              <w:t>0.13</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文件柜</w:t>
            </w:r>
          </w:p>
        </w:tc>
        <w:tc>
          <w:tcPr>
            <w:tcW w:w="1134" w:type="dxa"/>
            <w:tcBorders>
              <w:top w:val="single" w:color="auto" w:sz="6" w:space="0"/>
              <w:left w:val="single" w:color="auto" w:sz="6" w:space="0"/>
              <w:right w:val="single" w:color="auto" w:sz="6" w:space="0"/>
            </w:tcBorders>
            <w:vAlign w:val="center"/>
          </w:tcPr>
          <w:p>
            <w:pPr>
              <w:pStyle w:val="14"/>
            </w:pPr>
            <w:r>
              <w:t>A05010502</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3</w:t>
            </w:r>
          </w:p>
        </w:tc>
        <w:tc>
          <w:tcPr>
            <w:tcW w:w="850" w:type="dxa"/>
            <w:tcBorders>
              <w:top w:val="single" w:color="auto" w:sz="6" w:space="0"/>
              <w:left w:val="single" w:color="auto" w:sz="6" w:space="0"/>
              <w:right w:val="single" w:color="auto" w:sz="6" w:space="0"/>
            </w:tcBorders>
            <w:vAlign w:val="center"/>
          </w:tcPr>
          <w:p>
            <w:pPr>
              <w:pStyle w:val="13"/>
            </w:pPr>
            <w:r>
              <w:t>0.04</w:t>
            </w:r>
          </w:p>
        </w:tc>
        <w:tc>
          <w:tcPr>
            <w:tcW w:w="964" w:type="dxa"/>
            <w:tcBorders>
              <w:top w:val="single" w:color="auto" w:sz="6" w:space="0"/>
              <w:left w:val="single" w:color="auto" w:sz="6" w:space="0"/>
              <w:right w:val="single" w:color="auto" w:sz="6" w:space="0"/>
            </w:tcBorders>
            <w:vAlign w:val="center"/>
          </w:tcPr>
          <w:p>
            <w:pPr>
              <w:pStyle w:val="13"/>
            </w:pPr>
            <w:r>
              <w:t>0.11</w:t>
            </w:r>
          </w:p>
        </w:tc>
        <w:tc>
          <w:tcPr>
            <w:tcW w:w="964" w:type="dxa"/>
            <w:tcBorders>
              <w:top w:val="single" w:color="auto" w:sz="6" w:space="0"/>
              <w:left w:val="single" w:color="auto" w:sz="6" w:space="0"/>
              <w:right w:val="single" w:color="auto" w:sz="6" w:space="0"/>
            </w:tcBorders>
            <w:vAlign w:val="center"/>
          </w:tcPr>
          <w:p>
            <w:pPr>
              <w:pStyle w:val="13"/>
            </w:pPr>
            <w:r>
              <w:t>0.11</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保密柜</w:t>
            </w:r>
          </w:p>
        </w:tc>
        <w:tc>
          <w:tcPr>
            <w:tcW w:w="1134" w:type="dxa"/>
            <w:tcBorders>
              <w:top w:val="single" w:color="auto" w:sz="6" w:space="0"/>
              <w:left w:val="single" w:color="auto" w:sz="6" w:space="0"/>
              <w:right w:val="single" w:color="auto" w:sz="6" w:space="0"/>
            </w:tcBorders>
            <w:vAlign w:val="center"/>
          </w:tcPr>
          <w:p>
            <w:pPr>
              <w:pStyle w:val="14"/>
            </w:pPr>
            <w:r>
              <w:t>A05010504</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4</w:t>
            </w:r>
          </w:p>
        </w:tc>
        <w:tc>
          <w:tcPr>
            <w:tcW w:w="850" w:type="dxa"/>
            <w:tcBorders>
              <w:top w:val="single" w:color="auto" w:sz="6" w:space="0"/>
              <w:left w:val="single" w:color="auto" w:sz="6" w:space="0"/>
              <w:right w:val="single" w:color="auto" w:sz="6" w:space="0"/>
            </w:tcBorders>
            <w:vAlign w:val="center"/>
          </w:tcPr>
          <w:p>
            <w:pPr>
              <w:pStyle w:val="13"/>
            </w:pPr>
            <w:r>
              <w:t>0.10</w:t>
            </w:r>
          </w:p>
        </w:tc>
        <w:tc>
          <w:tcPr>
            <w:tcW w:w="964" w:type="dxa"/>
            <w:tcBorders>
              <w:top w:val="single" w:color="auto" w:sz="6" w:space="0"/>
              <w:left w:val="single" w:color="auto" w:sz="6" w:space="0"/>
              <w:right w:val="single" w:color="auto" w:sz="6" w:space="0"/>
            </w:tcBorders>
            <w:vAlign w:val="center"/>
          </w:tcPr>
          <w:p>
            <w:pPr>
              <w:pStyle w:val="13"/>
            </w:pPr>
            <w:r>
              <w:t>0.38</w:t>
            </w:r>
          </w:p>
        </w:tc>
        <w:tc>
          <w:tcPr>
            <w:tcW w:w="964" w:type="dxa"/>
            <w:tcBorders>
              <w:top w:val="single" w:color="auto" w:sz="6" w:space="0"/>
              <w:left w:val="single" w:color="auto" w:sz="6" w:space="0"/>
              <w:right w:val="single" w:color="auto" w:sz="6" w:space="0"/>
            </w:tcBorders>
            <w:vAlign w:val="center"/>
          </w:tcPr>
          <w:p>
            <w:pPr>
              <w:pStyle w:val="13"/>
            </w:pPr>
            <w:r>
              <w:t>0.38</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纸制品</w:t>
            </w:r>
          </w:p>
        </w:tc>
        <w:tc>
          <w:tcPr>
            <w:tcW w:w="1134" w:type="dxa"/>
            <w:tcBorders>
              <w:top w:val="single" w:color="auto" w:sz="6" w:space="0"/>
              <w:left w:val="single" w:color="auto" w:sz="6" w:space="0"/>
              <w:right w:val="single" w:color="auto" w:sz="6" w:space="0"/>
            </w:tcBorders>
            <w:vAlign w:val="center"/>
          </w:tcPr>
          <w:p>
            <w:pPr>
              <w:pStyle w:val="14"/>
            </w:pPr>
            <w:r>
              <w:t>A07100300</w:t>
            </w:r>
          </w:p>
        </w:tc>
        <w:tc>
          <w:tcPr>
            <w:tcW w:w="709" w:type="dxa"/>
            <w:tcBorders>
              <w:top w:val="single" w:color="auto" w:sz="6" w:space="0"/>
              <w:left w:val="single" w:color="auto" w:sz="6" w:space="0"/>
              <w:right w:val="single" w:color="auto" w:sz="6" w:space="0"/>
            </w:tcBorders>
            <w:vAlign w:val="center"/>
          </w:tcPr>
          <w:p>
            <w:pPr>
              <w:pStyle w:val="15"/>
            </w:pPr>
            <w:r>
              <w:t>箱</w:t>
            </w:r>
          </w:p>
        </w:tc>
        <w:tc>
          <w:tcPr>
            <w:tcW w:w="850" w:type="dxa"/>
            <w:tcBorders>
              <w:top w:val="single" w:color="auto" w:sz="6" w:space="0"/>
              <w:left w:val="single" w:color="auto" w:sz="6" w:space="0"/>
              <w:right w:val="single" w:color="auto" w:sz="6" w:space="0"/>
            </w:tcBorders>
            <w:vAlign w:val="center"/>
          </w:tcPr>
          <w:p>
            <w:pPr>
              <w:pStyle w:val="13"/>
            </w:pPr>
            <w:r>
              <w:t>565</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11.30</w:t>
            </w:r>
          </w:p>
        </w:tc>
        <w:tc>
          <w:tcPr>
            <w:tcW w:w="964" w:type="dxa"/>
            <w:tcBorders>
              <w:top w:val="single" w:color="auto" w:sz="6" w:space="0"/>
              <w:left w:val="single" w:color="auto" w:sz="6" w:space="0"/>
              <w:right w:val="single" w:color="auto" w:sz="6" w:space="0"/>
            </w:tcBorders>
            <w:vAlign w:val="center"/>
          </w:tcPr>
          <w:p>
            <w:pPr>
              <w:pStyle w:val="13"/>
            </w:pPr>
            <w:r>
              <w:t>11.30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培训服务</w:t>
            </w:r>
          </w:p>
        </w:tc>
        <w:tc>
          <w:tcPr>
            <w:tcW w:w="1134" w:type="dxa"/>
            <w:tcBorders>
              <w:top w:val="single" w:color="auto" w:sz="6" w:space="0"/>
              <w:left w:val="single" w:color="auto" w:sz="6" w:space="0"/>
              <w:right w:val="single" w:color="auto" w:sz="6" w:space="0"/>
            </w:tcBorders>
            <w:vAlign w:val="center"/>
          </w:tcPr>
          <w:p>
            <w:pPr>
              <w:pStyle w:val="14"/>
            </w:pPr>
            <w:r>
              <w:t>C02060000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1.00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10000</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单证印刷服务</w:t>
            </w:r>
          </w:p>
        </w:tc>
        <w:tc>
          <w:tcPr>
            <w:tcW w:w="1134" w:type="dxa"/>
            <w:tcBorders>
              <w:top w:val="single" w:color="auto" w:sz="6" w:space="0"/>
              <w:left w:val="single" w:color="auto" w:sz="6" w:space="0"/>
              <w:right w:val="single" w:color="auto" w:sz="6" w:space="0"/>
            </w:tcBorders>
            <w:vAlign w:val="center"/>
          </w:tcPr>
          <w:p>
            <w:pPr>
              <w:pStyle w:val="14"/>
            </w:pPr>
            <w:r>
              <w:t>C23090101</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100</w:t>
            </w:r>
          </w:p>
        </w:tc>
        <w:tc>
          <w:tcPr>
            <w:tcW w:w="850" w:type="dxa"/>
            <w:tcBorders>
              <w:top w:val="single" w:color="auto" w:sz="6" w:space="0"/>
              <w:left w:val="single" w:color="auto" w:sz="6" w:space="0"/>
              <w:right w:val="single" w:color="auto" w:sz="6" w:space="0"/>
            </w:tcBorders>
            <w:vAlign w:val="center"/>
          </w:tcPr>
          <w:p>
            <w:pPr>
              <w:pStyle w:val="13"/>
            </w:pPr>
            <w:r>
              <w:t>0.10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r>
              <w:t>10.00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办公设备维修和保养服务</w:t>
            </w:r>
          </w:p>
        </w:tc>
        <w:tc>
          <w:tcPr>
            <w:tcW w:w="1134" w:type="dxa"/>
            <w:tcBorders>
              <w:top w:val="single" w:color="auto" w:sz="6" w:space="0"/>
              <w:left w:val="single" w:color="auto" w:sz="6" w:space="0"/>
              <w:right w:val="single" w:color="auto" w:sz="6" w:space="0"/>
            </w:tcBorders>
            <w:vAlign w:val="center"/>
          </w:tcPr>
          <w:p>
            <w:pPr>
              <w:pStyle w:val="14"/>
            </w:pPr>
            <w:r>
              <w:t>C23120200</w:t>
            </w:r>
          </w:p>
        </w:tc>
        <w:tc>
          <w:tcPr>
            <w:tcW w:w="709" w:type="dxa"/>
            <w:tcBorders>
              <w:top w:val="single" w:color="auto" w:sz="6" w:space="0"/>
              <w:left w:val="single" w:color="auto" w:sz="6" w:space="0"/>
              <w:right w:val="single" w:color="auto" w:sz="6" w:space="0"/>
            </w:tcBorders>
            <w:vAlign w:val="center"/>
          </w:tcPr>
          <w:p>
            <w:pPr>
              <w:pStyle w:val="15"/>
            </w:pPr>
            <w:r>
              <w:t>件</w:t>
            </w:r>
          </w:p>
        </w:tc>
        <w:tc>
          <w:tcPr>
            <w:tcW w:w="850" w:type="dxa"/>
            <w:tcBorders>
              <w:top w:val="single" w:color="auto" w:sz="6" w:space="0"/>
              <w:left w:val="single" w:color="auto" w:sz="6" w:space="0"/>
              <w:right w:val="single" w:color="auto" w:sz="6" w:space="0"/>
            </w:tcBorders>
            <w:vAlign w:val="center"/>
          </w:tcPr>
          <w:p>
            <w:pPr>
              <w:pStyle w:val="13"/>
            </w:pPr>
            <w:r>
              <w:t>13685</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13.69</w:t>
            </w:r>
          </w:p>
        </w:tc>
        <w:tc>
          <w:tcPr>
            <w:tcW w:w="964" w:type="dxa"/>
            <w:tcBorders>
              <w:top w:val="single" w:color="auto" w:sz="6" w:space="0"/>
              <w:left w:val="single" w:color="auto" w:sz="6" w:space="0"/>
              <w:right w:val="single" w:color="auto" w:sz="6" w:space="0"/>
            </w:tcBorders>
            <w:vAlign w:val="center"/>
          </w:tcPr>
          <w:p>
            <w:pPr>
              <w:pStyle w:val="13"/>
            </w:pPr>
            <w:r>
              <w:t>13.69</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13.69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纪检专项业务经费</w:t>
            </w:r>
          </w:p>
        </w:tc>
        <w:tc>
          <w:tcPr>
            <w:tcW w:w="964" w:type="dxa"/>
            <w:tcBorders>
              <w:top w:val="single" w:color="auto" w:sz="6" w:space="0"/>
              <w:left w:val="single" w:color="auto" w:sz="6" w:space="0"/>
              <w:right w:val="single" w:color="auto" w:sz="6" w:space="0"/>
            </w:tcBorders>
            <w:vAlign w:val="center"/>
          </w:tcPr>
          <w:p>
            <w:pPr>
              <w:pStyle w:val="13"/>
            </w:pPr>
            <w:r>
              <w:t>70.30</w:t>
            </w:r>
          </w:p>
        </w:tc>
        <w:tc>
          <w:tcPr>
            <w:tcW w:w="1134" w:type="dxa"/>
            <w:tcBorders>
              <w:top w:val="single" w:color="auto" w:sz="6" w:space="0"/>
              <w:left w:val="single" w:color="auto" w:sz="6" w:space="0"/>
              <w:right w:val="single" w:color="auto" w:sz="6" w:space="0"/>
            </w:tcBorders>
            <w:vAlign w:val="center"/>
          </w:tcPr>
          <w:p>
            <w:pPr>
              <w:pStyle w:val="14"/>
            </w:pPr>
            <w:r>
              <w:t>其他服务</w:t>
            </w:r>
          </w:p>
        </w:tc>
        <w:tc>
          <w:tcPr>
            <w:tcW w:w="1134" w:type="dxa"/>
            <w:tcBorders>
              <w:top w:val="single" w:color="auto" w:sz="6" w:space="0"/>
              <w:left w:val="single" w:color="auto" w:sz="6" w:space="0"/>
              <w:right w:val="single" w:color="auto" w:sz="6" w:space="0"/>
            </w:tcBorders>
            <w:vAlign w:val="center"/>
          </w:tcPr>
          <w:p>
            <w:pPr>
              <w:pStyle w:val="14"/>
            </w:pPr>
            <w:r>
              <w:t>C99000000</w:t>
            </w:r>
          </w:p>
        </w:tc>
        <w:tc>
          <w:tcPr>
            <w:tcW w:w="709" w:type="dxa"/>
            <w:tcBorders>
              <w:top w:val="single" w:color="auto" w:sz="6" w:space="0"/>
              <w:left w:val="single" w:color="auto" w:sz="6" w:space="0"/>
              <w:right w:val="single" w:color="auto" w:sz="6" w:space="0"/>
            </w:tcBorders>
            <w:vAlign w:val="center"/>
          </w:tcPr>
          <w:p>
            <w:pPr>
              <w:pStyle w:val="15"/>
            </w:pPr>
            <w:r>
              <w:t>次</w:t>
            </w:r>
          </w:p>
        </w:tc>
        <w:tc>
          <w:tcPr>
            <w:tcW w:w="850" w:type="dxa"/>
            <w:tcBorders>
              <w:top w:val="single" w:color="auto" w:sz="6" w:space="0"/>
              <w:left w:val="single" w:color="auto" w:sz="6" w:space="0"/>
              <w:right w:val="single" w:color="auto" w:sz="6" w:space="0"/>
            </w:tcBorders>
            <w:vAlign w:val="center"/>
          </w:tcPr>
          <w:p>
            <w:pPr>
              <w:pStyle w:val="13"/>
            </w:pPr>
            <w:r>
              <w:t>10000</w:t>
            </w:r>
          </w:p>
        </w:tc>
        <w:tc>
          <w:tcPr>
            <w:tcW w:w="850" w:type="dxa"/>
            <w:tcBorders>
              <w:top w:val="single" w:color="auto" w:sz="6" w:space="0"/>
              <w:left w:val="single" w:color="auto" w:sz="6" w:space="0"/>
              <w:right w:val="single" w:color="auto" w:sz="6" w:space="0"/>
            </w:tcBorders>
            <w:vAlign w:val="center"/>
          </w:tcPr>
          <w:p>
            <w:pPr>
              <w:pStyle w:val="13"/>
            </w:pPr>
            <w:r>
              <w:t>0.00</w:t>
            </w:r>
          </w:p>
        </w:tc>
        <w:tc>
          <w:tcPr>
            <w:tcW w:w="964" w:type="dxa"/>
            <w:tcBorders>
              <w:top w:val="single" w:color="auto" w:sz="6" w:space="0"/>
              <w:left w:val="single" w:color="auto" w:sz="6" w:space="0"/>
              <w:right w:val="single" w:color="auto" w:sz="6" w:space="0"/>
            </w:tcBorders>
            <w:vAlign w:val="center"/>
          </w:tcPr>
          <w:p>
            <w:pPr>
              <w:pStyle w:val="13"/>
            </w:pPr>
            <w:r>
              <w:t>6.70</w:t>
            </w:r>
          </w:p>
        </w:tc>
        <w:tc>
          <w:tcPr>
            <w:tcW w:w="964" w:type="dxa"/>
            <w:tcBorders>
              <w:top w:val="single" w:color="auto" w:sz="6" w:space="0"/>
              <w:left w:val="single" w:color="auto" w:sz="6" w:space="0"/>
              <w:right w:val="single" w:color="auto" w:sz="6" w:space="0"/>
            </w:tcBorders>
            <w:vAlign w:val="center"/>
          </w:tcPr>
          <w:p>
            <w:pPr>
              <w:pStyle w:val="13"/>
            </w:pPr>
            <w:r>
              <w:t>6.70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移动电话</w:t>
            </w:r>
          </w:p>
        </w:tc>
        <w:tc>
          <w:tcPr>
            <w:tcW w:w="1134" w:type="dxa"/>
            <w:tcBorders>
              <w:top w:val="single" w:color="auto" w:sz="6" w:space="0"/>
              <w:left w:val="single" w:color="auto" w:sz="6" w:space="0"/>
              <w:right w:val="single" w:color="auto" w:sz="6" w:space="0"/>
            </w:tcBorders>
            <w:vAlign w:val="center"/>
          </w:tcPr>
          <w:p>
            <w:pPr>
              <w:pStyle w:val="14"/>
            </w:pPr>
            <w:r>
              <w:t>A02080703</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4</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0.08</w:t>
            </w:r>
          </w:p>
        </w:tc>
        <w:tc>
          <w:tcPr>
            <w:tcW w:w="964" w:type="dxa"/>
            <w:tcBorders>
              <w:top w:val="single" w:color="auto" w:sz="6" w:space="0"/>
              <w:left w:val="single" w:color="auto" w:sz="6" w:space="0"/>
              <w:right w:val="single" w:color="auto" w:sz="6" w:space="0"/>
            </w:tcBorders>
            <w:vAlign w:val="center"/>
          </w:tcPr>
          <w:p>
            <w:pPr>
              <w:pStyle w:val="13"/>
            </w:pPr>
            <w:r>
              <w:t>0.08</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办公桌</w:t>
            </w:r>
          </w:p>
        </w:tc>
        <w:tc>
          <w:tcPr>
            <w:tcW w:w="1134" w:type="dxa"/>
            <w:tcBorders>
              <w:top w:val="single" w:color="auto" w:sz="6" w:space="0"/>
              <w:left w:val="single" w:color="auto" w:sz="6" w:space="0"/>
              <w:right w:val="single" w:color="auto" w:sz="6" w:space="0"/>
            </w:tcBorders>
            <w:vAlign w:val="center"/>
          </w:tcPr>
          <w:p>
            <w:pPr>
              <w:pStyle w:val="14"/>
            </w:pPr>
            <w:r>
              <w:t>A05010201</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2</w:t>
            </w:r>
          </w:p>
        </w:tc>
        <w:tc>
          <w:tcPr>
            <w:tcW w:w="850" w:type="dxa"/>
            <w:tcBorders>
              <w:top w:val="single" w:color="auto" w:sz="6" w:space="0"/>
              <w:left w:val="single" w:color="auto" w:sz="6" w:space="0"/>
              <w:right w:val="single" w:color="auto" w:sz="6" w:space="0"/>
            </w:tcBorders>
            <w:vAlign w:val="center"/>
          </w:tcPr>
          <w:p>
            <w:pPr>
              <w:pStyle w:val="13"/>
            </w:pPr>
            <w:r>
              <w:t>0.09</w:t>
            </w:r>
          </w:p>
        </w:tc>
        <w:tc>
          <w:tcPr>
            <w:tcW w:w="964" w:type="dxa"/>
            <w:tcBorders>
              <w:top w:val="single" w:color="auto" w:sz="6" w:space="0"/>
              <w:left w:val="single" w:color="auto" w:sz="6" w:space="0"/>
              <w:right w:val="single" w:color="auto" w:sz="6" w:space="0"/>
            </w:tcBorders>
            <w:vAlign w:val="center"/>
          </w:tcPr>
          <w:p>
            <w:pPr>
              <w:pStyle w:val="13"/>
            </w:pPr>
            <w:r>
              <w:t>0.17</w:t>
            </w:r>
          </w:p>
        </w:tc>
        <w:tc>
          <w:tcPr>
            <w:tcW w:w="964" w:type="dxa"/>
            <w:tcBorders>
              <w:top w:val="single" w:color="auto" w:sz="6" w:space="0"/>
              <w:left w:val="single" w:color="auto" w:sz="6" w:space="0"/>
              <w:right w:val="single" w:color="auto" w:sz="6" w:space="0"/>
            </w:tcBorders>
            <w:vAlign w:val="center"/>
          </w:tcPr>
          <w:p>
            <w:pPr>
              <w:pStyle w:val="13"/>
            </w:pPr>
            <w:r>
              <w:t>0.17</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办公椅</w:t>
            </w:r>
          </w:p>
        </w:tc>
        <w:tc>
          <w:tcPr>
            <w:tcW w:w="1134" w:type="dxa"/>
            <w:tcBorders>
              <w:top w:val="single" w:color="auto" w:sz="6" w:space="0"/>
              <w:left w:val="single" w:color="auto" w:sz="6" w:space="0"/>
              <w:right w:val="single" w:color="auto" w:sz="6" w:space="0"/>
            </w:tcBorders>
            <w:vAlign w:val="center"/>
          </w:tcPr>
          <w:p>
            <w:pPr>
              <w:pStyle w:val="14"/>
            </w:pPr>
            <w:r>
              <w:t>A05010301</w:t>
            </w:r>
          </w:p>
        </w:tc>
        <w:tc>
          <w:tcPr>
            <w:tcW w:w="709" w:type="dxa"/>
            <w:tcBorders>
              <w:top w:val="single" w:color="auto" w:sz="6" w:space="0"/>
              <w:left w:val="single" w:color="auto" w:sz="6" w:space="0"/>
              <w:right w:val="single" w:color="auto" w:sz="6" w:space="0"/>
            </w:tcBorders>
            <w:vAlign w:val="center"/>
          </w:tcPr>
          <w:p>
            <w:pPr>
              <w:pStyle w:val="15"/>
            </w:pPr>
            <w:r>
              <w:t>个</w:t>
            </w:r>
          </w:p>
        </w:tc>
        <w:tc>
          <w:tcPr>
            <w:tcW w:w="850" w:type="dxa"/>
            <w:tcBorders>
              <w:top w:val="single" w:color="auto" w:sz="6" w:space="0"/>
              <w:left w:val="single" w:color="auto" w:sz="6" w:space="0"/>
              <w:right w:val="single" w:color="auto" w:sz="6" w:space="0"/>
            </w:tcBorders>
            <w:vAlign w:val="center"/>
          </w:tcPr>
          <w:p>
            <w:pPr>
              <w:pStyle w:val="13"/>
            </w:pPr>
            <w:r>
              <w:t>2</w:t>
            </w:r>
          </w:p>
        </w:tc>
        <w:tc>
          <w:tcPr>
            <w:tcW w:w="850" w:type="dxa"/>
            <w:tcBorders>
              <w:top w:val="single" w:color="auto" w:sz="6" w:space="0"/>
              <w:left w:val="single" w:color="auto" w:sz="6" w:space="0"/>
              <w:right w:val="single" w:color="auto" w:sz="6" w:space="0"/>
            </w:tcBorders>
            <w:vAlign w:val="center"/>
          </w:tcPr>
          <w:p>
            <w:pPr>
              <w:pStyle w:val="13"/>
            </w:pPr>
            <w:r>
              <w:t>0.02</w:t>
            </w:r>
          </w:p>
        </w:tc>
        <w:tc>
          <w:tcPr>
            <w:tcW w:w="964" w:type="dxa"/>
            <w:tcBorders>
              <w:top w:val="single" w:color="auto" w:sz="6" w:space="0"/>
              <w:left w:val="single" w:color="auto" w:sz="6" w:space="0"/>
              <w:right w:val="single" w:color="auto" w:sz="6" w:space="0"/>
            </w:tcBorders>
            <w:vAlign w:val="center"/>
          </w:tcPr>
          <w:p>
            <w:pPr>
              <w:pStyle w:val="13"/>
            </w:pPr>
            <w:r>
              <w:t>0.03</w:t>
            </w:r>
          </w:p>
        </w:tc>
        <w:tc>
          <w:tcPr>
            <w:tcW w:w="964" w:type="dxa"/>
            <w:tcBorders>
              <w:top w:val="single" w:color="auto" w:sz="6" w:space="0"/>
              <w:left w:val="single" w:color="auto" w:sz="6" w:space="0"/>
              <w:right w:val="single" w:color="auto" w:sz="6" w:space="0"/>
            </w:tcBorders>
            <w:vAlign w:val="center"/>
          </w:tcPr>
          <w:p>
            <w:pPr>
              <w:pStyle w:val="13"/>
            </w:pPr>
            <w:r>
              <w:t>0.03</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审计服务</w:t>
            </w:r>
          </w:p>
        </w:tc>
        <w:tc>
          <w:tcPr>
            <w:tcW w:w="1134" w:type="dxa"/>
            <w:tcBorders>
              <w:top w:val="single" w:color="auto" w:sz="6" w:space="0"/>
              <w:left w:val="single" w:color="auto" w:sz="6" w:space="0"/>
              <w:right w:val="single" w:color="auto" w:sz="6" w:space="0"/>
            </w:tcBorders>
            <w:vAlign w:val="center"/>
          </w:tcPr>
          <w:p>
            <w:pPr>
              <w:pStyle w:val="14"/>
            </w:pPr>
            <w:r>
              <w:t>C23030000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0.30</w:t>
            </w:r>
          </w:p>
        </w:tc>
        <w:tc>
          <w:tcPr>
            <w:tcW w:w="964" w:type="dxa"/>
            <w:tcBorders>
              <w:top w:val="single" w:color="auto" w:sz="6" w:space="0"/>
              <w:left w:val="single" w:color="auto" w:sz="6" w:space="0"/>
              <w:right w:val="single" w:color="auto" w:sz="6" w:space="0"/>
            </w:tcBorders>
            <w:vAlign w:val="center"/>
          </w:tcPr>
          <w:p>
            <w:pPr>
              <w:pStyle w:val="13"/>
            </w:pPr>
            <w:r>
              <w:t>3.00</w:t>
            </w:r>
          </w:p>
        </w:tc>
        <w:tc>
          <w:tcPr>
            <w:tcW w:w="964" w:type="dxa"/>
            <w:tcBorders>
              <w:top w:val="single" w:color="auto" w:sz="6" w:space="0"/>
              <w:left w:val="single" w:color="auto" w:sz="6" w:space="0"/>
              <w:right w:val="single" w:color="auto" w:sz="6" w:space="0"/>
            </w:tcBorders>
            <w:vAlign w:val="center"/>
          </w:tcPr>
          <w:p>
            <w:pPr>
              <w:pStyle w:val="13"/>
            </w:pPr>
            <w:r>
              <w:t>3.00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其他印刷服务</w:t>
            </w:r>
          </w:p>
        </w:tc>
        <w:tc>
          <w:tcPr>
            <w:tcW w:w="1134" w:type="dxa"/>
            <w:tcBorders>
              <w:top w:val="single" w:color="auto" w:sz="6" w:space="0"/>
              <w:left w:val="single" w:color="auto" w:sz="6" w:space="0"/>
              <w:right w:val="single" w:color="auto" w:sz="6" w:space="0"/>
            </w:tcBorders>
            <w:vAlign w:val="center"/>
          </w:tcPr>
          <w:p>
            <w:pPr>
              <w:pStyle w:val="14"/>
            </w:pPr>
            <w:r>
              <w:t>C23090199</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0.40</w:t>
            </w:r>
          </w:p>
        </w:tc>
        <w:tc>
          <w:tcPr>
            <w:tcW w:w="964" w:type="dxa"/>
            <w:tcBorders>
              <w:top w:val="single" w:color="auto" w:sz="6" w:space="0"/>
              <w:left w:val="single" w:color="auto" w:sz="6" w:space="0"/>
              <w:right w:val="single" w:color="auto" w:sz="6" w:space="0"/>
            </w:tcBorders>
            <w:vAlign w:val="center"/>
          </w:tcPr>
          <w:p>
            <w:pPr>
              <w:pStyle w:val="13"/>
            </w:pPr>
            <w:r>
              <w:t>4.00</w:t>
            </w:r>
          </w:p>
        </w:tc>
        <w:tc>
          <w:tcPr>
            <w:tcW w:w="964" w:type="dxa"/>
            <w:tcBorders>
              <w:top w:val="single" w:color="auto" w:sz="6" w:space="0"/>
              <w:left w:val="single" w:color="auto" w:sz="6" w:space="0"/>
              <w:right w:val="single" w:color="auto" w:sz="6" w:space="0"/>
            </w:tcBorders>
            <w:vAlign w:val="center"/>
          </w:tcPr>
          <w:p>
            <w:pPr>
              <w:pStyle w:val="13"/>
            </w:pPr>
            <w:r>
              <w:t>4.00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巡察业务专项经费</w:t>
            </w:r>
          </w:p>
        </w:tc>
        <w:tc>
          <w:tcPr>
            <w:tcW w:w="964" w:type="dxa"/>
            <w:tcBorders>
              <w:top w:val="single" w:color="auto" w:sz="6" w:space="0"/>
              <w:left w:val="single" w:color="auto" w:sz="6" w:space="0"/>
              <w:right w:val="single" w:color="auto" w:sz="6" w:space="0"/>
            </w:tcBorders>
            <w:vAlign w:val="center"/>
          </w:tcPr>
          <w:p>
            <w:pPr>
              <w:pStyle w:val="13"/>
            </w:pPr>
            <w:r>
              <w:t>37.78</w:t>
            </w:r>
          </w:p>
        </w:tc>
        <w:tc>
          <w:tcPr>
            <w:tcW w:w="1134" w:type="dxa"/>
            <w:tcBorders>
              <w:top w:val="single" w:color="auto" w:sz="6" w:space="0"/>
              <w:left w:val="single" w:color="auto" w:sz="6" w:space="0"/>
              <w:right w:val="single" w:color="auto" w:sz="6" w:space="0"/>
            </w:tcBorders>
            <w:vAlign w:val="center"/>
          </w:tcPr>
          <w:p>
            <w:pPr>
              <w:pStyle w:val="14"/>
            </w:pPr>
            <w:r>
              <w:t>办公设备维修和保养服务</w:t>
            </w:r>
          </w:p>
        </w:tc>
        <w:tc>
          <w:tcPr>
            <w:tcW w:w="1134" w:type="dxa"/>
            <w:tcBorders>
              <w:top w:val="single" w:color="auto" w:sz="6" w:space="0"/>
              <w:left w:val="single" w:color="auto" w:sz="6" w:space="0"/>
              <w:right w:val="single" w:color="auto" w:sz="6" w:space="0"/>
            </w:tcBorders>
            <w:vAlign w:val="center"/>
          </w:tcPr>
          <w:p>
            <w:pPr>
              <w:pStyle w:val="14"/>
            </w:pPr>
            <w:r>
              <w:t>C23120200</w:t>
            </w:r>
          </w:p>
        </w:tc>
        <w:tc>
          <w:tcPr>
            <w:tcW w:w="709" w:type="dxa"/>
            <w:tcBorders>
              <w:top w:val="single" w:color="auto" w:sz="6" w:space="0"/>
              <w:left w:val="single" w:color="auto" w:sz="6" w:space="0"/>
              <w:right w:val="single" w:color="auto" w:sz="6" w:space="0"/>
            </w:tcBorders>
            <w:vAlign w:val="center"/>
          </w:tcPr>
          <w:p>
            <w:pPr>
              <w:pStyle w:val="15"/>
            </w:pPr>
            <w:r>
              <w:t>元</w:t>
            </w:r>
          </w:p>
        </w:tc>
        <w:tc>
          <w:tcPr>
            <w:tcW w:w="850" w:type="dxa"/>
            <w:tcBorders>
              <w:top w:val="single" w:color="auto" w:sz="6" w:space="0"/>
              <w:left w:val="single" w:color="auto" w:sz="6" w:space="0"/>
              <w:right w:val="single" w:color="auto" w:sz="6" w:space="0"/>
            </w:tcBorders>
            <w:vAlign w:val="center"/>
          </w:tcPr>
          <w:p>
            <w:pPr>
              <w:pStyle w:val="13"/>
            </w:pPr>
            <w:r>
              <w:t>10</w:t>
            </w:r>
          </w:p>
        </w:tc>
        <w:tc>
          <w:tcPr>
            <w:tcW w:w="850" w:type="dxa"/>
            <w:tcBorders>
              <w:top w:val="single" w:color="auto" w:sz="6" w:space="0"/>
              <w:left w:val="single" w:color="auto" w:sz="6" w:space="0"/>
              <w:right w:val="single" w:color="auto" w:sz="6" w:space="0"/>
            </w:tcBorders>
            <w:vAlign w:val="center"/>
          </w:tcPr>
          <w:p>
            <w:pPr>
              <w:pStyle w:val="13"/>
            </w:pPr>
            <w:r>
              <w:t>0.50</w:t>
            </w:r>
          </w:p>
        </w:tc>
        <w:tc>
          <w:tcPr>
            <w:tcW w:w="964" w:type="dxa"/>
            <w:tcBorders>
              <w:top w:val="single" w:color="auto" w:sz="6" w:space="0"/>
              <w:left w:val="single" w:color="auto" w:sz="6" w:space="0"/>
              <w:right w:val="single" w:color="auto" w:sz="6" w:space="0"/>
            </w:tcBorders>
            <w:vAlign w:val="center"/>
          </w:tcPr>
          <w:p>
            <w:pPr>
              <w:pStyle w:val="13"/>
            </w:pPr>
            <w:r>
              <w:t>5.00</w:t>
            </w:r>
          </w:p>
        </w:tc>
        <w:tc>
          <w:tcPr>
            <w:tcW w:w="964" w:type="dxa"/>
            <w:tcBorders>
              <w:top w:val="single" w:color="auto" w:sz="6" w:space="0"/>
              <w:left w:val="single" w:color="auto" w:sz="6" w:space="0"/>
              <w:right w:val="single" w:color="auto" w:sz="6" w:space="0"/>
            </w:tcBorders>
            <w:vAlign w:val="center"/>
          </w:tcPr>
          <w:p>
            <w:pPr>
              <w:pStyle w:val="13"/>
            </w:pPr>
            <w:r>
              <w:t>5.00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中国共产党河北省曲阳县纪律检查委员会本级上年末固定资产金额为496.43万元（详见下表）。本年度拟购置固定资产总额为18.</w:t>
      </w:r>
      <w:r>
        <w:rPr>
          <w:rFonts w:hint="eastAsia" w:cs="Times New Roman" w:asciiTheme="minorEastAsia" w:hAnsiTheme="minorEastAsia" w:eastAsiaTheme="minorEastAsia"/>
          <w:color w:val="000000"/>
          <w:sz w:val="28"/>
          <w:lang w:eastAsia="zh-CN"/>
        </w:rPr>
        <w:t>61</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222001中国共产党河北省曲阳县纪律检查委员会本级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tcBorders>
              <w:top w:val="single" w:color="auto" w:sz="6" w:space="0"/>
              <w:left w:val="single" w:color="auto" w:sz="6" w:space="0"/>
              <w:right w:val="single" w:color="auto" w:sz="6" w:space="0"/>
            </w:tcBorders>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r>
              <w:t>496.43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tcBorders>
              <w:top w:val="single" w:color="auto" w:sz="6" w:space="0"/>
              <w:left w:val="single" w:color="auto" w:sz="6" w:space="0"/>
              <w:right w:val="single" w:color="auto" w:sz="6" w:space="0"/>
            </w:tcBorders>
            <w:vAlign w:val="center"/>
          </w:tcPr>
          <w:p>
            <w:pPr>
              <w:pStyle w:val="15"/>
            </w:pPr>
            <w:r>
              <w:t>11</w:t>
            </w:r>
          </w:p>
        </w:tc>
        <w:tc>
          <w:tcPr>
            <w:tcW w:w="2835" w:type="dxa"/>
            <w:vAlign w:val="center"/>
          </w:tcPr>
          <w:p>
            <w:pPr>
              <w:pStyle w:val="13"/>
            </w:pPr>
            <w:r>
              <w:t>123.29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tcBorders>
              <w:top w:val="single" w:color="auto" w:sz="6" w:space="0"/>
              <w:left w:val="single" w:color="auto" w:sz="6" w:space="0"/>
              <w:right w:val="single" w:color="auto" w:sz="6" w:space="0"/>
            </w:tcBorders>
            <w:vAlign w:val="center"/>
          </w:tcPr>
          <w:p>
            <w:pPr>
              <w:pStyle w:val="15"/>
            </w:pPr>
            <w:r>
              <w:t>1200</w:t>
            </w:r>
          </w:p>
        </w:tc>
        <w:tc>
          <w:tcPr>
            <w:tcW w:w="2835" w:type="dxa"/>
            <w:vAlign w:val="center"/>
          </w:tcPr>
          <w:p>
            <w:pPr>
              <w:pStyle w:val="13"/>
            </w:pPr>
            <w:r>
              <w:t>373.14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20"/>
  <w:drawingGridVerticalSpacing w:val="163"/>
  <w:displayHorizontalDrawingGridEvery w:val="0"/>
  <w:characterSpacingControl w:val="doNotCompress"/>
  <w:compat>
    <w:doNotExpandShiftReturn/>
    <w:adjustLineHeightInTable/>
    <w:useFELayout/>
    <w:compatSetting w:name="compatibilityMode" w:uri="http://schemas.microsoft.com/office/word" w:val="12"/>
  </w:compat>
  <w:rsids>
    <w:rsidRoot w:val="00670129"/>
    <w:rsid w:val="00125FF7"/>
    <w:rsid w:val="00670129"/>
    <w:rsid w:val="00FD7162"/>
    <w:rsid w:val="4DDE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30"/>
    <w:semiHidden/>
    <w:unhideWhenUsed/>
    <w:uiPriority w:val="99"/>
    <w:pPr>
      <w:tabs>
        <w:tab w:val="center" w:pos="4153"/>
        <w:tab w:val="right" w:pos="8306"/>
      </w:tabs>
      <w:snapToGrid w:val="0"/>
    </w:pPr>
    <w:rPr>
      <w:sz w:val="18"/>
      <w:szCs w:val="18"/>
    </w:rPr>
  </w:style>
  <w:style w:type="paragraph" w:styleId="6">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uiPriority w:val="0"/>
    <w:pPr>
      <w:jc w:val="right"/>
    </w:pPr>
    <w:rPr>
      <w:rFonts w:ascii="方正书宋_GBK" w:hAnsi="方正书宋_GBK" w:eastAsia="方正书宋_GBK" w:cs="方正书宋_GBK"/>
      <w:sz w:val="24"/>
      <w:lang w:val="en-US" w:eastAsia="zh-CN" w:bidi="ar-SA"/>
    </w:rPr>
  </w:style>
  <w:style w:type="paragraph" w:customStyle="1" w:styleId="24">
    <w:name w:val="TOC 4"/>
    <w:basedOn w:val="1"/>
    <w:qFormat/>
    <w:uiPriority w:val="0"/>
    <w:pPr>
      <w:ind w:left="720"/>
    </w:pPr>
  </w:style>
  <w:style w:type="paragraph" w:customStyle="1" w:styleId="25">
    <w:name w:val="TOC 1"/>
    <w:basedOn w:val="1"/>
    <w:uiPriority w:val="0"/>
    <w:pPr>
      <w:spacing w:before="120"/>
      <w:ind w:firstLine="560"/>
    </w:pPr>
    <w:rPr>
      <w:rFonts w:eastAsia="方正仿宋_GBK" w:cs="Times New Roman"/>
      <w:color w:val="000000"/>
      <w:sz w:val="28"/>
    </w:rPr>
  </w:style>
  <w:style w:type="paragraph" w:customStyle="1" w:styleId="26">
    <w:name w:val="插入文本样式-插入预算公开部门预算安排的总体情况文件"/>
    <w:basedOn w:val="1"/>
    <w:uiPriority w:val="0"/>
    <w:pPr>
      <w:spacing w:line="500" w:lineRule="exact"/>
      <w:ind w:firstLine="560"/>
    </w:pPr>
    <w:rPr>
      <w:rFonts w:eastAsia="方正仿宋_GBK" w:cs="Times New Roman"/>
      <w:sz w:val="28"/>
    </w:rPr>
  </w:style>
  <w:style w:type="paragraph" w:customStyle="1" w:styleId="27">
    <w:name w:val="插入文本样式-插入预算公开部门机关运行经费安排情况文件"/>
    <w:basedOn w:val="1"/>
    <w:uiPriority w:val="0"/>
    <w:pPr>
      <w:spacing w:line="500" w:lineRule="exact"/>
      <w:ind w:firstLine="560"/>
    </w:pPr>
    <w:rPr>
      <w:rFonts w:eastAsia="方正仿宋_GBK" w:cs="Times New Roman"/>
      <w:sz w:val="28"/>
    </w:rPr>
  </w:style>
  <w:style w:type="paragraph" w:customStyle="1" w:styleId="28">
    <w:name w:val="插入文本样式-插入预算公开部门财政拨款三公经费预算情况及增减变化原因文件"/>
    <w:basedOn w:val="1"/>
    <w:uiPriority w:val="0"/>
    <w:pPr>
      <w:spacing w:line="500" w:lineRule="exact"/>
      <w:ind w:firstLine="560"/>
    </w:pPr>
    <w:rPr>
      <w:rFonts w:eastAsia="方正仿宋_GBK" w:cs="Times New Roman"/>
      <w:sz w:val="28"/>
    </w:rPr>
  </w:style>
  <w:style w:type="character" w:customStyle="1" w:styleId="29">
    <w:name w:val="页眉 Char"/>
    <w:basedOn w:val="8"/>
    <w:link w:val="6"/>
    <w:semiHidden/>
    <w:uiPriority w:val="99"/>
    <w:rPr>
      <w:rFonts w:eastAsia="Times New Roman"/>
      <w:sz w:val="18"/>
      <w:szCs w:val="18"/>
      <w:lang w:eastAsia="uk-UA"/>
    </w:rPr>
  </w:style>
  <w:style w:type="character" w:customStyle="1" w:styleId="30">
    <w:name w:val="页脚 Char"/>
    <w:basedOn w:val="8"/>
    <w:link w:val="5"/>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D8BD0-A971-4B73-80CC-14D0EB080BC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2221</Words>
  <Characters>12664</Characters>
  <Lines>105</Lines>
  <Paragraphs>29</Paragraphs>
  <TotalTime>8</TotalTime>
  <ScaleCrop>false</ScaleCrop>
  <LinksUpToDate>false</LinksUpToDate>
  <CharactersWithSpaces>14856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2025-02-06T16:25:00Z</dcterms:created>
  <dc:creator>6665</dc:creator>
  <cp:lastModifiedBy>6665</cp:lastModifiedBy>
  <dcterms:modified xsi:type="dcterms:W3CDTF">2025-02-19T01:43:41Z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