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DED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曲阳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县委宣传部</w:t>
      </w:r>
      <w:r>
        <w:rPr>
          <w:rFonts w:ascii="Times New Roman" w:hAnsi="Times New Roman" w:eastAsia="方正小标宋_GBK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9</w:t>
      </w:r>
      <w:r>
        <w:rPr>
          <w:rFonts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23233C8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按照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《地方预决算公开操作规程》和《河北省</w:t>
      </w:r>
      <w:r>
        <w:rPr>
          <w:rFonts w:hint="eastAsia" w:ascii="仿宋" w:hAnsi="仿宋" w:eastAsia="仿宋" w:cs="Times New Roman"/>
          <w:sz w:val="32"/>
          <w:szCs w:val="32"/>
        </w:rPr>
        <w:t>财政厅修订补充&lt;河北省预决算公开操作规程实施细则&gt;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hint="eastAsia" w:ascii="仿宋" w:hAnsi="仿宋" w:eastAsia="仿宋" w:cs="Times New Roman"/>
          <w:sz w:val="32"/>
          <w:szCs w:val="32"/>
        </w:rPr>
        <w:t>（冀财预[2017]82号）规定</w:t>
      </w:r>
      <w:r>
        <w:rPr>
          <w:rFonts w:ascii="仿宋" w:hAnsi="仿宋" w:eastAsia="仿宋" w:cs="Times New Roman"/>
          <w:sz w:val="32"/>
          <w:szCs w:val="32"/>
        </w:rPr>
        <w:t>，现</w:t>
      </w:r>
      <w:r>
        <w:rPr>
          <w:rFonts w:hint="eastAsia" w:ascii="仿宋" w:hAnsi="仿宋" w:eastAsia="仿宋" w:cs="Times New Roman"/>
          <w:sz w:val="32"/>
          <w:szCs w:val="32"/>
        </w:rPr>
        <w:t>将曲阳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县委宣传部</w:t>
      </w: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ascii="仿宋" w:hAnsi="仿宋" w:eastAsia="仿宋" w:cs="Times New Roman"/>
          <w:sz w:val="32"/>
          <w:szCs w:val="32"/>
        </w:rPr>
        <w:t>年部门预算公开如下：</w:t>
      </w:r>
    </w:p>
    <w:p w14:paraId="7FE799F3"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一、部门职责及机构设置情况</w:t>
      </w:r>
    </w:p>
    <w:p w14:paraId="3F7FBB64"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部门</w:t>
      </w:r>
      <w:r>
        <w:rPr>
          <w:rFonts w:ascii="仿宋" w:hAnsi="仿宋" w:eastAsia="仿宋" w:cs="Times New Roman"/>
          <w:b/>
          <w:sz w:val="32"/>
          <w:szCs w:val="32"/>
        </w:rPr>
        <w:t>职责：</w:t>
      </w:r>
    </w:p>
    <w:p w14:paraId="4C337D57">
      <w:pPr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2019年宣传部及下属单位文联将进一步围绕全县中心工作和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县委县政府</w:t>
      </w:r>
      <w:r>
        <w:rPr>
          <w:rFonts w:ascii="仿宋" w:hAnsi="仿宋" w:eastAsia="仿宋" w:cs="Times New Roman"/>
          <w:sz w:val="32"/>
          <w:szCs w:val="32"/>
        </w:rPr>
        <w:t>重要部署，进行理论宣传和文化推介工作。牢牢掌握意识形态工作领导权、管理权、话语权，弘扬主旋律，汇聚正能量，深入宣传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党的十九大</w:t>
      </w:r>
      <w:r>
        <w:rPr>
          <w:rFonts w:ascii="仿宋" w:hAnsi="仿宋" w:eastAsia="仿宋" w:cs="Times New Roman"/>
          <w:sz w:val="32"/>
          <w:szCs w:val="32"/>
        </w:rPr>
        <w:t>精神，为曲阳经济社会发展提供有力的思想保证、精神动力、舆论支持。</w:t>
      </w:r>
    </w:p>
    <w:p w14:paraId="2078B45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一、</w:t>
      </w:r>
      <w:r>
        <w:rPr>
          <w:rFonts w:hint="eastAsia" w:ascii="仿宋" w:hAnsi="仿宋" w:eastAsia="仿宋" w:cs="Times New Roman"/>
          <w:sz w:val="32"/>
          <w:szCs w:val="32"/>
        </w:rPr>
        <w:t>文艺联络</w:t>
      </w:r>
    </w:p>
    <w:p w14:paraId="40A5EB9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（一）文艺联络：</w:t>
      </w:r>
      <w:r>
        <w:rPr>
          <w:rFonts w:ascii="仿宋" w:hAnsi="仿宋" w:eastAsia="仿宋" w:cs="Times New Roman"/>
          <w:sz w:val="32"/>
          <w:szCs w:val="32"/>
        </w:rPr>
        <w:t>负责从宏观上指导全县精神产品的生产；对县文化文物旅游局（县新闻出版局）、县文学艺术联合会的工作实施方针、政策的指导。</w:t>
      </w:r>
    </w:p>
    <w:p w14:paraId="38A2CEE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二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思想政治工作</w:t>
      </w:r>
      <w:r>
        <w:rPr>
          <w:rFonts w:ascii="仿宋" w:hAnsi="仿宋" w:eastAsia="仿宋" w:cs="Times New Roman"/>
          <w:sz w:val="32"/>
          <w:szCs w:val="32"/>
        </w:rPr>
        <w:t>：负责规划、部署全局性的思想政治工作任务；组织对全县性先进典型的学习推广；负责基层党员教育，编写党员教育教材；负责全县爱国主义教育基地的建设、管理使用。</w:t>
      </w:r>
    </w:p>
    <w:p w14:paraId="54277FB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三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对外宣传事业：</w:t>
      </w:r>
      <w:r>
        <w:rPr>
          <w:rFonts w:ascii="仿宋" w:hAnsi="仿宋" w:eastAsia="仿宋" w:cs="Times New Roman"/>
          <w:sz w:val="32"/>
          <w:szCs w:val="32"/>
        </w:rPr>
        <w:t>研究、提出全县对外宣传事业发展规划，组织协调我县对外宣传和网上新闻宣传工作。</w:t>
      </w:r>
    </w:p>
    <w:p w14:paraId="53DC1DA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（四）舆论舆情引导管理</w:t>
      </w:r>
      <w:r>
        <w:rPr>
          <w:rFonts w:ascii="仿宋" w:hAnsi="仿宋" w:eastAsia="仿宋" w:cs="Times New Roman"/>
          <w:sz w:val="32"/>
          <w:szCs w:val="32"/>
        </w:rPr>
        <w:t>：利用县域党报和网络公众号等宣传阵地，宣传报道曲阳政治、经济、社会新形象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对县广播电视局的工作和实施方针、政策进行指导。</w:t>
      </w:r>
    </w:p>
    <w:p w14:paraId="72BB17A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（五）互联网宣传和信息内容管理：指导网信办工作，</w:t>
      </w:r>
      <w:r>
        <w:rPr>
          <w:rFonts w:ascii="仿宋" w:hAnsi="仿宋" w:eastAsia="仿宋" w:cs="Times New Roman"/>
          <w:sz w:val="32"/>
          <w:szCs w:val="32"/>
        </w:rPr>
        <w:t>加强网络安全和信息化工作，加强互联网宣传和信息内容管理，加强网络文化建设。</w:t>
      </w:r>
      <w:r>
        <w:rPr>
          <w:rFonts w:hint="eastAsia" w:ascii="仿宋" w:hAnsi="仿宋" w:eastAsia="仿宋" w:cs="Times New Roman"/>
          <w:sz w:val="32"/>
          <w:szCs w:val="32"/>
        </w:rPr>
        <w:t>通过互联网宣传和信息内容管理工作实施，</w:t>
      </w:r>
      <w:r>
        <w:rPr>
          <w:rFonts w:ascii="仿宋" w:hAnsi="仿宋" w:eastAsia="仿宋" w:cs="Times New Roman"/>
          <w:sz w:val="32"/>
          <w:szCs w:val="32"/>
        </w:rPr>
        <w:t>完善互联网管理领导体制，加强网上舆论引导，营造良好网络舆论氛围，发展健康向上的正能量网络文化。</w:t>
      </w:r>
    </w:p>
    <w:p w14:paraId="7291B22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（六）精神文明建设：</w:t>
      </w:r>
      <w:r>
        <w:rPr>
          <w:rFonts w:ascii="仿宋" w:hAnsi="仿宋" w:eastAsia="仿宋" w:cs="Times New Roman"/>
          <w:sz w:val="32"/>
          <w:szCs w:val="32"/>
        </w:rPr>
        <w:t>研究拟定有关全县精神文明建设的方针、政策；规划部署全县精神文明建设工作；组织指导全县群众性精神文明创建活动。</w:t>
      </w:r>
      <w:r>
        <w:rPr>
          <w:rFonts w:hint="eastAsia" w:ascii="仿宋" w:hAnsi="仿宋" w:eastAsia="仿宋" w:cs="Times New Roman"/>
          <w:sz w:val="32"/>
          <w:szCs w:val="32"/>
        </w:rPr>
        <w:t>继续推进创建省级文明县城的工作宣传，助力创城攻坚。</w:t>
      </w:r>
    </w:p>
    <w:p w14:paraId="6D58CF7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23D4606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二、</w:t>
      </w:r>
      <w:r>
        <w:rPr>
          <w:rFonts w:hint="eastAsia" w:ascii="仿宋" w:hAnsi="仿宋" w:eastAsia="仿宋" w:cs="Times New Roman"/>
          <w:sz w:val="32"/>
          <w:szCs w:val="32"/>
        </w:rPr>
        <w:t>文艺创作与推介</w:t>
      </w:r>
    </w:p>
    <w:p w14:paraId="154593A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（一）文艺宣传：</w:t>
      </w:r>
      <w:r>
        <w:rPr>
          <w:rFonts w:ascii="仿宋" w:hAnsi="仿宋" w:eastAsia="仿宋" w:cs="Times New Roman"/>
          <w:sz w:val="32"/>
          <w:szCs w:val="32"/>
        </w:rPr>
        <w:t>为了营造浓厚的节日氛围、丰富群众精神文化生活，组织开展春节联欢晚会、元宵文化周等活动，</w:t>
      </w:r>
      <w:r>
        <w:rPr>
          <w:rFonts w:hint="eastAsia" w:ascii="仿宋" w:hAnsi="仿宋" w:eastAsia="仿宋" w:cs="Times New Roman"/>
          <w:sz w:val="32"/>
          <w:szCs w:val="32"/>
        </w:rPr>
        <w:t>创作文艺精品，展示曲阳改革开放经济社会建设成果。</w:t>
      </w:r>
    </w:p>
    <w:p w14:paraId="11B0AB02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三、宣传事物管理</w:t>
      </w:r>
    </w:p>
    <w:p w14:paraId="0E2AFCE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（一）综合事物管理：</w:t>
      </w:r>
      <w:r>
        <w:rPr>
          <w:rFonts w:ascii="仿宋" w:hAnsi="仿宋" w:eastAsia="仿宋" w:cs="Times New Roman"/>
          <w:sz w:val="32"/>
          <w:szCs w:val="32"/>
        </w:rPr>
        <w:t>负责提出县宣传思想文化事业发展的指导方针、有关政策和措施；按照县委的工作部署，协调宣传文化系统各部门之间的关系。</w:t>
      </w:r>
    </w:p>
    <w:p w14:paraId="5CE32D5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</w:t>
      </w:r>
      <w:r>
        <w:rPr>
          <w:rFonts w:ascii="仿宋" w:hAnsi="仿宋" w:eastAsia="仿宋" w:cs="Times New Roman"/>
          <w:sz w:val="32"/>
          <w:szCs w:val="32"/>
        </w:rPr>
        <w:t>受县委委托，协助县委组织部管理广播电视、文化（出版）等部门的领导干部；负责宣传文化系统股级干部管理工作；对乡镇宣传委员的任免提出建议；制定对乡镇宣传委员、宣传文化系统领导干部和业务骨干的培训宣传规划并组织实施；联系宣传文化系统的知识分子，配合有关部门做好知识分子工作；负责全县政工人员专业职务的推荐、评审、管理。</w:t>
      </w:r>
    </w:p>
    <w:p w14:paraId="7FB978D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7F5DEA13"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</w:p>
    <w:p w14:paraId="4B41B580"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</w:p>
    <w:p w14:paraId="038C7CBF"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</w:p>
    <w:p w14:paraId="601FC09E"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</w:p>
    <w:p w14:paraId="29EE70BD"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机构设置：</w:t>
      </w:r>
    </w:p>
    <w:p w14:paraId="2D753685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536116097"/>
      <w:r>
        <w:rPr>
          <w:rFonts w:hint="eastAsia" w:ascii="方正小标宋_GBK" w:eastAsia="方正小标宋_GBK"/>
          <w:sz w:val="32"/>
        </w:rPr>
        <w:t>部门基本情况表</w:t>
      </w:r>
      <w:bookmarkEnd w:id="0"/>
    </w:p>
    <w:tbl>
      <w:tblPr>
        <w:tblStyle w:val="7"/>
        <w:tblW w:w="85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</w:tblGrid>
      <w:tr w14:paraId="4B1A1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3DADC43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A372C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F3DF3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14:paraId="0A9ECEC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</w:tr>
      <w:tr w14:paraId="12414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 w14:paraId="6F763B92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5AB2242D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0E47BE5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 w14:paraId="228A8D46">
            <w:pPr>
              <w:spacing w:line="300" w:lineRule="exact"/>
              <w:jc w:val="left"/>
              <w:outlineLvl w:val="0"/>
            </w:pPr>
          </w:p>
        </w:tc>
      </w:tr>
      <w:tr w14:paraId="47627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23256A4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E0A7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6DB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7285D8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 w14:paraId="58B88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28EF3B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中国共产党曲阳县委员会宣传部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FD3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B6C3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A738A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</w:tr>
      <w:tr w14:paraId="46A34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577138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河北省曲阳县文学艺术界联合会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1CF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1F6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83341F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财政性资金基本保证</w:t>
            </w:r>
          </w:p>
        </w:tc>
      </w:tr>
    </w:tbl>
    <w:p w14:paraId="7D48802F"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08AD2D65"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二、部门预算安排的总体情况</w:t>
      </w:r>
    </w:p>
    <w:p w14:paraId="3746EE55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按照预算管理有关规定，目前我部门预算的编制实行综合预算制度，即全部收入和支出都反映</w:t>
      </w:r>
      <w:r>
        <w:rPr>
          <w:rFonts w:hint="eastAsia" w:ascii="Times New Roman" w:hAnsi="Times New Roman" w:eastAsia="仿宋" w:cs="Times New Roman"/>
          <w:sz w:val="32"/>
          <w:szCs w:val="32"/>
        </w:rPr>
        <w:t>在</w:t>
      </w:r>
      <w:r>
        <w:rPr>
          <w:rFonts w:ascii="Times New Roman" w:hAnsi="Times New Roman" w:eastAsia="仿宋" w:cs="Times New Roman"/>
          <w:sz w:val="32"/>
          <w:szCs w:val="32"/>
        </w:rPr>
        <w:t>预算中。</w:t>
      </w:r>
      <w:r>
        <w:rPr>
          <w:rFonts w:hint="eastAsia" w:ascii="Times New Roman" w:hAnsi="Times New Roman" w:eastAsia="仿宋" w:cs="Times New Roman"/>
          <w:sz w:val="32"/>
          <w:szCs w:val="32"/>
        </w:rPr>
        <w:t>曲阳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县委宣传部</w:t>
      </w:r>
      <w:r>
        <w:rPr>
          <w:rFonts w:ascii="Times New Roman" w:hAnsi="Times New Roman" w:eastAsia="仿宋" w:cs="Times New Roman"/>
          <w:sz w:val="32"/>
          <w:szCs w:val="32"/>
        </w:rPr>
        <w:t>及所</w:t>
      </w:r>
      <w:r>
        <w:rPr>
          <w:rFonts w:hint="eastAsia" w:ascii="Times New Roman" w:hAnsi="Times New Roman" w:eastAsia="仿宋" w:cs="Times New Roman"/>
          <w:sz w:val="32"/>
          <w:szCs w:val="32"/>
        </w:rPr>
        <w:t>下</w:t>
      </w:r>
      <w:r>
        <w:rPr>
          <w:rFonts w:ascii="Times New Roman" w:hAnsi="Times New Roman" w:eastAsia="仿宋" w:cs="Times New Roman"/>
          <w:sz w:val="32"/>
          <w:szCs w:val="32"/>
        </w:rPr>
        <w:t>属</w:t>
      </w:r>
      <w:r>
        <w:rPr>
          <w:rFonts w:hint="eastAsia" w:ascii="Times New Roman" w:hAnsi="Times New Roman" w:eastAsia="仿宋" w:cs="Times New Roman"/>
          <w:sz w:val="32"/>
          <w:szCs w:val="32"/>
        </w:rPr>
        <w:t>文联</w:t>
      </w:r>
      <w:r>
        <w:rPr>
          <w:rFonts w:ascii="Times New Roman" w:hAnsi="Times New Roman" w:eastAsia="仿宋" w:cs="Times New Roman"/>
          <w:sz w:val="32"/>
          <w:szCs w:val="32"/>
        </w:rPr>
        <w:t>的收支包含在部门预算中。</w:t>
      </w:r>
    </w:p>
    <w:p w14:paraId="473FD2E0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收入说明</w:t>
      </w:r>
    </w:p>
    <w:p w14:paraId="16FE311C">
      <w:pPr>
        <w:ind w:firstLine="640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反应本部门当年全部收入。2019年预算收入610.5万元，其中：一般公共预算收入610.5万元，基金预算收入0万元，财政专户核拨收入0万元，其他来源收入0万元。</w:t>
      </w:r>
    </w:p>
    <w:p w14:paraId="78AD63B2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支出说明</w:t>
      </w:r>
    </w:p>
    <w:p w14:paraId="012AA835">
      <w:pPr>
        <w:ind w:firstLine="64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收支预算总表支出栏、基本支出表、项目支出表按经济分类和支出功能分类科目编制，反映宣传部年度部门预算中支出预算的总体情况。2019年部门支出预算为610.5万元，其中基本支出109.06万元，包括人员经费90.2万元和日常公用经费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18.86万元；项目支出510.44万元，主要为文艺联络84.36万元，互联网宣传和信息管理12.88万元，宣传事物管理407.08万元。</w:t>
      </w:r>
    </w:p>
    <w:p w14:paraId="2F7E3DCE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</w:t>
      </w:r>
      <w:r>
        <w:rPr>
          <w:rFonts w:ascii="Times New Roman" w:hAnsi="Times New Roman" w:eastAsia="仿宋" w:cs="Times New Roman"/>
          <w:sz w:val="32"/>
          <w:szCs w:val="32"/>
        </w:rPr>
        <w:t>比上年增减情况</w:t>
      </w:r>
    </w:p>
    <w:p w14:paraId="649A6D7C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2019年，部门预算收支安排610.5万元，</w:t>
      </w:r>
      <w:r>
        <w:rPr>
          <w:rFonts w:hint="eastAsia" w:ascii="Times New Roman" w:hAnsi="Times New Roman" w:eastAsia="仿宋" w:cs="Times New Roman"/>
          <w:sz w:val="32"/>
          <w:szCs w:val="32"/>
        </w:rPr>
        <w:t>较2017年增长20.24万元，其中：项目支出增长20.43万元，主要是由于增加了融媒体中心建设项目经费。</w:t>
      </w:r>
    </w:p>
    <w:p w14:paraId="773A67C1"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三、机关运行经费安排情况</w:t>
      </w:r>
    </w:p>
    <w:p w14:paraId="5B965EEA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</w:rPr>
        <w:t>年，我部门机关运行经费共计安排28.35万，主要用于保证机关正常运转的办公费1.86、印刷费10.5、邮电费0.72、差旅费0.44、福利费1.05、日常维修费10、公务接待接待2.5、公务车运行维护费1.2、网络费0.08等项目支出。</w:t>
      </w:r>
    </w:p>
    <w:p w14:paraId="75A2FF4B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</w:t>
      </w:r>
      <w:r>
        <w:rPr>
          <w:rFonts w:ascii="黑体" w:hAnsi="黑体" w:eastAsia="黑体" w:cs="Times New Roman"/>
          <w:sz w:val="32"/>
          <w:szCs w:val="32"/>
        </w:rPr>
        <w:t>“</w:t>
      </w:r>
      <w:r>
        <w:rPr>
          <w:rFonts w:hint="eastAsia" w:ascii="黑体" w:hAnsi="黑体" w:eastAsia="黑体" w:cs="Times New Roman"/>
          <w:sz w:val="32"/>
          <w:szCs w:val="32"/>
        </w:rPr>
        <w:t>三公</w:t>
      </w:r>
      <w:r>
        <w:rPr>
          <w:rFonts w:ascii="黑体" w:hAnsi="黑体" w:eastAsia="黑体" w:cs="Times New Roman"/>
          <w:sz w:val="32"/>
          <w:szCs w:val="32"/>
        </w:rPr>
        <w:t>”</w:t>
      </w:r>
      <w:r>
        <w:rPr>
          <w:rFonts w:hint="eastAsia" w:ascii="黑体" w:hAnsi="黑体" w:eastAsia="黑体" w:cs="Times New Roman"/>
          <w:sz w:val="32"/>
          <w:szCs w:val="32"/>
        </w:rPr>
        <w:t>经费预算情况及增减变化原因</w:t>
      </w:r>
    </w:p>
    <w:p w14:paraId="2551AC1B"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2019年，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宣传部财政拨款“三公”经费预算安排3.7万元，其中：因公出国（境）费0万元；公务用车购置及运维费1.2万元（其中：公务用车运行维护费1.2万元，公务用车购置费0万元)；公务接待费2.5万元。“三公”经费与上年持平，无增减变化。</w:t>
      </w:r>
    </w:p>
    <w:p w14:paraId="4F8048B9"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五、绩效预算信息</w:t>
      </w:r>
    </w:p>
    <w:p w14:paraId="53293105"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bookmarkStart w:id="1" w:name="_Toc471398463"/>
      <w:r>
        <w:rPr>
          <w:rFonts w:ascii="Times New Roman" w:hAnsi="Times New Roman" w:eastAsia="仿宋" w:cs="Times New Roman"/>
          <w:b/>
          <w:sz w:val="32"/>
          <w:szCs w:val="32"/>
        </w:rPr>
        <w:t>总体绩效目标：</w:t>
      </w:r>
    </w:p>
    <w:p w14:paraId="7E6D90F2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一、</w:t>
      </w:r>
      <w:r>
        <w:rPr>
          <w:rFonts w:hint="eastAsia" w:ascii="仿宋" w:hAnsi="仿宋" w:eastAsia="仿宋" w:cs="Times New Roman"/>
          <w:sz w:val="32"/>
          <w:szCs w:val="32"/>
        </w:rPr>
        <w:t>文艺联络</w:t>
      </w:r>
    </w:p>
    <w:p w14:paraId="58265F5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文艺进村采风创造活动：深入</w:t>
      </w:r>
      <w:bookmarkStart w:id="5" w:name="_GoBack"/>
      <w:bookmarkEnd w:id="5"/>
      <w:r>
        <w:rPr>
          <w:rFonts w:hint="eastAsia" w:ascii="仿宋" w:hAnsi="仿宋" w:eastAsia="仿宋" w:cs="Times New Roman"/>
          <w:sz w:val="32"/>
          <w:szCs w:val="32"/>
          <w:lang w:eastAsia="zh-CN"/>
        </w:rPr>
        <w:t>学习宣传</w:t>
      </w:r>
      <w:r>
        <w:rPr>
          <w:rFonts w:ascii="仿宋" w:hAnsi="仿宋" w:eastAsia="仿宋" w:cs="Times New Roman"/>
          <w:sz w:val="32"/>
          <w:szCs w:val="32"/>
        </w:rPr>
        <w:t>贯彻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党的十九大</w:t>
      </w:r>
      <w:r>
        <w:rPr>
          <w:rFonts w:ascii="仿宋" w:hAnsi="仿宋" w:eastAsia="仿宋" w:cs="Times New Roman"/>
          <w:sz w:val="32"/>
          <w:szCs w:val="32"/>
        </w:rPr>
        <w:t>精神、习近平总书记在全国文艺工作座谈会上的讲话精神，发掘全县各条战线改革开放建设成果、先进经验和典型人物，助力文化曲阳建设，走进农村（社区），创作一批文艺精品，展示曲阳最美形象。</w:t>
      </w:r>
    </w:p>
    <w:p w14:paraId="04C982A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建党97周年书画摄影展：举办“辉煌历程”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庆祝建党</w:t>
      </w:r>
      <w:r>
        <w:rPr>
          <w:rFonts w:ascii="仿宋" w:hAnsi="仿宋" w:eastAsia="仿宋" w:cs="Times New Roman"/>
          <w:sz w:val="32"/>
          <w:szCs w:val="32"/>
        </w:rPr>
        <w:t>97周年书画摄影展，赞美和讴歌建党97周年来取得的伟大成就，助力文化曲阳建设，创作一批文艺精品，展示曲阳改革开放经济社会建设成果，丰富文化曲阳内涵。</w:t>
      </w:r>
    </w:p>
    <w:p w14:paraId="04720EE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.负责指导全县理论研究、理论学习、理论宣传工作；负责县委理论学习中心组学习的有关工作。2.计划征订《人民日报》《河北日报》等重点党报党刊，征订率达98%以上。通过理论建设工作开展，推进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党的十九大</w:t>
      </w:r>
      <w:r>
        <w:rPr>
          <w:rFonts w:ascii="仿宋" w:hAnsi="仿宋" w:eastAsia="仿宋" w:cs="Times New Roman"/>
          <w:sz w:val="32"/>
          <w:szCs w:val="32"/>
        </w:rPr>
        <w:t>精神落地生根。</w:t>
      </w:r>
    </w:p>
    <w:p w14:paraId="60214CD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 为了宣传贯彻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党的十九大</w:t>
      </w:r>
      <w:r>
        <w:rPr>
          <w:rFonts w:hint="eastAsia" w:ascii="仿宋" w:hAnsi="仿宋" w:eastAsia="仿宋" w:cs="Times New Roman"/>
          <w:sz w:val="32"/>
          <w:szCs w:val="32"/>
        </w:rPr>
        <w:t>精神，营造曲阳孝、和、艺、英雄等文化氛围，助力曲阳当前重要工作，在县域内宣传阵地对曲阳形象的树立和宣传。通过此工作，在全县内广泛宣传贯彻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党的十九大</w:t>
      </w:r>
      <w:r>
        <w:rPr>
          <w:rFonts w:hint="eastAsia" w:ascii="仿宋" w:hAnsi="仿宋" w:eastAsia="仿宋" w:cs="Times New Roman"/>
          <w:sz w:val="32"/>
          <w:szCs w:val="32"/>
        </w:rPr>
        <w:t>精神，同时对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脱贫攻坚</w:t>
      </w:r>
      <w:r>
        <w:rPr>
          <w:rFonts w:hint="eastAsia" w:ascii="仿宋" w:hAnsi="仿宋" w:eastAsia="仿宋" w:cs="Times New Roman"/>
          <w:sz w:val="32"/>
          <w:szCs w:val="32"/>
        </w:rPr>
        <w:t>、大气污染等重点工作进行深入宣传使之深入人心。</w:t>
      </w:r>
    </w:p>
    <w:p w14:paraId="462F89A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 .在省市级媒体对曲阳形象当前重点工作进行报道，树立曲阳品牌、助力曲阳发展。</w:t>
      </w:r>
    </w:p>
    <w:p w14:paraId="7B4EBD9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6.通过《保定日报-今日曲阳》报刊加强保定市和保定地区各兄弟区、县的联络，成为宣传曲阳的窗口。</w:t>
      </w:r>
    </w:p>
    <w:p w14:paraId="4C5CF0C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7.妥善接待来曲的新闻媒体记者，树立曲阳正能量形象。通过对外宣传事业工作，在报纸、电视等、新媒体等相关平台宣传曲阳文化，打造曲阳品牌，提高曲阳知名度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5522C27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8.舆论舆情引导管理</w:t>
      </w:r>
      <w:r>
        <w:rPr>
          <w:rFonts w:ascii="仿宋" w:hAnsi="仿宋" w:eastAsia="仿宋" w:cs="Times New Roman"/>
          <w:sz w:val="32"/>
          <w:szCs w:val="32"/>
        </w:rPr>
        <w:t>：1.利用《保定日报-今日曲阳》县域党报和《曲阳发布》《网信曲阳》网络公众号等宣传阵地，宣传报道曲阳政治、经济、社会新形象。</w:t>
      </w:r>
    </w:p>
    <w:p w14:paraId="3637A468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9.指导网信办工作，</w:t>
      </w:r>
      <w:r>
        <w:rPr>
          <w:rFonts w:ascii="仿宋" w:hAnsi="仿宋" w:eastAsia="仿宋" w:cs="Times New Roman"/>
          <w:sz w:val="32"/>
          <w:szCs w:val="32"/>
        </w:rPr>
        <w:t>加强网络安全和信息化工作，加强互联网宣传和信息内容管理，加强网络文化建设。</w:t>
      </w:r>
    </w:p>
    <w:p w14:paraId="73436DF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10.在中新网和保定电台两个知名品牌媒体，通过专刊、专栏宣传曲阳文化和经济发展。通过互联网宣传和信息内容管理工作实施，</w:t>
      </w:r>
      <w:r>
        <w:rPr>
          <w:rFonts w:ascii="仿宋" w:hAnsi="仿宋" w:eastAsia="仿宋" w:cs="Times New Roman"/>
          <w:sz w:val="32"/>
          <w:szCs w:val="32"/>
        </w:rPr>
        <w:t>完善互联网管理领导体制，加强网上舆论引导，营造良好网络舆论氛围，发展健康向上的正能量网络文化。</w:t>
      </w:r>
    </w:p>
    <w:p w14:paraId="7DFC68A8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11.精神文明建设：</w:t>
      </w:r>
      <w:r>
        <w:rPr>
          <w:rFonts w:ascii="仿宋" w:hAnsi="仿宋" w:eastAsia="仿宋" w:cs="Times New Roman"/>
          <w:sz w:val="32"/>
          <w:szCs w:val="32"/>
        </w:rPr>
        <w:t>研究拟定有关全县精神文明建设的方针、政策；规划部署全县精神文明建设工作；组织指导全县群众性精神文明创建活动。</w:t>
      </w:r>
      <w:r>
        <w:rPr>
          <w:rFonts w:hint="eastAsia" w:ascii="仿宋" w:hAnsi="仿宋" w:eastAsia="仿宋" w:cs="Times New Roman"/>
          <w:sz w:val="32"/>
          <w:szCs w:val="32"/>
        </w:rPr>
        <w:t>继续推进创建省级文明县城的工作宣传，高效助力创城攻坚。</w:t>
      </w:r>
    </w:p>
    <w:p w14:paraId="1FB197B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46D3830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二、</w:t>
      </w:r>
      <w:r>
        <w:rPr>
          <w:rFonts w:hint="eastAsia" w:ascii="仿宋" w:hAnsi="仿宋" w:eastAsia="仿宋" w:cs="Times New Roman"/>
          <w:sz w:val="32"/>
          <w:szCs w:val="32"/>
        </w:rPr>
        <w:t>文艺创作与推介</w:t>
      </w:r>
    </w:p>
    <w:p w14:paraId="0153E2C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为了营造浓厚的节日氛围、丰富群众精神文化生活，组织开展春节联欢晚会、元宵文化周等活动，</w:t>
      </w:r>
      <w:r>
        <w:rPr>
          <w:rFonts w:hint="eastAsia" w:ascii="仿宋" w:hAnsi="仿宋" w:eastAsia="仿宋" w:cs="Times New Roman"/>
          <w:sz w:val="32"/>
          <w:szCs w:val="32"/>
        </w:rPr>
        <w:t>创作文艺精品，展示曲阳改革开放经济社会建设成果。通过两节氛围营造，丰富文化曲阳内涵，</w:t>
      </w:r>
      <w:r>
        <w:rPr>
          <w:rFonts w:ascii="仿宋" w:hAnsi="仿宋" w:eastAsia="仿宋" w:cs="Times New Roman"/>
          <w:sz w:val="32"/>
          <w:szCs w:val="32"/>
        </w:rPr>
        <w:t>提高群众满意度、幸福感。</w:t>
      </w:r>
    </w:p>
    <w:p w14:paraId="335A526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三、宣传事物管理</w:t>
      </w:r>
    </w:p>
    <w:p w14:paraId="2C9824E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负责提出县宣传思想文化事业发展的指导方针、有关政策和措施；按照县委的工作部署，协调宣传文化系统各部门之间的关系。设立曲阳县文化产业发展引导资金，发挥示范和引导，对雕塑、定瓷、泥塑等文化产业发展起到推动作用</w:t>
      </w:r>
      <w:r>
        <w:rPr>
          <w:rFonts w:hint="eastAsia" w:ascii="仿宋" w:hAnsi="仿宋" w:eastAsia="仿宋" w:cs="Times New Roman"/>
          <w:sz w:val="32"/>
          <w:szCs w:val="32"/>
        </w:rPr>
        <w:t>。管理上级下发的文化发展资金</w:t>
      </w:r>
    </w:p>
    <w:p w14:paraId="7B7FBCA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2.和新媒体合作并且整合有效的媒体资源，创新媒体工作。</w:t>
      </w:r>
    </w:p>
    <w:p w14:paraId="142BFB4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</w:t>
      </w:r>
      <w:r>
        <w:rPr>
          <w:rFonts w:ascii="仿宋" w:hAnsi="仿宋" w:eastAsia="仿宋" w:cs="Times New Roman"/>
          <w:sz w:val="32"/>
          <w:szCs w:val="32"/>
        </w:rPr>
        <w:t>补贴培育基层宣传文化工作先进典型，建立健全基层宣传文化平台，培树基层先进宣传文化工作者。</w:t>
      </w:r>
      <w:r>
        <w:rPr>
          <w:rFonts w:hint="eastAsia" w:ascii="仿宋" w:hAnsi="仿宋" w:eastAsia="仿宋" w:cs="Times New Roman"/>
          <w:sz w:val="32"/>
          <w:szCs w:val="32"/>
        </w:rPr>
        <w:t>通过宣传事物管理工作的实施提高宣传工作效率，使曲阳宣传文化事业更进一步，为延续和保证曲阳文化强县的地位保驾护航。</w:t>
      </w:r>
    </w:p>
    <w:p w14:paraId="589F1B3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</w:t>
      </w:r>
      <w:r>
        <w:rPr>
          <w:rFonts w:ascii="仿宋" w:hAnsi="仿宋" w:eastAsia="仿宋" w:cs="Times New Roman"/>
          <w:sz w:val="32"/>
          <w:szCs w:val="32"/>
        </w:rPr>
        <w:t>受县委委托，协助县委组织部管理广播电视、文化（出版）等部门的领导干部</w:t>
      </w:r>
    </w:p>
    <w:p w14:paraId="24F9F95C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负责宣传文化系统股级干部管理工作；对乡镇宣传委员的任免提出建议；制定对乡镇宣传委员、宣传文化系统领导干部和业务骨干的培训宣传规划并组织实施；联系宣传文化系统的知识分子，配合有关部门做好知识分子工作；负责全县政工人员专业职务的推荐、评审、管理。</w:t>
      </w:r>
    </w:p>
    <w:p w14:paraId="2A1E120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5DA1FD91"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部门职责及工作活动绩效目标指标：</w:t>
      </w:r>
      <w:bookmarkEnd w:id="1"/>
    </w:p>
    <w:p w14:paraId="1E25F7F0">
      <w:pPr>
        <w:jc w:val="center"/>
        <w:outlineLvl w:val="0"/>
        <w:rPr>
          <w:rFonts w:ascii="方正小标宋_GBK" w:hAnsi="Times New Roman" w:eastAsia="方正小标宋_GBK" w:cs="Times New Roman"/>
          <w:sz w:val="32"/>
          <w:szCs w:val="24"/>
        </w:rPr>
      </w:pPr>
    </w:p>
    <w:p w14:paraId="75A21309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536116090"/>
    </w:p>
    <w:p w14:paraId="0DFBBE0A">
      <w:pPr>
        <w:jc w:val="center"/>
        <w:outlineLvl w:val="0"/>
        <w:rPr>
          <w:rFonts w:ascii="方正小标宋_GBK" w:eastAsia="方正小标宋_GBK"/>
          <w:sz w:val="32"/>
        </w:rPr>
      </w:pPr>
    </w:p>
    <w:p w14:paraId="717D0BC1">
      <w:pPr>
        <w:jc w:val="center"/>
        <w:outlineLvl w:val="0"/>
        <w:rPr>
          <w:rFonts w:ascii="方正小标宋_GBK" w:eastAsia="方正小标宋_GBK"/>
          <w:color w:val="FFFFFF"/>
          <w:sz w:val="32"/>
        </w:rPr>
      </w:pPr>
      <w:r>
        <w:rPr>
          <w:rFonts w:hint="eastAsia" w:ascii="方正小标宋_GBK" w:eastAsia="方正小标宋_GBK"/>
          <w:sz w:val="32"/>
        </w:rPr>
        <w:t>部门职责-工作活动绩效目标</w:t>
      </w:r>
      <w:r>
        <w:rPr>
          <w:rStyle w:val="9"/>
          <w:rFonts w:ascii="方正小标宋_GBK" w:eastAsia="方正小标宋_GBK"/>
          <w:color w:val="FFFFFF"/>
          <w:sz w:val="32"/>
        </w:rPr>
        <w:sym w:font="Symbol" w:char="F020"/>
      </w:r>
      <w:bookmarkEnd w:id="2"/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14:paraId="12ACF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623DA55F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footnoteReference w:id="0" w:customMarkFollows="1"/>
              <w:t>2</w:t>
            </w:r>
            <w:r>
              <w:rPr>
                <w:rFonts w:ascii="方正小标宋_GBK" w:eastAsia="方正小标宋_GBK"/>
                <w:sz w:val="24"/>
              </w:rPr>
              <w:t>11</w:t>
            </w:r>
            <w:r>
              <w:rPr>
                <w:rFonts w:hint="eastAsia" w:ascii="方正小标宋_GBK" w:eastAsia="方正小标宋_GBK"/>
                <w:sz w:val="24"/>
              </w:rPr>
              <w:t>中国共产党曲阳县委员会宣传部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01001459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01D4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07AADD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A1DDD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855D7A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0491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F26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2A566EE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 w14:paraId="73647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49B84C65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52D30E5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2DE73B4B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13E81373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1827EA91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8C233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2EE2E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F5418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407F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 w14:paraId="7E441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44678C7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一、文艺联络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11ED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84.36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B58D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组织召开县文联和全县文艺家协会代表大会、文联委员会和主席会议，组织召开全县文联系统的工作会议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开展会员间的联络、协调和服务工作，听取和反映文艺界的情况和意见。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DB84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推进协会管理科学规范，召开联络会议，组织会员活动，加大培训力度，为县域文艺事业健康快速发展提供组织保障。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E92E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6B5B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054DE6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6A77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8B2F6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36631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6094BBE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、文艺联络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C9DD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A213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召开协会会议，加强会员管理，举办会员活动，维护活动场所，建设文艺人才资源库，组织文艺研修，提高广大文艺工作者的政治、业务素质。保障机关正常运行。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89343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提升理论研究水平，为全县经济社会发展提供理论支持；提高干部群众运用科学理论解决实际问题能力；增强广大干部群众理论自信、道路自信、制度自信，不断巩固全县人民团结奋斗的共同思想基础。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9D9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文艺人才资源库人数</w:t>
            </w:r>
            <w:r>
              <w:rPr>
                <w:rFonts w:ascii="方正书宋_GBK" w:eastAsia="方正书宋_GBK"/>
              </w:rPr>
              <w:t>(</w:t>
            </w:r>
            <w:r>
              <w:rPr>
                <w:rFonts w:hint="eastAsia" w:ascii="方正书宋_GBK" w:eastAsia="方正书宋_GBK"/>
              </w:rPr>
              <w:t>人次）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64934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80C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C9AB1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FA42C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&lt;3</w:t>
            </w:r>
          </w:p>
        </w:tc>
      </w:tr>
      <w:tr w14:paraId="1616F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23FD0AC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F3240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BAFEA5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0791F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A92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文艺研修教育人数（人次）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7807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170D8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8A5E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5A0D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 w14:paraId="149B3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3FAE33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57503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1D02AF3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9774C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86CD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71ED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33BE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FC3D2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ED07B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14:paraId="2D4D0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6B49EEE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23730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36DCEA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6F233A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2A0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组织活动的场次（场次）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CBE89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08AD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A7B8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8EC52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</w:t>
            </w:r>
          </w:p>
        </w:tc>
      </w:tr>
      <w:tr w14:paraId="6E7E3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428E0A3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E5F1A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B586A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3850C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2090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组织中心组学习次数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99D7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3D8D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4CD4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F7BA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</w:t>
            </w:r>
          </w:p>
        </w:tc>
      </w:tr>
      <w:tr w14:paraId="66B1A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5B26DD70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59317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8BFA7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51E1A6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8E27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在新闻媒体开办理论宣传专栏数量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0E2C9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1FA28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5B4D0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3BF88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 w14:paraId="298A5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7913681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、思想政治工作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4B7C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336D6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规划、部署全县思想政治工作任务，培育和践行社会主义核心价值观，宣传推广全县性先进典型，加强爱国主义教育基地建设和全民国防教育，加强基层党员教育，组织开展系列宣传教育活动。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448F7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完成思想政治工作重大任务，推进社会主义核心价值观落地生根。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8FBC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组织开展主题宣传教育活动（次）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A442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73CEA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361F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301FD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 w14:paraId="3ADC4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70D31DA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D5F63C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74D3D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4ED47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66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社会主义核心价值观内容普及率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8EC4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45BD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CD42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33FD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 w14:paraId="386E3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00637FB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、对外宣传事业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D8E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56.48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A467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制订对外宣传事业发展规划，加强和改进新闻发布工作，扩大对外宣传，深化文化交流合作，开展多种形式的文化交流活动。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5D3F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充分展示本县良好形象，不断提高知名度、美誉度。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179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组织省市媒体采访、宣传次数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250FC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28E4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A9A26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8C502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66117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60DB34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hint="eastAsia" w:ascii="方正书宋_GBK" w:eastAsia="方正书宋_GBK"/>
                <w:b/>
              </w:rPr>
              <w:t>、舆论舆情引导管理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B570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5675B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指导协调新闻舆论工作，组织系列主题新闻宣传，开展新闻业务调研评议；抓好新闻管理制度和措施落实；围绕社会热点敏感问题、突发事件，正确引导社会心态；组织开展舆情信息收集、分析、研判。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FF687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牢牢把握正确导向，为全县经济社会发展提供有力的舆论支持；提升新闻工作者的政治意识、责任意识和职业素养；提高舆情研判能力和信息服务水平，及时化解、妥善处理有关负面舆情。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0767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在市级以上媒体播发宣传本县稿件篇数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C472A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B7E1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697CD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1490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&lt;600</w:t>
            </w:r>
          </w:p>
        </w:tc>
      </w:tr>
      <w:tr w14:paraId="2380E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2732017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81802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11409C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F58FB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14F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突发事件新闻处置完成率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F2F3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F57FD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FCC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CC96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14:paraId="4EB1F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634935A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5</w:t>
            </w:r>
            <w:r>
              <w:rPr>
                <w:rFonts w:hint="eastAsia" w:ascii="方正书宋_GBK" w:eastAsia="方正书宋_GBK"/>
                <w:b/>
              </w:rPr>
              <w:t>、互联网宣传和信息内容管理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BC33D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12.88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B964CF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加强网络安全和信息化工作，加强互联网宣传和信息内容管理，加强网络文化建设。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B80AC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完善互联网管理领导体制，加强网上舆论引导，营造良好网络舆论氛围，发展健康向上网络文化。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407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组织开展网络宣传活动比率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CC50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C93EA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E6BF4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D487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 w14:paraId="2AFED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1DA7E1E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B2C50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E4563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BAF2E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CB1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互联网重大突发事件应急处置率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99035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EC91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B602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5B48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14:paraId="724C2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2983AB4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、精神文明建设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5EC9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383F6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规划部署全县精神文明创建工作，组织指导全县群众性精神文明创建活动。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B513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全县城乡文明程度显著提升，和谐向善的社会风气逐步形成。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DF8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组织开展精神文明创建活动次数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DF07A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3661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99ED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DFBD5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 w14:paraId="50EA6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6BE538D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二、文艺创作与推介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292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1B08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宣传、动员、组织广大文艺工作者致力于繁荣发展艺术事业，组织艺术家深入生活，创作优秀作品。组织文艺理论研讨和学术交流工作。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EDB7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组织县内文艺工作者创作文艺精品，繁荣文化事业，促进本县文化艺术的影响力和美誉度进一步提高。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197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A9607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69CDF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71D4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F6778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6A228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1987977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、研讨推介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A7CE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C4BC2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组织艺术家深入生活，打造艺术精品。举办书画作品展，举办文艺活动，搞好文学艺术作品的出版积极申报文艺奖项、组织好县内评奖，弘扬优秀传统文化，推动文化强县建设。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329E8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推动文化事业繁荣和文化产业快速发展。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C16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文艺精品生产数量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183E5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FE911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01E8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5785B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</w:t>
            </w:r>
          </w:p>
        </w:tc>
      </w:tr>
      <w:tr w14:paraId="1C924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1944329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13423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EA6463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2FC40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2CC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组织研讨推介活动次数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13523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07001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CA76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C4CF3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</w:t>
            </w:r>
          </w:p>
        </w:tc>
      </w:tr>
      <w:tr w14:paraId="1F31C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200A805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D3D6A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193AB79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5A3C08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7B6AA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组织艺术家创作次数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7FF57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B7BC6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238F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833F2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&lt;3</w:t>
            </w:r>
          </w:p>
        </w:tc>
      </w:tr>
      <w:tr w14:paraId="160D9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3EE69D8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34FABB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32F120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0D1E4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94D9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全县文化产业增加值年增速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C52B9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30%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2742F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8B11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96F29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&lt;10%</w:t>
            </w:r>
          </w:p>
        </w:tc>
      </w:tr>
      <w:tr w14:paraId="7B24C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17C4C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、文艺宣传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A0A7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264D4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广泛利用媒体多种形式推介优秀作品。开展文艺作品下基层活动，营造积极向上的文化氛围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4D306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推动全县文化艺术健康发展。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730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媒体宣传、信息数量（篇）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D5B2E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1C404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C400A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B838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&lt;3</w:t>
            </w:r>
          </w:p>
        </w:tc>
      </w:tr>
      <w:tr w14:paraId="1B47C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1E185A1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10197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2A07A6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5841B0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0DFA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文艺期刊编办次数（期）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CC31C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05BD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FB66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0686E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</w:t>
            </w:r>
          </w:p>
        </w:tc>
      </w:tr>
      <w:tr w14:paraId="1D2AB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2C2DE4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03B528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2C9336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68943A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CE0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组织对外交流次数（次）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7F4C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3649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C32F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8FC4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</w:t>
            </w:r>
          </w:p>
        </w:tc>
      </w:tr>
      <w:tr w14:paraId="3C985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233584E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293917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B8ABF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0EA620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62AF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组织民间文化交流次数（次）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08B1F9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03535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2F15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3F592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</w:t>
            </w:r>
          </w:p>
        </w:tc>
      </w:tr>
      <w:tr w14:paraId="6AA91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7BD59A5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63CB8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720963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4AEAFF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867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组织系列文化活动数量（次）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2D2C7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C7D1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3C90F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E4DFC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</w:t>
            </w:r>
          </w:p>
        </w:tc>
      </w:tr>
      <w:tr w14:paraId="632CF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4B3189D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三、宣传事务管理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389D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407.08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397B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负责系统综合业务管理和机关综合事务管理。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3C51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确保各项业务工作谋划到位、顺利开展。保障机关工作正常高效运转。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8889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9A9D0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D4822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6E306D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33ED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0B628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6B67088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12742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6092C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制定全县宣传思想文化发展规划和政策制度并组织实施，开展宣传文化业务管理，加强政策业务宣传等。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B5D63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CD7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规划、制度完成率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1708E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A608D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CE8BD8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743C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14:paraId="000E1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6934CF6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E13DF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142FBA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 w14:paraId="6C9038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0689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重点工作督察督办率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7D3DC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DC76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E9FC1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CCBE0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14:paraId="43970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5F0C5AD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96EE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407.08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DA41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开展会议组织管理、财务资产管理、干部人才队伍建设、机关党建等工作。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3D65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保障机关工作正常高效运转。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6C65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12723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062A3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B98C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9C58C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 w14:paraId="13ABD64D"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 w14:paraId="0D050E9C"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六、政府采购预算情况</w:t>
      </w:r>
    </w:p>
    <w:p w14:paraId="0698AEA8">
      <w:pPr>
        <w:ind w:firstLine="640" w:firstLineChars="200"/>
        <w:outlineLvl w:val="0"/>
        <w:rPr>
          <w:rFonts w:ascii="Times New Roman" w:hAnsi="Times New Roman" w:eastAsia="仿宋" w:cs="Times New Roman"/>
          <w:sz w:val="32"/>
          <w:szCs w:val="24"/>
        </w:rPr>
      </w:pPr>
      <w:bookmarkStart w:id="3" w:name="_Toc471398468"/>
      <w:r>
        <w:rPr>
          <w:rFonts w:ascii="Times New Roman" w:hAnsi="Times New Roman" w:eastAsia="仿宋" w:cs="Times New Roman"/>
          <w:sz w:val="32"/>
          <w:szCs w:val="24"/>
        </w:rPr>
        <w:t xml:space="preserve"> 201</w:t>
      </w:r>
      <w:r>
        <w:rPr>
          <w:rFonts w:hint="eastAsia" w:ascii="Times New Roman" w:hAnsi="Times New Roman" w:eastAsia="仿宋" w:cs="Times New Roman"/>
          <w:sz w:val="32"/>
          <w:szCs w:val="24"/>
        </w:rPr>
        <w:t>9</w:t>
      </w:r>
      <w:r>
        <w:rPr>
          <w:rFonts w:ascii="Times New Roman" w:hAnsi="Times New Roman" w:eastAsia="仿宋" w:cs="Times New Roman"/>
          <w:sz w:val="32"/>
          <w:szCs w:val="24"/>
        </w:rPr>
        <w:t>年，</w:t>
      </w:r>
      <w:r>
        <w:rPr>
          <w:rFonts w:hint="eastAsia" w:ascii="Times New Roman" w:hAnsi="Times New Roman" w:eastAsia="仿宋" w:cs="Times New Roman"/>
          <w:sz w:val="32"/>
          <w:szCs w:val="24"/>
        </w:rPr>
        <w:t>我部门</w:t>
      </w:r>
      <w:r>
        <w:rPr>
          <w:rFonts w:ascii="Times New Roman" w:hAnsi="Times New Roman" w:eastAsia="仿宋" w:cs="Times New Roman"/>
          <w:sz w:val="32"/>
          <w:szCs w:val="24"/>
        </w:rPr>
        <w:t>安排政府采购预算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24"/>
        </w:rPr>
        <w:t>70.5</w:t>
      </w:r>
      <w:r>
        <w:rPr>
          <w:rFonts w:ascii="Times New Roman" w:hAnsi="Times New Roman" w:eastAsia="仿宋" w:cs="Times New Roman"/>
          <w:sz w:val="32"/>
          <w:szCs w:val="24"/>
        </w:rPr>
        <w:t>万元。具体内容见下表。</w:t>
      </w:r>
      <w:bookmarkEnd w:id="3"/>
    </w:p>
    <w:p w14:paraId="7464DC5C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536116096"/>
      <w:r>
        <w:rPr>
          <w:rFonts w:hint="eastAsia" w:ascii="方正小标宋_GBK" w:eastAsia="方正小标宋_GBK"/>
          <w:sz w:val="32"/>
        </w:rPr>
        <w:t>部门政府采购预算</w:t>
      </w:r>
      <w:bookmarkEnd w:id="4"/>
    </w:p>
    <w:tbl>
      <w:tblPr>
        <w:tblStyle w:val="7"/>
        <w:tblW w:w="145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99"/>
        <w:gridCol w:w="974"/>
        <w:gridCol w:w="986"/>
        <w:gridCol w:w="760"/>
        <w:gridCol w:w="760"/>
        <w:gridCol w:w="848"/>
        <w:gridCol w:w="961"/>
        <w:gridCol w:w="961"/>
        <w:gridCol w:w="961"/>
        <w:gridCol w:w="961"/>
        <w:gridCol w:w="964"/>
        <w:gridCol w:w="964"/>
        <w:gridCol w:w="921"/>
      </w:tblGrid>
      <w:tr w14:paraId="0BE3F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87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3F17DDA9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211</w:t>
            </w:r>
            <w:r>
              <w:rPr>
                <w:rFonts w:hint="eastAsia" w:ascii="方正小标宋_GBK" w:eastAsia="方正小标宋_GBK"/>
                <w:sz w:val="24"/>
              </w:rPr>
              <w:t>中国共产党曲阳县委员会宣传部</w:t>
            </w:r>
          </w:p>
        </w:tc>
        <w:tc>
          <w:tcPr>
            <w:tcW w:w="669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 w14:paraId="7C72AE81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 w14:paraId="26B5C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547" w:type="dxa"/>
            <w:gridSpan w:val="2"/>
            <w:shd w:val="clear" w:color="auto" w:fill="auto"/>
            <w:vAlign w:val="center"/>
          </w:tcPr>
          <w:p w14:paraId="604E318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2D315A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5FB91C5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46A7F23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14:paraId="091690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5226259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693" w:type="dxa"/>
            <w:gridSpan w:val="7"/>
            <w:shd w:val="clear" w:color="auto" w:fill="auto"/>
            <w:vAlign w:val="center"/>
          </w:tcPr>
          <w:p w14:paraId="6DEACD6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</w:t>
            </w:r>
          </w:p>
        </w:tc>
      </w:tr>
      <w:tr w14:paraId="441E1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4A9CB51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E7A80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 w14:paraId="243309CF"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 w14:paraId="3179A1FC">
            <w:pPr>
              <w:spacing w:line="300" w:lineRule="exact"/>
              <w:jc w:val="left"/>
              <w:outlineLvl w:val="0"/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42225EB4">
            <w:pPr>
              <w:spacing w:line="300" w:lineRule="exact"/>
              <w:jc w:val="left"/>
              <w:outlineLvl w:val="0"/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296562AB">
            <w:pPr>
              <w:spacing w:line="300" w:lineRule="exact"/>
              <w:jc w:val="left"/>
              <w:outlineLvl w:val="0"/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 w14:paraId="57428643">
            <w:pPr>
              <w:spacing w:line="300" w:lineRule="exact"/>
              <w:jc w:val="left"/>
              <w:outlineLvl w:val="0"/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51249C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总计</w:t>
            </w:r>
          </w:p>
        </w:tc>
        <w:tc>
          <w:tcPr>
            <w:tcW w:w="4811" w:type="dxa"/>
            <w:gridSpan w:val="5"/>
            <w:shd w:val="clear" w:color="auto" w:fill="auto"/>
            <w:vAlign w:val="center"/>
          </w:tcPr>
          <w:p w14:paraId="6DF0C73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当年部门预算安排资金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14:paraId="555B24B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其他渠道资金</w:t>
            </w:r>
          </w:p>
        </w:tc>
      </w:tr>
      <w:tr w14:paraId="0824E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48" w:type="dxa"/>
            <w:vMerge w:val="continue"/>
            <w:shd w:val="clear" w:color="auto" w:fill="auto"/>
            <w:vAlign w:val="center"/>
          </w:tcPr>
          <w:p w14:paraId="798600B9">
            <w:pPr>
              <w:spacing w:line="300" w:lineRule="exact"/>
              <w:jc w:val="left"/>
              <w:outlineLvl w:val="0"/>
            </w:pPr>
          </w:p>
        </w:tc>
        <w:tc>
          <w:tcPr>
            <w:tcW w:w="1099" w:type="dxa"/>
            <w:vMerge w:val="continue"/>
            <w:shd w:val="clear" w:color="auto" w:fill="auto"/>
            <w:vAlign w:val="center"/>
          </w:tcPr>
          <w:p w14:paraId="2912C21A">
            <w:pPr>
              <w:spacing w:line="300" w:lineRule="exact"/>
              <w:jc w:val="left"/>
              <w:outlineLvl w:val="0"/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 w14:paraId="495EE0F4"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 w14:paraId="664FBAEF">
            <w:pPr>
              <w:spacing w:line="300" w:lineRule="exact"/>
              <w:jc w:val="left"/>
              <w:outlineLvl w:val="0"/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40307F50">
            <w:pPr>
              <w:spacing w:line="300" w:lineRule="exact"/>
              <w:jc w:val="left"/>
              <w:outlineLvl w:val="0"/>
            </w:pP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 w14:paraId="029A9037">
            <w:pPr>
              <w:spacing w:line="300" w:lineRule="exact"/>
              <w:jc w:val="left"/>
              <w:outlineLvl w:val="0"/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 w14:paraId="686220AC">
            <w:pPr>
              <w:spacing w:line="300" w:lineRule="exact"/>
              <w:jc w:val="left"/>
              <w:outlineLvl w:val="0"/>
            </w:pPr>
          </w:p>
        </w:tc>
        <w:tc>
          <w:tcPr>
            <w:tcW w:w="961" w:type="dxa"/>
            <w:vMerge w:val="continue"/>
            <w:shd w:val="clear" w:color="auto" w:fill="auto"/>
            <w:vAlign w:val="center"/>
          </w:tcPr>
          <w:p w14:paraId="23A1A5D5">
            <w:pPr>
              <w:spacing w:line="300" w:lineRule="exact"/>
              <w:jc w:val="left"/>
              <w:outlineLvl w:val="0"/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9F489A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8598FD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6F156E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1EA98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B9A13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 w14:paraId="1F61EF3A">
            <w:pPr>
              <w:spacing w:line="300" w:lineRule="exact"/>
              <w:jc w:val="left"/>
              <w:outlineLvl w:val="0"/>
            </w:pPr>
          </w:p>
        </w:tc>
      </w:tr>
      <w:tr w14:paraId="506A4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040528F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E6206F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EFFCA0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44BF139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FF8820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747F2E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13F0C2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48195D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BF407D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1CEEC4F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3BA408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B25A5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7BFDCF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E7075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6BE05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58B7BCE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中国共产党曲阳县委员会宣传部小计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898539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6470D04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67090A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92C52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DC6A329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98EB1AC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ADF5F8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3CDB1E4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CFB1882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6775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CB534B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B5F2CE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9352666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14:paraId="48F46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0616CB6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树立曲阳良好形象宣传相关费用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8E39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B03C9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广告服务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660F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C0806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477D1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6DCEE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3836A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4BC1576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1D98A8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390C4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00CB6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CDAB3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DD81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11B87D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8A86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641D7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接待新闻媒体记者专项经费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6D0FE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C05C4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印刷和出版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3101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C0814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22D095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652338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A4889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5F72AA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9BC881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7F188F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21D280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1F28FC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89589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B9B7B6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771DB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6B315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《今日曲阳》编辑部专项经费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944AB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ADE14D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印刷和出版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D26557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C0814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0AA56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6781B8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F3F8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31F561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F8F821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5EC60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5AD22B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0C7438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CB3A5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9BEEF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14:paraId="4386D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725AEF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县级融媒体中心建设项目资金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940686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52B09C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广告服务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CD71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C0806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AD2A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56F5FD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51069E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F57687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A4CC8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51ABD8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8DFE82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06897B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F4DF09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FCD51F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14:paraId="109AEF6C"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 w14:paraId="203F5A2B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七、国有资产信息</w:t>
      </w:r>
    </w:p>
    <w:p w14:paraId="2FC5623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中共曲阳县委宣传部2018年末固定资产总值58.4万元。2019年我单位拟购置固定资产总额为0万元。</w:t>
      </w:r>
    </w:p>
    <w:tbl>
      <w:tblPr>
        <w:tblStyle w:val="7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134"/>
        <w:gridCol w:w="4820"/>
      </w:tblGrid>
      <w:tr w14:paraId="2B4D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9" w:type="dxa"/>
            <w:gridSpan w:val="3"/>
            <w:vAlign w:val="center"/>
          </w:tcPr>
          <w:p w14:paraId="6028B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中共曲阳县委宣传部固定资产占用情况表</w:t>
            </w:r>
          </w:p>
        </w:tc>
      </w:tr>
      <w:tr w14:paraId="5C24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E1A5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截止时间：2018年12月31日</w:t>
            </w:r>
          </w:p>
        </w:tc>
      </w:tr>
      <w:tr w14:paraId="7759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A19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　　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022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3A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价值（单位：万元）</w:t>
            </w:r>
          </w:p>
        </w:tc>
      </w:tr>
      <w:tr w14:paraId="700C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EE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固定资产总额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090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86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58.4</w:t>
            </w:r>
          </w:p>
        </w:tc>
      </w:tr>
      <w:tr w14:paraId="4CFD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40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1、房屋（平方米）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0A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D3D40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 w14:paraId="03536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F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2、车辆（台、辆）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6CF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DFF5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17.68</w:t>
            </w:r>
          </w:p>
        </w:tc>
      </w:tr>
      <w:tr w14:paraId="7346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EE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3、其他固定资产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8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8C7F"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40.72</w:t>
            </w:r>
          </w:p>
        </w:tc>
      </w:tr>
    </w:tbl>
    <w:p w14:paraId="266EB949"/>
    <w:p w14:paraId="3C7C5BE8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八、名词解释</w:t>
      </w:r>
    </w:p>
    <w:p w14:paraId="34B447E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1、一般预算收入：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" w:cs="Times New Roman"/>
          <w:sz w:val="32"/>
          <w:szCs w:val="32"/>
        </w:rPr>
        <w:t>级财政当年拨付的资金。</w:t>
      </w:r>
    </w:p>
    <w:p w14:paraId="630A5924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2、基本支出：为保障机构正常运转，完成日常工作任务，而发生的人员支出和公用支出。</w:t>
      </w:r>
    </w:p>
    <w:p w14:paraId="7BDFA96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3、项目支出：是指在基本支出之外，为完成特定行政任务和事业发展目标，而发生的支出。</w:t>
      </w:r>
    </w:p>
    <w:p w14:paraId="300F1345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机关运行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708FAAC9">
      <w:pPr>
        <w:ind w:firstLine="64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325B0B77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20FA135">
      <w:pPr>
        <w:pStyle w:val="5"/>
      </w:pPr>
      <w:r>
        <w:rPr>
          <w:rStyle w:val="9"/>
        </w:rPr>
        <w:sym w:font="Symbol" w:char="F020"/>
      </w:r>
      <w:r>
        <w:rPr>
          <w:rFonts w:hint="eastAsia" w:ascii="方正楷体_GBK" w:eastAsia="方正楷体_GBK"/>
          <w:sz w:val="24"/>
        </w:rPr>
        <w:t>备注：表中的年度预算数为项目支出，部门工作活动虽未安排项目支出，但由基本支出保障，由于基本支出无法拆分到相应的工作活动，因此部分工作活动没有列示年度预算数。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33F"/>
    <w:rsid w:val="000115D9"/>
    <w:rsid w:val="00040FBA"/>
    <w:rsid w:val="0004490B"/>
    <w:rsid w:val="000574B0"/>
    <w:rsid w:val="000604DF"/>
    <w:rsid w:val="000B6658"/>
    <w:rsid w:val="000F23E6"/>
    <w:rsid w:val="00123CD8"/>
    <w:rsid w:val="00125DD8"/>
    <w:rsid w:val="00130A93"/>
    <w:rsid w:val="0013228E"/>
    <w:rsid w:val="001A2129"/>
    <w:rsid w:val="001D5A57"/>
    <w:rsid w:val="002003B2"/>
    <w:rsid w:val="0022725B"/>
    <w:rsid w:val="002350EA"/>
    <w:rsid w:val="00254209"/>
    <w:rsid w:val="0027733F"/>
    <w:rsid w:val="002A44B8"/>
    <w:rsid w:val="002A7DFD"/>
    <w:rsid w:val="002E4731"/>
    <w:rsid w:val="00312C7A"/>
    <w:rsid w:val="003277EC"/>
    <w:rsid w:val="0035258E"/>
    <w:rsid w:val="003879EF"/>
    <w:rsid w:val="00390CEC"/>
    <w:rsid w:val="00426E4D"/>
    <w:rsid w:val="004332FD"/>
    <w:rsid w:val="00456D84"/>
    <w:rsid w:val="004A26E7"/>
    <w:rsid w:val="00596908"/>
    <w:rsid w:val="00612FCD"/>
    <w:rsid w:val="00621DB1"/>
    <w:rsid w:val="00657CF5"/>
    <w:rsid w:val="006D7083"/>
    <w:rsid w:val="007556F4"/>
    <w:rsid w:val="007A21B5"/>
    <w:rsid w:val="007B0F2A"/>
    <w:rsid w:val="008003BA"/>
    <w:rsid w:val="00817B30"/>
    <w:rsid w:val="00831DCE"/>
    <w:rsid w:val="0085745B"/>
    <w:rsid w:val="008927CF"/>
    <w:rsid w:val="008C091D"/>
    <w:rsid w:val="00931EEC"/>
    <w:rsid w:val="00933356"/>
    <w:rsid w:val="009500B7"/>
    <w:rsid w:val="009A14FF"/>
    <w:rsid w:val="009B436F"/>
    <w:rsid w:val="00A9261A"/>
    <w:rsid w:val="00AC6BDF"/>
    <w:rsid w:val="00B745CE"/>
    <w:rsid w:val="00BE1559"/>
    <w:rsid w:val="00C42C38"/>
    <w:rsid w:val="00D46BE5"/>
    <w:rsid w:val="00E142D1"/>
    <w:rsid w:val="00E44E42"/>
    <w:rsid w:val="00E57005"/>
    <w:rsid w:val="00EA529D"/>
    <w:rsid w:val="00F00021"/>
    <w:rsid w:val="00F171F2"/>
    <w:rsid w:val="00F251F7"/>
    <w:rsid w:val="00FC112A"/>
    <w:rsid w:val="00FF4AB2"/>
    <w:rsid w:val="240B5CB0"/>
    <w:rsid w:val="3E875BD8"/>
    <w:rsid w:val="440900DF"/>
    <w:rsid w:val="44E51517"/>
    <w:rsid w:val="4C161FA2"/>
    <w:rsid w:val="599235CB"/>
    <w:rsid w:val="5EFA03B4"/>
    <w:rsid w:val="6F7C5928"/>
    <w:rsid w:val="75265E11"/>
    <w:rsid w:val="771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5">
    <w:name w:val="footnote text"/>
    <w:basedOn w:val="1"/>
    <w:link w:val="13"/>
    <w:semiHidden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character" w:styleId="9">
    <w:name w:val="footnote reference"/>
    <w:basedOn w:val="8"/>
    <w:semiHidden/>
    <w:qFormat/>
    <w:uiPriority w:val="0"/>
    <w:rPr>
      <w:vertAlign w:val="superscript"/>
    </w:rPr>
  </w:style>
  <w:style w:type="character" w:customStyle="1" w:styleId="10">
    <w:name w:val="页脚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13">
    <w:name w:val="脚注文本 Char"/>
    <w:basedOn w:val="8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5705</Words>
  <Characters>6172</Characters>
  <Lines>47</Lines>
  <Paragraphs>13</Paragraphs>
  <TotalTime>1</TotalTime>
  <ScaleCrop>false</ScaleCrop>
  <LinksUpToDate>false</LinksUpToDate>
  <CharactersWithSpaces>6213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2018-08-10T10:24:00Z</dcterms:created>
  <dc:creator>guest</dc:creator>
  <cp:lastModifiedBy>曲阳快宜修傅～服务电话4269866</cp:lastModifiedBy>
  <cp:lastPrinted>2017-02-09T01:57:00Z</cp:lastPrinted>
  <dcterms:modified xsi:type="dcterms:W3CDTF">2025-03-04T09:40:56Z</dcterms:modified>
  <dc:title>Administrator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eyJoZGlkIjoiNmIxZjE5YTI2NGEyZjA3MTM3YzA2ODJmZmM1YTUyMTciLCJ1c2VySWQiOiIzMTE0NjMwMjkifQ==</vt:lpwstr>
  </property>
  <property fmtid="{D5CDD505-2E9C-101B-9397-08002B2CF9AE}" pid="4" name="ICV">
    <vt:lpwstr>D9B48B61882C42F49B224C98E9933A7A_12</vt:lpwstr>
  </property>
</Properties>
</file>