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06C8">
      <w:pPr>
        <w:widowControl w:val="0"/>
        <w:adjustRightInd w:val="0"/>
        <w:snapToGrid w:val="0"/>
        <w:jc w:val="center"/>
        <w:rPr>
          <w:rFonts w:ascii="方正小标宋_GBK" w:hAnsi="Times New Roman" w:eastAsia="方正小标宋_GBK" w:cs="Times New Roman"/>
          <w:bCs/>
          <w:kern w:val="2"/>
          <w:sz w:val="44"/>
          <w:szCs w:val="44"/>
        </w:rPr>
      </w:pPr>
      <w:r>
        <w:rPr>
          <w:rFonts w:hint="eastAsia" w:ascii="方正小标宋_GBK" w:hAnsi="Times New Roman" w:eastAsia="方正小标宋_GBK" w:cs="Times New Roman"/>
          <w:bCs/>
          <w:kern w:val="2"/>
          <w:sz w:val="44"/>
          <w:szCs w:val="44"/>
        </w:rPr>
        <w:t>河北省曲阳县医疗保障局</w:t>
      </w:r>
    </w:p>
    <w:p w14:paraId="0877A1E8">
      <w:pPr>
        <w:widowControl w:val="0"/>
        <w:adjustRightInd w:val="0"/>
        <w:snapToGrid w:val="0"/>
        <w:jc w:val="center"/>
        <w:rPr>
          <w:rFonts w:ascii="方正小标宋_GBK" w:hAnsi="Times New Roman" w:eastAsia="方正小标宋_GBK" w:cs="Times New Roman"/>
          <w:bCs/>
          <w:kern w:val="2"/>
          <w:sz w:val="44"/>
          <w:szCs w:val="44"/>
        </w:rPr>
      </w:pPr>
      <w:r>
        <w:rPr>
          <w:rFonts w:ascii="方正小标宋_GBK" w:hAnsi="Times New Roman" w:eastAsia="方正小标宋_GBK" w:cs="Times New Roman"/>
          <w:bCs/>
          <w:kern w:val="2"/>
          <w:sz w:val="44"/>
          <w:szCs w:val="44"/>
        </w:rPr>
        <w:t>2020</w:t>
      </w:r>
      <w:r>
        <w:rPr>
          <w:rFonts w:hint="eastAsia" w:ascii="方正小标宋_GBK" w:hAnsi="Times New Roman" w:eastAsia="方正小标宋_GBK" w:cs="Times New Roman"/>
          <w:bCs/>
          <w:kern w:val="2"/>
          <w:sz w:val="44"/>
          <w:szCs w:val="44"/>
        </w:rPr>
        <w:t>年部门预算信息公开情况说明</w:t>
      </w:r>
    </w:p>
    <w:p w14:paraId="513125C8">
      <w:pPr>
        <w:ind w:firstLine="640"/>
        <w:rPr>
          <w:rFonts w:ascii="Times New Roman" w:hAnsi="Times New Roman" w:eastAsia="仿宋" w:cs="Times New Roman"/>
          <w:sz w:val="32"/>
          <w:szCs w:val="32"/>
        </w:rPr>
      </w:pPr>
    </w:p>
    <w:p w14:paraId="0CA70B7F">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按照《</w:t>
      </w:r>
      <w:r>
        <w:rPr>
          <w:rFonts w:hint="eastAsia" w:ascii="Times New Roman" w:hAnsi="Times New Roman" w:eastAsia="仿宋" w:cs="Times New Roman"/>
          <w:kern w:val="2"/>
          <w:sz w:val="32"/>
          <w:szCs w:val="32"/>
          <w:lang w:eastAsia="zh-CN"/>
        </w:rPr>
        <w:t>中华人民共和国</w:t>
      </w:r>
      <w:r>
        <w:rPr>
          <w:rFonts w:hint="eastAsia" w:ascii="Times New Roman" w:hAnsi="Times New Roman" w:eastAsia="仿宋" w:cs="Times New Roman"/>
          <w:kern w:val="2"/>
          <w:sz w:val="32"/>
          <w:szCs w:val="32"/>
        </w:rPr>
        <w:t>预算法》、《地方预决算公开操作规程》和《河北省省级预算公开办法》规定，现将河北省曲阳县医疗保障局</w:t>
      </w:r>
      <w:r>
        <w:rPr>
          <w:rFonts w:ascii="Times New Roman" w:hAnsi="Times New Roman" w:eastAsia="仿宋" w:cs="Times New Roman"/>
          <w:kern w:val="2"/>
          <w:sz w:val="32"/>
          <w:szCs w:val="32"/>
        </w:rPr>
        <w:t>2020</w:t>
      </w:r>
      <w:r>
        <w:rPr>
          <w:rFonts w:hint="eastAsia" w:ascii="Times New Roman" w:hAnsi="Times New Roman" w:eastAsia="仿宋" w:cs="Times New Roman"/>
          <w:kern w:val="2"/>
          <w:sz w:val="32"/>
          <w:szCs w:val="32"/>
        </w:rPr>
        <w:t>年部门预算公开如下：</w:t>
      </w:r>
    </w:p>
    <w:p w14:paraId="1A592220">
      <w:pPr>
        <w:widowControl w:val="0"/>
        <w:ind w:firstLine="640"/>
        <w:rPr>
          <w:rFonts w:ascii="黑体" w:hAnsi="黑体" w:eastAsia="黑体" w:cs="Times New Roman"/>
          <w:kern w:val="2"/>
          <w:sz w:val="32"/>
          <w:szCs w:val="32"/>
        </w:rPr>
      </w:pPr>
      <w:r>
        <w:rPr>
          <w:rFonts w:hint="eastAsia" w:ascii="黑体" w:hAnsi="黑体" w:eastAsia="黑体" w:cs="Times New Roman"/>
          <w:kern w:val="2"/>
          <w:sz w:val="32"/>
          <w:szCs w:val="32"/>
        </w:rPr>
        <w:t>一、部门职责及机构设置情况</w:t>
      </w:r>
    </w:p>
    <w:p w14:paraId="708184D5">
      <w:pPr>
        <w:widowControl w:val="0"/>
        <w:ind w:firstLine="640"/>
        <w:rPr>
          <w:rFonts w:ascii="Times New Roman" w:hAnsi="Times New Roman" w:eastAsia="仿宋" w:cs="Times New Roman"/>
          <w:kern w:val="2"/>
          <w:sz w:val="32"/>
          <w:szCs w:val="32"/>
        </w:rPr>
      </w:pPr>
      <w:r>
        <w:rPr>
          <w:rFonts w:hint="eastAsia" w:ascii="黑体" w:hAnsi="黑体" w:eastAsia="黑体" w:cs="Times New Roman"/>
          <w:kern w:val="2"/>
          <w:sz w:val="32"/>
          <w:szCs w:val="32"/>
        </w:rPr>
        <w:t>部门职责：</w:t>
      </w:r>
      <w:r>
        <w:rPr>
          <w:rFonts w:hint="eastAsia" w:ascii="Times New Roman" w:hAnsi="Times New Roman" w:eastAsia="仿宋" w:cs="Times New Roman"/>
          <w:kern w:val="2"/>
          <w:sz w:val="32"/>
          <w:szCs w:val="32"/>
        </w:rPr>
        <w:t>根据《曲阳县医疗保障局职能配置、内设机构和人员编制规定》，</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rPr>
        <w:t>曲阳县医疗保障局的主要职责是：</w:t>
      </w:r>
    </w:p>
    <w:p w14:paraId="036224E2">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曲阳县医疗保障局贯彻落实党中央、省、市和县委关于医疗保障工作的方针政策和决策</w:t>
      </w:r>
      <w:r>
        <w:rPr>
          <w:rFonts w:hint="eastAsia" w:ascii="Times New Roman" w:hAnsi="Times New Roman" w:eastAsia="仿宋" w:cs="Times New Roman"/>
          <w:kern w:val="2"/>
          <w:sz w:val="32"/>
          <w:szCs w:val="32"/>
          <w:lang w:eastAsia="zh-CN"/>
        </w:rPr>
        <w:t>部署</w:t>
      </w:r>
      <w:r>
        <w:rPr>
          <w:rFonts w:hint="eastAsia" w:ascii="Times New Roman" w:hAnsi="Times New Roman" w:eastAsia="仿宋" w:cs="Times New Roman"/>
          <w:kern w:val="2"/>
          <w:sz w:val="32"/>
          <w:szCs w:val="32"/>
        </w:rPr>
        <w:t>，坚持和加强党对医疗保障工作的集中统一领导。主要职责是：</w:t>
      </w:r>
    </w:p>
    <w:p w14:paraId="044472C8">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一）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14:paraId="786B0C38">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（二）执行医疗保险基金监督管理政策，完善县医疗保障基金监督管理办法，建立健全全县医疗保障基金安全防控机制，组织建设网络信息和智能监控平台，推进医疗保障基金支付方式改革，并组织实施。</w:t>
      </w:r>
    </w:p>
    <w:p w14:paraId="547044E9">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（三）组织制定全县城镇职工、城乡居民参保筹资和保障待遇政策，统筹城乡医疗保障政策标准，建立健全与筹资水平相适应的待遇调整机制。拟定长期护理保险制度方案及政策标准并组织实施。</w:t>
      </w:r>
    </w:p>
    <w:p w14:paraId="522BF155">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（四）执行城乡统一的药品、医用耗材、医疗服务项目、医疗服务设施等医保支付标准，建立动态调整机制并组织实施。</w:t>
      </w:r>
    </w:p>
    <w:p w14:paraId="4B173391">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五）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14:paraId="5C769A3B">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（六）监督实施药品、医用耗材的招标采购政策，指导药品、医用耗材招标采购平台建设。</w:t>
      </w:r>
    </w:p>
    <w:p w14:paraId="25C01F29">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14:paraId="4173D3D7">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（八）负责医疗保障经办管理、公共服务体系和信息化建设。落实异地就医管理和费用结算政策，建立健全医疗保障关系转移接续制度。</w:t>
      </w:r>
    </w:p>
    <w:p w14:paraId="55EAFE25">
      <w:pPr>
        <w:widowControl w:val="0"/>
        <w:ind w:firstLine="64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（九）完成县委、县政府交办的其他任务。</w:t>
      </w:r>
    </w:p>
    <w:p w14:paraId="3F124851">
      <w:pPr>
        <w:rPr>
          <w:rFonts w:ascii="仿宋" w:hAnsi="仿宋" w:eastAsia="仿宋" w:cs="Times New Roman"/>
          <w:sz w:val="32"/>
          <w:szCs w:val="32"/>
        </w:rPr>
      </w:pPr>
    </w:p>
    <w:p w14:paraId="10826F43">
      <w:pPr>
        <w:widowControl w:val="0"/>
        <w:ind w:firstLine="643" w:firstLineChars="200"/>
        <w:rPr>
          <w:rFonts w:ascii="仿宋" w:hAnsi="仿宋" w:eastAsia="仿宋" w:cs="Times New Roman"/>
          <w:b/>
          <w:kern w:val="2"/>
          <w:sz w:val="32"/>
          <w:szCs w:val="32"/>
        </w:rPr>
      </w:pPr>
      <w:r>
        <w:rPr>
          <w:rFonts w:hint="eastAsia" w:ascii="仿宋" w:hAnsi="仿宋" w:eastAsia="仿宋" w:cs="Times New Roman"/>
          <w:b/>
          <w:kern w:val="2"/>
          <w:sz w:val="32"/>
          <w:szCs w:val="32"/>
        </w:rPr>
        <w:t>机构设置：</w:t>
      </w:r>
    </w:p>
    <w:p w14:paraId="2E7DA674">
      <w:pPr>
        <w:jc w:val="center"/>
        <w:outlineLvl w:val="0"/>
        <w:rPr>
          <w:rFonts w:ascii="Times New Roman" w:hAnsi="Times New Roman" w:eastAsia="方正小标宋_GBK" w:cs="Times New Roman"/>
          <w:sz w:val="32"/>
          <w:szCs w:val="32"/>
        </w:rPr>
      </w:pPr>
    </w:p>
    <w:p w14:paraId="68A8D4EA">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1D0D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Align w:val="center"/>
          </w:tcPr>
          <w:p w14:paraId="64F1ADFD">
            <w:pPr>
              <w:spacing w:line="300" w:lineRule="exact"/>
              <w:jc w:val="center"/>
              <w:rPr>
                <w:rFonts w:ascii="Times New Roman" w:hAnsi="Times New Roman" w:cs="Times New Roman"/>
                <w:b/>
              </w:rPr>
            </w:pPr>
            <w:r>
              <w:rPr>
                <w:rFonts w:hint="eastAsia" w:ascii="Times New Roman" w:hAnsi="Times New Roman" w:cs="Times New Roman"/>
                <w:b/>
              </w:rPr>
              <w:t>单位名称</w:t>
            </w:r>
          </w:p>
        </w:tc>
        <w:tc>
          <w:tcPr>
            <w:tcW w:w="1134" w:type="dxa"/>
            <w:vAlign w:val="center"/>
          </w:tcPr>
          <w:p w14:paraId="3E25809A">
            <w:pPr>
              <w:spacing w:line="300" w:lineRule="exact"/>
              <w:jc w:val="center"/>
              <w:rPr>
                <w:rFonts w:ascii="Times New Roman" w:hAnsi="Times New Roman" w:cs="Times New Roman"/>
                <w:b/>
              </w:rPr>
            </w:pPr>
            <w:r>
              <w:rPr>
                <w:rFonts w:hint="eastAsia" w:ascii="Times New Roman" w:hAnsi="Times New Roman" w:cs="Times New Roman"/>
                <w:b/>
              </w:rPr>
              <w:t>单位性质</w:t>
            </w:r>
          </w:p>
        </w:tc>
        <w:tc>
          <w:tcPr>
            <w:tcW w:w="1276" w:type="dxa"/>
            <w:vAlign w:val="center"/>
          </w:tcPr>
          <w:p w14:paraId="5DE6F992">
            <w:pPr>
              <w:spacing w:line="300" w:lineRule="exact"/>
              <w:jc w:val="center"/>
              <w:rPr>
                <w:rFonts w:ascii="Times New Roman" w:hAnsi="Times New Roman" w:cs="Times New Roman"/>
                <w:b/>
              </w:rPr>
            </w:pPr>
            <w:r>
              <w:rPr>
                <w:rFonts w:hint="eastAsia" w:ascii="Times New Roman" w:hAnsi="Times New Roman" w:cs="Times New Roman"/>
                <w:b/>
              </w:rPr>
              <w:t>单位规格</w:t>
            </w:r>
          </w:p>
        </w:tc>
        <w:tc>
          <w:tcPr>
            <w:tcW w:w="2902" w:type="dxa"/>
            <w:vAlign w:val="center"/>
          </w:tcPr>
          <w:p w14:paraId="04A71C7F">
            <w:pPr>
              <w:spacing w:line="300" w:lineRule="exact"/>
              <w:jc w:val="center"/>
              <w:rPr>
                <w:rFonts w:ascii="Times New Roman" w:hAnsi="Times New Roman" w:cs="Times New Roman"/>
                <w:b/>
              </w:rPr>
            </w:pPr>
            <w:r>
              <w:rPr>
                <w:rFonts w:hint="eastAsia" w:ascii="Times New Roman" w:hAnsi="Times New Roman" w:cs="Times New Roman"/>
                <w:b/>
              </w:rPr>
              <w:t>经费保障形式</w:t>
            </w:r>
          </w:p>
        </w:tc>
      </w:tr>
      <w:tr w14:paraId="44D1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6041DB5E">
            <w:pPr>
              <w:spacing w:line="300" w:lineRule="exact"/>
              <w:jc w:val="left"/>
              <w:rPr>
                <w:rFonts w:ascii="Times New Roman" w:hAnsi="Times New Roman" w:cs="Times New Roman"/>
              </w:rPr>
            </w:pPr>
            <w:r>
              <w:rPr>
                <w:rFonts w:ascii="方正书宋_GBK" w:eastAsia="Times New Roman"/>
              </w:rPr>
              <w:t>曲阳县医疗保障局</w:t>
            </w:r>
          </w:p>
        </w:tc>
        <w:tc>
          <w:tcPr>
            <w:tcW w:w="1134" w:type="dxa"/>
            <w:vAlign w:val="center"/>
          </w:tcPr>
          <w:p w14:paraId="244B890D">
            <w:pPr>
              <w:spacing w:line="300" w:lineRule="exact"/>
              <w:jc w:val="center"/>
              <w:rPr>
                <w:rFonts w:ascii="Times New Roman" w:hAnsi="Times New Roman" w:cs="Times New Roman"/>
              </w:rPr>
            </w:pPr>
            <w:r>
              <w:rPr>
                <w:rFonts w:ascii="方正书宋_GBK" w:eastAsia="Times New Roman"/>
              </w:rPr>
              <w:t>行政</w:t>
            </w:r>
          </w:p>
        </w:tc>
        <w:tc>
          <w:tcPr>
            <w:tcW w:w="1276" w:type="dxa"/>
            <w:vAlign w:val="center"/>
          </w:tcPr>
          <w:p w14:paraId="791B26E8">
            <w:pPr>
              <w:spacing w:line="300" w:lineRule="exact"/>
              <w:jc w:val="center"/>
              <w:rPr>
                <w:rFonts w:ascii="方正书宋_GBK" w:hAnsi="Times New Roman" w:eastAsia="Times New Roman" w:cs="Times New Roman"/>
                <w:color w:val="000000"/>
              </w:rPr>
            </w:pPr>
            <w:r>
              <w:rPr>
                <w:rFonts w:ascii="方正书宋_GBK" w:hAnsi="Times New Roman" w:eastAsia="Times New Roman" w:cs="Times New Roman"/>
                <w:color w:val="000000"/>
              </w:rPr>
              <w:t>正科级</w:t>
            </w:r>
          </w:p>
        </w:tc>
        <w:tc>
          <w:tcPr>
            <w:tcW w:w="2902" w:type="dxa"/>
            <w:vAlign w:val="center"/>
          </w:tcPr>
          <w:p w14:paraId="3AAFC956">
            <w:pPr>
              <w:spacing w:line="300" w:lineRule="exact"/>
              <w:ind w:firstLine="1050" w:firstLineChars="500"/>
              <w:rPr>
                <w:rFonts w:ascii="Times New Roman" w:hAnsi="Times New Roman" w:cs="Times New Roman"/>
              </w:rPr>
            </w:pPr>
            <w:r>
              <w:rPr>
                <w:rFonts w:ascii="方正书宋_GBK" w:eastAsia="Times New Roman"/>
              </w:rPr>
              <w:t>财政拨款</w:t>
            </w:r>
          </w:p>
        </w:tc>
      </w:tr>
      <w:tr w14:paraId="5F3E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D4A1BA5">
            <w:pPr>
              <w:spacing w:line="300" w:lineRule="exact"/>
              <w:jc w:val="left"/>
              <w:rPr>
                <w:rFonts w:ascii="Times New Roman" w:hAnsi="Times New Roman" w:cs="Times New Roman"/>
              </w:rPr>
            </w:pPr>
            <w:r>
              <w:rPr>
                <w:rFonts w:ascii="方正书宋_GBK" w:eastAsia="Times New Roman"/>
              </w:rPr>
              <w:t>河北省曲阳县医疗保险所</w:t>
            </w:r>
          </w:p>
        </w:tc>
        <w:tc>
          <w:tcPr>
            <w:tcW w:w="1134" w:type="dxa"/>
            <w:vAlign w:val="center"/>
          </w:tcPr>
          <w:p w14:paraId="2B5B6D4D">
            <w:pPr>
              <w:spacing w:line="300" w:lineRule="exact"/>
              <w:jc w:val="center"/>
              <w:rPr>
                <w:rFonts w:ascii="Times New Roman" w:hAnsi="Times New Roman" w:cs="Times New Roman"/>
              </w:rPr>
            </w:pPr>
            <w:r>
              <w:rPr>
                <w:rFonts w:ascii="方正书宋_GBK" w:eastAsia="Times New Roman"/>
              </w:rPr>
              <w:t>事业</w:t>
            </w:r>
          </w:p>
        </w:tc>
        <w:tc>
          <w:tcPr>
            <w:tcW w:w="1276" w:type="dxa"/>
            <w:vAlign w:val="center"/>
          </w:tcPr>
          <w:p w14:paraId="5649BB33">
            <w:pPr>
              <w:spacing w:line="300" w:lineRule="exact"/>
              <w:jc w:val="center"/>
              <w:rPr>
                <w:rFonts w:ascii="Times New Roman" w:hAnsi="Times New Roman" w:cs="Times New Roman"/>
                <w:color w:val="000000"/>
              </w:rPr>
            </w:pPr>
            <w:r>
              <w:rPr>
                <w:rFonts w:ascii="方正书宋_GBK" w:eastAsia="Times New Roman"/>
                <w:color w:val="000000"/>
              </w:rPr>
              <w:t>正股级</w:t>
            </w:r>
          </w:p>
        </w:tc>
        <w:tc>
          <w:tcPr>
            <w:tcW w:w="2902" w:type="dxa"/>
            <w:vAlign w:val="center"/>
          </w:tcPr>
          <w:p w14:paraId="2A6D9153">
            <w:pPr>
              <w:spacing w:line="300" w:lineRule="exact"/>
              <w:ind w:firstLine="420" w:firstLineChars="200"/>
              <w:jc w:val="left"/>
              <w:rPr>
                <w:rFonts w:ascii="Times New Roman" w:hAnsi="Times New Roman" w:cs="Times New Roman"/>
              </w:rPr>
            </w:pPr>
            <w:r>
              <w:rPr>
                <w:rFonts w:ascii="方正书宋_GBK" w:eastAsia="Times New Roman"/>
              </w:rPr>
              <w:t>财政性资金基本保障</w:t>
            </w:r>
          </w:p>
        </w:tc>
      </w:tr>
      <w:tr w14:paraId="23C6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7227CF0">
            <w:pPr>
              <w:spacing w:line="300" w:lineRule="exact"/>
              <w:jc w:val="left"/>
              <w:rPr>
                <w:rFonts w:ascii="Times New Roman" w:hAnsi="Times New Roman" w:cs="Times New Roman"/>
              </w:rPr>
            </w:pPr>
            <w:r>
              <w:rPr>
                <w:rFonts w:ascii="方正书宋_GBK" w:eastAsia="Times New Roman"/>
              </w:rPr>
              <w:t>曲阳县城乡居民基本医疗保险管理服务中心</w:t>
            </w:r>
          </w:p>
        </w:tc>
        <w:tc>
          <w:tcPr>
            <w:tcW w:w="1134" w:type="dxa"/>
            <w:vAlign w:val="center"/>
          </w:tcPr>
          <w:p w14:paraId="063C3C36">
            <w:pPr>
              <w:spacing w:line="300" w:lineRule="exact"/>
              <w:jc w:val="center"/>
              <w:rPr>
                <w:rFonts w:ascii="Times New Roman" w:hAnsi="Times New Roman" w:cs="Times New Roman"/>
              </w:rPr>
            </w:pPr>
            <w:r>
              <w:rPr>
                <w:rFonts w:ascii="方正书宋_GBK" w:eastAsia="Times New Roman"/>
              </w:rPr>
              <w:t>事业</w:t>
            </w:r>
          </w:p>
        </w:tc>
        <w:tc>
          <w:tcPr>
            <w:tcW w:w="1276" w:type="dxa"/>
            <w:vAlign w:val="center"/>
          </w:tcPr>
          <w:p w14:paraId="32C5B506">
            <w:pPr>
              <w:spacing w:line="300" w:lineRule="exact"/>
              <w:jc w:val="center"/>
              <w:rPr>
                <w:rFonts w:ascii="Times New Roman" w:hAnsi="Times New Roman" w:cs="Times New Roman"/>
                <w:color w:val="000000"/>
              </w:rPr>
            </w:pPr>
            <w:r>
              <w:rPr>
                <w:rFonts w:ascii="方正书宋_GBK" w:eastAsia="Times New Roman"/>
                <w:color w:val="000000"/>
              </w:rPr>
              <w:t>正股级</w:t>
            </w:r>
          </w:p>
        </w:tc>
        <w:tc>
          <w:tcPr>
            <w:tcW w:w="2902" w:type="dxa"/>
            <w:vAlign w:val="center"/>
          </w:tcPr>
          <w:p w14:paraId="4BCB69D8">
            <w:pPr>
              <w:spacing w:line="300" w:lineRule="exact"/>
              <w:ind w:firstLine="420"/>
              <w:jc w:val="left"/>
              <w:rPr>
                <w:rFonts w:ascii="Times New Roman" w:hAnsi="Times New Roman" w:cs="Times New Roman"/>
              </w:rPr>
            </w:pPr>
            <w:r>
              <w:rPr>
                <w:rFonts w:ascii="方正书宋_GBK" w:eastAsia="Times New Roman"/>
              </w:rPr>
              <w:t>财政性资金基本保障</w:t>
            </w:r>
          </w:p>
        </w:tc>
      </w:tr>
    </w:tbl>
    <w:p w14:paraId="4AD06EF8"/>
    <w:p w14:paraId="0EB58783">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29D0D2A1">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按照预算管理有关规定，目前我县部门预算的编制实行综合预算管理，即全部收入和支出都反映的预算中。曲阳县医疗保障局及其及所属事业单位的收支包含在部门预算中。</w:t>
      </w:r>
    </w:p>
    <w:p w14:paraId="57210CE5">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14:paraId="4D23EEC6">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2740.82</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2740.82</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3AF8826F">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14:paraId="3E3A418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收支预算总表支出栏、基本支出表、项目支出表按经济分类和支出功能分类科目编制，反映曲阳县医疗保障局年度部门预算中支出预算的总体情况。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2740.82</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281.89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266.91</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14.98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2458.93</w:t>
      </w:r>
      <w:r>
        <w:rPr>
          <w:rFonts w:hint="eastAsia" w:ascii="Times New Roman" w:hAnsi="Times New Roman" w:eastAsia="仿宋" w:cs="Times New Roman"/>
          <w:sz w:val="32"/>
          <w:szCs w:val="32"/>
        </w:rPr>
        <w:t>万元，主要为社会保障和就业支出</w:t>
      </w:r>
      <w:r>
        <w:rPr>
          <w:rFonts w:ascii="Times New Roman" w:hAnsi="Times New Roman" w:eastAsia="仿宋" w:cs="Times New Roman"/>
          <w:sz w:val="32"/>
          <w:szCs w:val="32"/>
        </w:rPr>
        <w:t>167.88</w:t>
      </w:r>
      <w:r>
        <w:rPr>
          <w:rFonts w:hint="eastAsia" w:ascii="Times New Roman" w:hAnsi="Times New Roman" w:eastAsia="仿宋" w:cs="Times New Roman"/>
          <w:sz w:val="32"/>
          <w:szCs w:val="32"/>
        </w:rPr>
        <w:t>、卫生健康支出</w:t>
      </w:r>
      <w:r>
        <w:rPr>
          <w:rFonts w:ascii="Times New Roman" w:hAnsi="Times New Roman" w:eastAsia="仿宋" w:cs="Times New Roman"/>
          <w:sz w:val="32"/>
          <w:szCs w:val="32"/>
        </w:rPr>
        <w:t>2291.05</w:t>
      </w:r>
      <w:r>
        <w:rPr>
          <w:rFonts w:hint="eastAsia" w:ascii="Times New Roman" w:hAnsi="Times New Roman" w:eastAsia="仿宋" w:cs="Times New Roman"/>
          <w:sz w:val="32"/>
          <w:szCs w:val="32"/>
        </w:rPr>
        <w:t>、其他支出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63A642FE">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14:paraId="6CC9D67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2740.82</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2740.82</w:t>
      </w:r>
      <w:r>
        <w:rPr>
          <w:rFonts w:hint="eastAsia" w:ascii="Times New Roman" w:hAnsi="Times New Roman" w:eastAsia="仿宋" w:cs="Times New Roman"/>
          <w:sz w:val="32"/>
          <w:szCs w:val="32"/>
        </w:rPr>
        <w:t>万元，其中：基本支出增加了</w:t>
      </w:r>
      <w:r>
        <w:rPr>
          <w:rFonts w:ascii="Times New Roman" w:hAnsi="Times New Roman" w:eastAsia="仿宋" w:cs="Times New Roman"/>
          <w:sz w:val="32"/>
          <w:szCs w:val="32"/>
        </w:rPr>
        <w:t>281.89</w:t>
      </w:r>
      <w:r>
        <w:rPr>
          <w:rFonts w:hint="eastAsia" w:ascii="Times New Roman" w:hAnsi="Times New Roman" w:eastAsia="仿宋" w:cs="Times New Roman"/>
          <w:sz w:val="32"/>
          <w:szCs w:val="32"/>
        </w:rPr>
        <w:t>万元，主要是机构改革人员增加，相应增加人员经费和日常公用经费；项目支出增加</w:t>
      </w:r>
      <w:r>
        <w:rPr>
          <w:rFonts w:ascii="Times New Roman" w:hAnsi="Times New Roman" w:eastAsia="仿宋" w:cs="Times New Roman"/>
          <w:sz w:val="32"/>
          <w:szCs w:val="32"/>
        </w:rPr>
        <w:t>2458.93</w:t>
      </w:r>
      <w:r>
        <w:rPr>
          <w:rFonts w:hint="eastAsia" w:ascii="Times New Roman" w:hAnsi="Times New Roman" w:eastAsia="仿宋" w:cs="Times New Roman"/>
          <w:sz w:val="32"/>
          <w:szCs w:val="32"/>
        </w:rPr>
        <w:t>万元，主要是增加了医保局办公用房租赁费、医保局公益性岗位人员经费、医保局基金监管、村级代办等费用、医保局网络建设费用、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省级财政城乡居民医保村级代办员补助资金、城乡医疗救助县级补助资金、曲阳县城乡居民劳务派遣人员经费、曲阳县城乡居民医疗服务专项公用经费、门诊特殊疾病评审鉴定工作专项经费、医疗保险所劳务派遣人员经费项目。</w:t>
      </w:r>
    </w:p>
    <w:p w14:paraId="64B07E1B">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435E8076">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万元，主要用于保证机关正常运转的网络维护费、特殊疾病评审费、培训费、办公费、印刷费、公务车运行维护费等支出。</w:t>
      </w:r>
    </w:p>
    <w:p w14:paraId="4DC4A11C">
      <w:pPr>
        <w:autoSpaceDE w:val="0"/>
        <w:autoSpaceDN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118E7ABC">
      <w:pPr>
        <w:autoSpaceDE w:val="0"/>
        <w:autoSpaceDN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万元。“三公”经费比去年增加了</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万元，主要因为曲阳县医疗保障局于</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年新成立，“三公”经费</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年无预算安排，新增公务用车运行维护费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p>
    <w:p w14:paraId="63226ED4">
      <w:pPr>
        <w:autoSpaceDE w:val="0"/>
        <w:autoSpaceDN w:val="0"/>
        <w:ind w:left="198" w:firstLine="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53B43C3A">
      <w:pPr>
        <w:ind w:firstLine="200"/>
        <w:jc w:val="left"/>
        <w:rPr>
          <w:rFonts w:ascii="Times New Roman" w:hAnsi="Times New Roman" w:cs="Times New Roman"/>
          <w:b/>
          <w:sz w:val="32"/>
          <w:szCs w:val="32"/>
        </w:rPr>
      </w:pPr>
      <w:bookmarkStart w:id="0" w:name="_Toc471398463"/>
      <w:r>
        <w:rPr>
          <w:rFonts w:hint="eastAsia" w:ascii="Times New Roman" w:hAnsi="Times New Roman" w:cs="Times New Roman"/>
          <w:b/>
          <w:sz w:val="32"/>
          <w:szCs w:val="32"/>
        </w:rPr>
        <w:t>第一部分</w:t>
      </w:r>
      <w:r>
        <w:rPr>
          <w:rFonts w:ascii="Times New Roman" w:hAnsi="Times New Roman" w:cs="Times New Roman"/>
          <w:b/>
          <w:sz w:val="32"/>
          <w:szCs w:val="32"/>
        </w:rPr>
        <w:t xml:space="preserve">  </w:t>
      </w:r>
      <w:r>
        <w:rPr>
          <w:rFonts w:hint="eastAsia" w:ascii="Times New Roman" w:hAnsi="Times New Roman" w:cs="Times New Roman"/>
          <w:b/>
          <w:sz w:val="32"/>
          <w:szCs w:val="32"/>
        </w:rPr>
        <w:t>部门整体绩效目标</w:t>
      </w:r>
    </w:p>
    <w:p w14:paraId="7ADECCEE">
      <w:pPr>
        <w:ind w:firstLine="200"/>
        <w:jc w:val="left"/>
        <w:rPr>
          <w:rFonts w:ascii="Times New Roman" w:hAnsi="Times New Roman" w:eastAsia="仿宋" w:cs="Times New Roman"/>
          <w:sz w:val="32"/>
          <w:szCs w:val="32"/>
        </w:rPr>
      </w:pPr>
      <w:r>
        <w:rPr>
          <w:rFonts w:hint="eastAsia" w:ascii="Times New Roman" w:hAnsi="Times New Roman" w:cs="Times New Roman"/>
          <w:b/>
          <w:sz w:val="32"/>
          <w:szCs w:val="32"/>
        </w:rPr>
        <w:t>（一）总体绩效目标</w:t>
      </w:r>
      <w:bookmarkStart w:id="1" w:name="_Toc294846280"/>
      <w:bookmarkEnd w:id="1"/>
    </w:p>
    <w:p w14:paraId="5DDA783D">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曲阳县医疗保障局承担医疗保障工作。制定我县城镇职工和城乡居民医疗、生育保险实施措施并推动落实。主要负责参保登记、缴费记录、基金管理、定点管理、费用支付审核、医疗服务监督。医疗保障局是决策和监督机构，医疗保险经办机构是执行机构。医疗保障局依托政策制度，管理规则、服务模式、工作手段、社会服务运行和保障制度，保证医疗工作顺利完成。同时完成县委、县政府交办的其他任务。</w:t>
      </w:r>
    </w:p>
    <w:p w14:paraId="399CDBE3">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根据医保局以上职责制定本年度总体绩效目标：</w:t>
      </w:r>
    </w:p>
    <w:p w14:paraId="2EA314CA">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（一）组织制定全县城镇职工、城乡居民参保筹资和保障待遇政策，统筹城乡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医疗保障政策，建立健全与筹资水平相适应的待遇调整机制。</w:t>
      </w:r>
    </w:p>
    <w:p w14:paraId="6EAA809C">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（二）执行城乡统一的药品、医用耗材、医疗服务项目、医疗服务设施等医保支付标准，建立动态调整机制并组织实施。</w:t>
      </w:r>
    </w:p>
    <w:p w14:paraId="2EFD485A">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（三）监督实施药品、医用耗材的招标采购政策，指导药品、医用耗材招标采购平台建设。</w:t>
      </w:r>
    </w:p>
    <w:p w14:paraId="63167D52">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（四）制定全县定点医疗机构协议和支付管理办法并组织实施。建立健全医疗保障信用评价体系和信息披露制定，监督管理定点医疗机构的医疗服务行为、医疗费用和医药价格。</w:t>
      </w:r>
    </w:p>
    <w:p w14:paraId="38F3D720">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（五）执行医疗保险基金监督管理政策，完善县医疗保障基金监督管理办法，建立健全医疗保障基金安全防控机制</w:t>
      </w:r>
    </w:p>
    <w:p w14:paraId="17ED0C2B">
      <w:pPr>
        <w:autoSpaceDE w:val="0"/>
        <w:autoSpaceDN w:val="0"/>
        <w:ind w:left="198"/>
        <w:jc w:val="left"/>
        <w:rPr>
          <w:rFonts w:ascii="Times New Roman" w:hAnsi="Times New Roman" w:cs="Times New Roman"/>
          <w:b/>
          <w:sz w:val="32"/>
          <w:szCs w:val="32"/>
        </w:rPr>
      </w:pPr>
      <w:r>
        <w:rPr>
          <w:rFonts w:hint="eastAsia" w:ascii="Times New Roman" w:hAnsi="Times New Roman" w:cs="Times New Roman"/>
          <w:b/>
          <w:sz w:val="32"/>
          <w:szCs w:val="32"/>
        </w:rPr>
        <w:t>（二）分项绩效目标</w:t>
      </w:r>
      <w:bookmarkStart w:id="2" w:name="_Toc294846300"/>
      <w:bookmarkEnd w:id="2"/>
      <w:bookmarkStart w:id="3" w:name="_Toc29484629000"/>
      <w:bookmarkEnd w:id="3"/>
    </w:p>
    <w:p w14:paraId="090814E0">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医疗保障局将进一步围绕全县医疗中心工作和县委重要部署，对全县社保基金征缴、支付、管理进行监管。拟订全县医疗保障事业发展规划。负责全县医疗保障的宣传和舆情研究，推进部门依法行政。保障政府服务、信息化、医疗保障政策研究等综合性工作。全面开展参保登记，扩大各项保险的覆盖面，及时足额落实社会保险待遇。负责全县医疗保障的宣传和舆情研究。</w:t>
      </w:r>
    </w:p>
    <w:p w14:paraId="08970ECE">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社会保险政策实施及管理</w:t>
      </w:r>
    </w:p>
    <w:p w14:paraId="5ADA1D01">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稳步提高医疗保险参保率，提高医疗服务实时监控水平，逐步提高异地就医直接结算服务水平，确保医疗保险基金安全运行。</w:t>
      </w:r>
    </w:p>
    <w:p w14:paraId="3268D3E3">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年门诊特殊疾病申报资料</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份，需申请经费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万元，其中办公费</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万元，用于购买笔墨纸张，印刷相关表格等，聘请专家</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万元，用于支付专家评审鉴定费。完成本县城镇职工医疗门诊慢性疾病评审鉴定工作，保证申报慢病患者及时享受门诊报销待遇。</w:t>
      </w:r>
    </w:p>
    <w:p w14:paraId="442D9789">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、对建档立卡贫困人口、收入困难对象参加城乡居民基本医疗保险个人缴费部分予以</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％全额资助，我县农村建档立卡贫困人ロ</w:t>
      </w:r>
      <w:r>
        <w:rPr>
          <w:rFonts w:ascii="Times New Roman" w:hAnsi="Times New Roman" w:eastAsia="仿宋" w:cs="Times New Roman"/>
          <w:sz w:val="32"/>
          <w:szCs w:val="32"/>
        </w:rPr>
        <w:t>34883</w:t>
      </w:r>
      <w:r>
        <w:rPr>
          <w:rFonts w:hint="eastAsia" w:ascii="Times New Roman" w:hAnsi="Times New Roman" w:eastAsia="仿宋" w:cs="Times New Roman"/>
          <w:sz w:val="32"/>
          <w:szCs w:val="32"/>
        </w:rPr>
        <w:t>人，五保</w:t>
      </w:r>
      <w:r>
        <w:rPr>
          <w:rFonts w:ascii="Times New Roman" w:hAnsi="Times New Roman" w:eastAsia="仿宋" w:cs="Times New Roman"/>
          <w:sz w:val="32"/>
          <w:szCs w:val="32"/>
        </w:rPr>
        <w:t>2043</w:t>
      </w:r>
      <w:r>
        <w:rPr>
          <w:rFonts w:hint="eastAsia" w:ascii="Times New Roman" w:hAnsi="Times New Roman" w:eastAsia="仿宋" w:cs="Times New Roman"/>
          <w:sz w:val="32"/>
          <w:szCs w:val="32"/>
        </w:rPr>
        <w:t>人，低保</w:t>
      </w:r>
      <w:r>
        <w:rPr>
          <w:rFonts w:ascii="Times New Roman" w:hAnsi="Times New Roman" w:eastAsia="仿宋" w:cs="Times New Roman"/>
          <w:sz w:val="32"/>
          <w:szCs w:val="32"/>
        </w:rPr>
        <w:t>12582</w:t>
      </w:r>
      <w:r>
        <w:rPr>
          <w:rFonts w:hint="eastAsia" w:ascii="Times New Roman" w:hAnsi="Times New Roman" w:eastAsia="仿宋" w:cs="Times New Roman"/>
          <w:sz w:val="32"/>
          <w:szCs w:val="32"/>
        </w:rPr>
        <w:t>人，共计</w:t>
      </w:r>
      <w:r>
        <w:rPr>
          <w:rFonts w:ascii="Times New Roman" w:hAnsi="Times New Roman" w:eastAsia="仿宋" w:cs="Times New Roman"/>
          <w:sz w:val="32"/>
          <w:szCs w:val="32"/>
        </w:rPr>
        <w:t>49508</w:t>
      </w:r>
      <w:r>
        <w:rPr>
          <w:rFonts w:hint="eastAsia" w:ascii="Times New Roman" w:hAnsi="Times New Roman" w:eastAsia="仿宋" w:cs="Times New Roman"/>
          <w:sz w:val="32"/>
          <w:szCs w:val="32"/>
        </w:rPr>
        <w:t>人，个人缴费部分为</w:t>
      </w:r>
      <w:r>
        <w:rPr>
          <w:rFonts w:ascii="Times New Roman" w:hAnsi="Times New Roman" w:eastAsia="仿宋" w:cs="Times New Roman"/>
          <w:sz w:val="32"/>
          <w:szCs w:val="32"/>
        </w:rPr>
        <w:t>250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人，参保资助需要</w:t>
      </w:r>
      <w:r>
        <w:rPr>
          <w:rFonts w:ascii="Times New Roman" w:hAnsi="Times New Roman" w:eastAsia="仿宋" w:cs="Times New Roman"/>
          <w:sz w:val="32"/>
          <w:szCs w:val="32"/>
        </w:rPr>
        <w:t>1237.7</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p>
    <w:p w14:paraId="39D6F761">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、提高医疗保险参保率，确保医保保险待遇落实到位。医疗保险费应收尽收，全县医保人员待遇落实。确保生育保险待遇落实。</w:t>
      </w:r>
    </w:p>
    <w:p w14:paraId="5F7BED05">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、建立和完善离休干部医药费保障机制，切实加强离休干部诊疗、用药、报销管理，切实保障离休干部药费实报实销。</w:t>
      </w:r>
    </w:p>
    <w:p w14:paraId="7C39A06A">
      <w:pPr>
        <w:autoSpaceDE w:val="0"/>
        <w:autoSpaceDN w:val="0"/>
        <w:ind w:left="198" w:firstLine="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（二）政务管理</w:t>
      </w:r>
    </w:p>
    <w:p w14:paraId="133C8CC0">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、办公用房租赁。由于我单位没有办公用房，租赁曲阳县中医医院南楼五层，用于医保局办公用房，方便群众办事，确保医保工作正常开展。</w:t>
      </w:r>
    </w:p>
    <w:p w14:paraId="05D40EEB">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、公益岗人员工资及保险。按照县委、县政府的安排，我单位分配公益性岗位人员</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名，招录</w:t>
      </w:r>
      <w:r>
        <w:rPr>
          <w:rFonts w:ascii="Times New Roman" w:hAnsi="Times New Roman" w:eastAsia="仿宋" w:cs="Times New Roman"/>
          <w:sz w:val="32"/>
          <w:szCs w:val="32"/>
        </w:rPr>
        <w:t>38</w:t>
      </w:r>
      <w:r>
        <w:rPr>
          <w:rFonts w:hint="eastAsia" w:ascii="Times New Roman" w:hAnsi="Times New Roman" w:eastAsia="仿宋" w:cs="Times New Roman"/>
          <w:sz w:val="32"/>
          <w:szCs w:val="32"/>
        </w:rPr>
        <w:t>名劳务派遣人员、</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名代办员从事医疗保障工作，提高单位工作质量和效率，提高医保服务和工作水平，确保医保各项工作保质保量完成。</w:t>
      </w:r>
    </w:p>
    <w:p w14:paraId="3BBDD615">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Times New Roman"/>
          <w:sz w:val="32"/>
          <w:szCs w:val="32"/>
        </w:rPr>
        <w:t>、保障两条专线正常使用，确保医疗工作正常运转。</w:t>
      </w:r>
    </w:p>
    <w:p w14:paraId="61EFF206">
      <w:pPr>
        <w:autoSpaceDE w:val="0"/>
        <w:autoSpaceDN w:val="0"/>
        <w:ind w:left="198" w:firstLine="200"/>
        <w:jc w:val="left"/>
        <w:rPr>
          <w:rFonts w:ascii="Times New Roman" w:hAnsi="Times New Roman" w:eastAsia="仿宋" w:cs="Times New Roman"/>
          <w:sz w:val="32"/>
          <w:szCs w:val="32"/>
        </w:rPr>
      </w:pPr>
    </w:p>
    <w:p w14:paraId="21CF4A88">
      <w:pPr>
        <w:autoSpaceDE w:val="0"/>
        <w:autoSpaceDN w:val="0"/>
        <w:ind w:left="198"/>
        <w:jc w:val="left"/>
        <w:rPr>
          <w:rFonts w:ascii="Times New Roman" w:hAnsi="Times New Roman" w:cs="Times New Roman"/>
          <w:b/>
          <w:sz w:val="32"/>
          <w:szCs w:val="32"/>
        </w:rPr>
      </w:pPr>
      <w:r>
        <w:rPr>
          <w:rFonts w:hint="eastAsia" w:ascii="Times New Roman" w:hAnsi="Times New Roman" w:cs="Times New Roman"/>
          <w:b/>
          <w:sz w:val="32"/>
          <w:szCs w:val="32"/>
        </w:rPr>
        <w:t>（三）工作保障措施</w:t>
      </w:r>
    </w:p>
    <w:p w14:paraId="41848D20">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、实施季度宣传策略。各乡</w:t>
      </w:r>
      <w:r>
        <w:rPr>
          <w:rFonts w:ascii="Times New Roman" w:hAnsi="Times New Roman" w:eastAsia="仿宋" w:cs="Times New Roman"/>
          <w:sz w:val="32"/>
          <w:szCs w:val="32"/>
        </w:rPr>
        <w:t>(</w:t>
      </w:r>
      <w:r>
        <w:rPr>
          <w:rFonts w:hint="eastAsia" w:ascii="Times New Roman" w:hAnsi="Times New Roman" w:eastAsia="仿宋" w:cs="Times New Roman"/>
          <w:sz w:val="32"/>
          <w:szCs w:val="32"/>
        </w:rPr>
        <w:t>镇、社区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医保经办机构每季度未按照贫困人口动态调整名册信息，组织乡</w:t>
      </w:r>
      <w:r>
        <w:rPr>
          <w:rFonts w:ascii="Times New Roman" w:hAnsi="Times New Roman" w:eastAsia="仿宋" w:cs="Times New Roman"/>
          <w:sz w:val="32"/>
          <w:szCs w:val="32"/>
        </w:rPr>
        <w:t>(</w:t>
      </w:r>
      <w:r>
        <w:rPr>
          <w:rFonts w:hint="eastAsia" w:ascii="Times New Roman" w:hAnsi="Times New Roman" w:eastAsia="仿宋" w:cs="Times New Roman"/>
          <w:sz w:val="32"/>
          <w:szCs w:val="32"/>
        </w:rPr>
        <w:t>镇、社区）村人员走村入户对贫困人口医疗保障政策进行全覆盖宣传。要求全县县、乡（镇）、村三级定点医疗机构要利用醒目位置开展医疗保障扶贫政策宣传，同时加强医务人员对医疗保障扶贫政策的培训，提高知晓率，及时为就诊贫困人口普及医疗保障扶贫政策。</w:t>
      </w:r>
    </w:p>
    <w:p w14:paraId="2F665E83">
      <w:pPr>
        <w:autoSpaceDE w:val="0"/>
        <w:autoSpaceDN w:val="0"/>
        <w:ind w:left="198" w:firstLine="200"/>
        <w:jc w:val="left"/>
        <w:rPr>
          <w:rFonts w:ascii="Times New Roman" w:hAnsi="Times New Roman" w:eastAsia="仿宋" w:cs="Times New Roman"/>
          <w:sz w:val="32"/>
          <w:szCs w:val="32"/>
        </w:rPr>
      </w:pPr>
    </w:p>
    <w:p w14:paraId="1F35FD96">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、帮扶干部入户宣传。各乡</w:t>
      </w:r>
      <w:r>
        <w:rPr>
          <w:rFonts w:ascii="Times New Roman" w:hAnsi="Times New Roman" w:eastAsia="仿宋" w:cs="Times New Roman"/>
          <w:sz w:val="32"/>
          <w:szCs w:val="32"/>
        </w:rPr>
        <w:t>(</w:t>
      </w:r>
      <w:r>
        <w:rPr>
          <w:rFonts w:hint="eastAsia" w:ascii="Times New Roman" w:hAnsi="Times New Roman" w:eastAsia="仿宋" w:cs="Times New Roman"/>
          <w:sz w:val="32"/>
          <w:szCs w:val="32"/>
        </w:rPr>
        <w:t>镇、社区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医保经办机构要积极与本乡</w:t>
      </w:r>
      <w:r>
        <w:rPr>
          <w:rFonts w:ascii="Times New Roman" w:hAnsi="Times New Roman" w:eastAsia="仿宋" w:cs="Times New Roman"/>
          <w:sz w:val="32"/>
          <w:szCs w:val="32"/>
        </w:rPr>
        <w:t>(</w:t>
      </w:r>
      <w:r>
        <w:rPr>
          <w:rFonts w:hint="eastAsia" w:ascii="Times New Roman" w:hAnsi="Times New Roman" w:eastAsia="仿宋" w:cs="Times New Roman"/>
          <w:sz w:val="32"/>
          <w:szCs w:val="32"/>
        </w:rPr>
        <w:t>镇、社区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扶贫办对接，积极引导本乡镇帮扶干部职工入户对贫困户进行医保政策宣传宣传折页发放等实现医疗保障政策全覆盖。</w:t>
      </w:r>
    </w:p>
    <w:p w14:paraId="7AFB063D">
      <w:pPr>
        <w:autoSpaceDE w:val="0"/>
        <w:autoSpaceDN w:val="0"/>
        <w:ind w:left="198" w:firstLine="200"/>
        <w:jc w:val="left"/>
        <w:rPr>
          <w:rFonts w:ascii="Times New Roman" w:hAnsi="Times New Roman" w:eastAsia="仿宋" w:cs="Times New Roman"/>
          <w:sz w:val="32"/>
          <w:szCs w:val="32"/>
        </w:rPr>
      </w:pPr>
    </w:p>
    <w:p w14:paraId="2CEABC35">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强化医保扶贫培训。通过召开全县医疗保障工作业务培训会、参加新时代大讲堂举办的医疗保障扶贫政策专题培训班组织业务能力强的领导干部组成宣讲团进村入户进行政策宣讲、局机关制定周五集中学习制等形式加强对全县各定点医疗机构、县乡两级医疗保障管理经办机构、县相关单位、县医疗保障局全体干部职工及村干部群众详细解读国家、省、市医疗保障扶贫政策并答疑，营造学好政策、用好政策的良好氛围。</w:t>
      </w:r>
    </w:p>
    <w:p w14:paraId="6E4D2F0A">
      <w:pPr>
        <w:autoSpaceDE w:val="0"/>
        <w:autoSpaceDN w:val="0"/>
        <w:ind w:left="198" w:firstLine="200"/>
        <w:jc w:val="left"/>
        <w:rPr>
          <w:rFonts w:ascii="Times New Roman" w:hAnsi="Times New Roman" w:eastAsia="仿宋" w:cs="Times New Roman"/>
          <w:sz w:val="32"/>
          <w:szCs w:val="32"/>
        </w:rPr>
      </w:pPr>
    </w:p>
    <w:p w14:paraId="19AA863C">
      <w:pPr>
        <w:autoSpaceDE w:val="0"/>
        <w:autoSpaceDN w:val="0"/>
        <w:ind w:left="198" w:firstLine="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、加强单位督导检查。成立督导工作领导小组，组织人员到各乡镇</w:t>
      </w:r>
      <w:r>
        <w:rPr>
          <w:rFonts w:ascii="Times New Roman" w:hAnsi="Times New Roman" w:eastAsia="仿宋" w:cs="Times New Roman"/>
          <w:sz w:val="32"/>
          <w:szCs w:val="32"/>
        </w:rPr>
        <w:t>(</w:t>
      </w:r>
      <w:r>
        <w:rPr>
          <w:rFonts w:hint="eastAsia" w:ascii="Times New Roman" w:hAnsi="Times New Roman" w:eastAsia="仿宋" w:cs="Times New Roman"/>
          <w:sz w:val="32"/>
          <w:szCs w:val="32"/>
        </w:rPr>
        <w:t>社区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、各定点医疗机构开展定期或不定期检查指导，及时发现和解决问题，确保各项医疗保障政策宣传工作的开展落实到位。</w:t>
      </w:r>
    </w:p>
    <w:p w14:paraId="77E21A34">
      <w:pPr>
        <w:spacing w:line="500" w:lineRule="exact"/>
        <w:ind w:firstLine="560"/>
        <w:jc w:val="left"/>
        <w:rPr>
          <w:rFonts w:ascii="Times New Roman" w:hAnsi="Times New Roman" w:eastAsia="仿宋" w:cs="Times New Roman"/>
          <w:sz w:val="32"/>
          <w:szCs w:val="32"/>
        </w:rPr>
      </w:pPr>
    </w:p>
    <w:p w14:paraId="744D4BB2">
      <w:pPr>
        <w:autoSpaceDE w:val="0"/>
        <w:autoSpaceDN w:val="0"/>
        <w:ind w:left="198" w:firstLine="200"/>
        <w:jc w:val="left"/>
        <w:rPr>
          <w:rFonts w:ascii="Times New Roman" w:hAnsi="Times New Roman" w:cs="Times New Roman"/>
          <w:b/>
          <w:sz w:val="32"/>
          <w:szCs w:val="32"/>
        </w:rPr>
      </w:pPr>
    </w:p>
    <w:p w14:paraId="73177132">
      <w:pPr>
        <w:autoSpaceDE w:val="0"/>
        <w:autoSpaceDN w:val="0"/>
        <w:ind w:firstLine="643" w:firstLineChars="200"/>
        <w:jc w:val="left"/>
        <w:rPr>
          <w:rFonts w:ascii="Times New Roman" w:hAnsi="Times New Roman" w:cs="Times New Roman"/>
          <w:b/>
          <w:sz w:val="32"/>
          <w:szCs w:val="32"/>
        </w:rPr>
      </w:pPr>
    </w:p>
    <w:p w14:paraId="0DF4AC2D">
      <w:pPr>
        <w:autoSpaceDE w:val="0"/>
        <w:autoSpaceDN w:val="0"/>
        <w:ind w:firstLine="643" w:firstLineChars="200"/>
        <w:jc w:val="left"/>
        <w:rPr>
          <w:rFonts w:ascii="Times New Roman" w:hAnsi="Times New Roman" w:cs="Times New Roman"/>
          <w:b/>
          <w:sz w:val="32"/>
          <w:szCs w:val="32"/>
        </w:rPr>
      </w:pPr>
    </w:p>
    <w:p w14:paraId="01890EF8">
      <w:pPr>
        <w:autoSpaceDE w:val="0"/>
        <w:autoSpaceDN w:val="0"/>
        <w:ind w:firstLine="643" w:firstLineChars="200"/>
        <w:jc w:val="left"/>
        <w:rPr>
          <w:rFonts w:ascii="Times New Roman" w:hAnsi="Times New Roman" w:cs="Times New Roman"/>
          <w:b/>
          <w:sz w:val="32"/>
          <w:szCs w:val="32"/>
        </w:rPr>
      </w:pPr>
    </w:p>
    <w:p w14:paraId="4D8AC606">
      <w:pPr>
        <w:autoSpaceDE w:val="0"/>
        <w:autoSpaceDN w:val="0"/>
        <w:ind w:firstLine="643" w:firstLineChars="200"/>
        <w:jc w:val="left"/>
        <w:rPr>
          <w:rFonts w:ascii="Times New Roman" w:hAnsi="Times New Roman" w:cs="Times New Roman"/>
          <w:b/>
          <w:sz w:val="32"/>
          <w:szCs w:val="32"/>
        </w:rPr>
      </w:pPr>
    </w:p>
    <w:p w14:paraId="218351EE">
      <w:pPr>
        <w:autoSpaceDE w:val="0"/>
        <w:autoSpaceDN w:val="0"/>
        <w:ind w:firstLine="643" w:firstLineChars="200"/>
        <w:jc w:val="left"/>
        <w:rPr>
          <w:rFonts w:ascii="Times New Roman" w:hAnsi="Times New Roman" w:cs="Times New Roman"/>
          <w:b/>
          <w:sz w:val="32"/>
          <w:szCs w:val="32"/>
        </w:rPr>
      </w:pPr>
    </w:p>
    <w:p w14:paraId="2DF705E1">
      <w:pPr>
        <w:autoSpaceDE w:val="0"/>
        <w:autoSpaceDN w:val="0"/>
        <w:ind w:firstLine="643" w:firstLineChars="200"/>
        <w:jc w:val="left"/>
        <w:rPr>
          <w:rFonts w:ascii="Times New Roman" w:hAnsi="Times New Roman" w:cs="Times New Roman"/>
          <w:b/>
          <w:sz w:val="32"/>
          <w:szCs w:val="32"/>
        </w:rPr>
      </w:pPr>
    </w:p>
    <w:p w14:paraId="2E0BC31B">
      <w:pPr>
        <w:autoSpaceDE w:val="0"/>
        <w:autoSpaceDN w:val="0"/>
        <w:ind w:firstLine="643" w:firstLineChars="200"/>
        <w:jc w:val="left"/>
        <w:rPr>
          <w:rFonts w:ascii="Times New Roman" w:hAnsi="Times New Roman" w:cs="Times New Roman"/>
          <w:b/>
          <w:sz w:val="32"/>
          <w:szCs w:val="32"/>
        </w:rPr>
      </w:pPr>
    </w:p>
    <w:p w14:paraId="64BC4018">
      <w:pPr>
        <w:autoSpaceDE w:val="0"/>
        <w:autoSpaceDN w:val="0"/>
        <w:ind w:firstLine="643" w:firstLineChars="200"/>
        <w:jc w:val="left"/>
        <w:rPr>
          <w:rFonts w:ascii="Times New Roman" w:hAnsi="Times New Roman" w:cs="Times New Roman"/>
          <w:b/>
          <w:sz w:val="32"/>
          <w:szCs w:val="32"/>
        </w:rPr>
      </w:pPr>
    </w:p>
    <w:p w14:paraId="141A7EC9">
      <w:pPr>
        <w:autoSpaceDE w:val="0"/>
        <w:autoSpaceDN w:val="0"/>
        <w:ind w:firstLine="643" w:firstLineChars="200"/>
        <w:jc w:val="left"/>
        <w:rPr>
          <w:rFonts w:ascii="Times New Roman" w:hAnsi="Times New Roman" w:cs="Times New Roman"/>
          <w:b/>
          <w:sz w:val="32"/>
          <w:szCs w:val="32"/>
        </w:rPr>
      </w:pPr>
    </w:p>
    <w:p w14:paraId="667C5A26">
      <w:pPr>
        <w:autoSpaceDE w:val="0"/>
        <w:autoSpaceDN w:val="0"/>
        <w:ind w:firstLine="643" w:firstLineChars="200"/>
        <w:jc w:val="left"/>
        <w:rPr>
          <w:rFonts w:ascii="Times New Roman" w:hAnsi="Times New Roman" w:cs="Times New Roman"/>
          <w:b/>
          <w:sz w:val="32"/>
          <w:szCs w:val="32"/>
        </w:rPr>
      </w:pPr>
    </w:p>
    <w:p w14:paraId="10D8630E">
      <w:pPr>
        <w:autoSpaceDE w:val="0"/>
        <w:autoSpaceDN w:val="0"/>
        <w:ind w:firstLine="643" w:firstLineChars="200"/>
        <w:jc w:val="left"/>
        <w:rPr>
          <w:rFonts w:ascii="Times New Roman" w:hAnsi="Times New Roman" w:cs="Times New Roman"/>
          <w:b/>
          <w:sz w:val="32"/>
          <w:szCs w:val="32"/>
        </w:rPr>
      </w:pPr>
    </w:p>
    <w:p w14:paraId="2756EB10">
      <w:pPr>
        <w:autoSpaceDE w:val="0"/>
        <w:autoSpaceDN w:val="0"/>
        <w:ind w:firstLine="643" w:firstLineChars="200"/>
        <w:jc w:val="left"/>
        <w:rPr>
          <w:rFonts w:ascii="Times New Roman" w:hAnsi="Times New Roman" w:cs="Times New Roman"/>
          <w:b/>
          <w:sz w:val="32"/>
          <w:szCs w:val="32"/>
        </w:rPr>
      </w:pPr>
    </w:p>
    <w:p w14:paraId="47057A17">
      <w:pPr>
        <w:autoSpaceDE w:val="0"/>
        <w:autoSpaceDN w:val="0"/>
        <w:ind w:firstLine="643" w:firstLineChars="200"/>
        <w:jc w:val="left"/>
        <w:rPr>
          <w:rFonts w:ascii="Times New Roman" w:hAnsi="Times New Roman" w:cs="Times New Roman"/>
          <w:b/>
          <w:sz w:val="32"/>
          <w:szCs w:val="32"/>
        </w:rPr>
      </w:pPr>
    </w:p>
    <w:p w14:paraId="04393D89">
      <w:pPr>
        <w:autoSpaceDE w:val="0"/>
        <w:autoSpaceDN w:val="0"/>
        <w:ind w:firstLine="643" w:firstLineChars="200"/>
        <w:jc w:val="left"/>
        <w:rPr>
          <w:rFonts w:ascii="Times New Roman" w:hAnsi="Times New Roman" w:cs="Times New Roman"/>
          <w:b/>
          <w:sz w:val="32"/>
          <w:szCs w:val="32"/>
        </w:rPr>
      </w:pPr>
    </w:p>
    <w:p w14:paraId="06A9625F">
      <w:pPr>
        <w:autoSpaceDE w:val="0"/>
        <w:autoSpaceDN w:val="0"/>
        <w:ind w:firstLine="643" w:firstLineChars="200"/>
        <w:jc w:val="left"/>
        <w:rPr>
          <w:rFonts w:ascii="Times New Roman" w:hAnsi="Times New Roman" w:cs="Times New Roman"/>
          <w:b/>
          <w:sz w:val="32"/>
          <w:szCs w:val="32"/>
        </w:rPr>
      </w:pPr>
    </w:p>
    <w:p w14:paraId="472F5FF6">
      <w:pPr>
        <w:autoSpaceDE w:val="0"/>
        <w:autoSpaceDN w:val="0"/>
        <w:ind w:firstLine="643" w:firstLineChars="200"/>
        <w:jc w:val="left"/>
        <w:rPr>
          <w:rFonts w:ascii="Times New Roman" w:hAnsi="Times New Roman" w:cs="Times New Roman"/>
          <w:b/>
          <w:sz w:val="32"/>
          <w:szCs w:val="32"/>
        </w:rPr>
      </w:pPr>
    </w:p>
    <w:p w14:paraId="205A9A50">
      <w:pPr>
        <w:autoSpaceDE w:val="0"/>
        <w:autoSpaceDN w:val="0"/>
        <w:ind w:firstLine="643" w:firstLineChars="200"/>
        <w:jc w:val="left"/>
        <w:rPr>
          <w:rFonts w:ascii="Times New Roman" w:hAnsi="Times New Roman" w:cs="Times New Roman"/>
          <w:b/>
          <w:sz w:val="32"/>
          <w:szCs w:val="32"/>
        </w:rPr>
      </w:pPr>
      <w:r>
        <w:rPr>
          <w:rFonts w:hint="eastAsia" w:ascii="Times New Roman" w:hAnsi="Times New Roman" w:cs="Times New Roman"/>
          <w:b/>
          <w:sz w:val="32"/>
          <w:szCs w:val="32"/>
        </w:rPr>
        <w:t>第二部分</w:t>
      </w:r>
      <w:r>
        <w:rPr>
          <w:rFonts w:ascii="Times New Roman" w:hAnsi="Times New Roman" w:cs="Times New Roman"/>
          <w:b/>
          <w:sz w:val="32"/>
          <w:szCs w:val="32"/>
        </w:rPr>
        <w:t xml:space="preserve">  </w:t>
      </w:r>
      <w:r>
        <w:rPr>
          <w:rFonts w:hint="eastAsia" w:ascii="Times New Roman" w:hAnsi="Times New Roman" w:cs="Times New Roman"/>
          <w:b/>
          <w:sz w:val="32"/>
          <w:szCs w:val="32"/>
        </w:rPr>
        <w:t>预算项目绩效目标</w:t>
      </w:r>
    </w:p>
    <w:bookmarkEnd w:id="0"/>
    <w:p w14:paraId="0D0C88F3">
      <w:pPr>
        <w:ind w:firstLine="560" w:firstLineChars="200"/>
        <w:jc w:val="left"/>
        <w:outlineLvl w:val="1"/>
        <w:rPr>
          <w:rFonts w:hAnsi="宋体"/>
          <w:b/>
          <w:sz w:val="28"/>
        </w:rPr>
      </w:pPr>
      <w:r>
        <w:rPr>
          <w:rFonts w:ascii="方正仿宋_GBK" w:eastAsia="Times New Roman"/>
          <w:b/>
          <w:sz w:val="28"/>
        </w:rPr>
        <w:t>1、医保局办公用房租赁费绩效目标表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4" w:name="_Toc30402299"/>
      <w:r>
        <w:rPr>
          <w:rFonts w:ascii="方正仿宋_GBK" w:eastAsia="Times New Roman"/>
          <w:b/>
          <w:sz w:val="28"/>
        </w:rPr>
        <w:instrText xml:space="preserve">1????????????????</w:instrText>
      </w:r>
      <w:bookmarkEnd w:id="4"/>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8C3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9EA647">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1E5ECFDC">
            <w:pPr>
              <w:spacing w:line="300" w:lineRule="exact"/>
              <w:jc w:val="left"/>
              <w:rPr>
                <w:rFonts w:ascii="方正书宋_GBK" w:eastAsia="Times New Roman"/>
              </w:rPr>
            </w:pPr>
            <w:r>
              <w:rPr>
                <w:rFonts w:ascii="方正书宋_GBK" w:eastAsia="Times New Roman"/>
              </w:rPr>
              <w:t>1、实现医保局集中办公，解决用房问题</w:t>
            </w:r>
          </w:p>
          <w:p w14:paraId="6406F438">
            <w:pPr>
              <w:spacing w:line="300" w:lineRule="exact"/>
              <w:jc w:val="left"/>
              <w:rPr>
                <w:rFonts w:ascii="方正书宋_GBK" w:eastAsia="Times New Roman"/>
              </w:rPr>
            </w:pPr>
            <w:r>
              <w:rPr>
                <w:rFonts w:ascii="方正书宋_GBK" w:eastAsia="Times New Roman"/>
              </w:rPr>
              <w:t>2、保障医保工作有序进行</w:t>
            </w:r>
          </w:p>
        </w:tc>
      </w:tr>
    </w:tbl>
    <w:p w14:paraId="32E20657">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08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B19E462">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2828ED4B">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78BD6077">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691A3987">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483199CF">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569265D3">
            <w:pPr>
              <w:spacing w:line="300" w:lineRule="exact"/>
              <w:jc w:val="center"/>
              <w:rPr>
                <w:rFonts w:ascii="方正书宋_GBK" w:eastAsia="Times New Roman"/>
                <w:b/>
              </w:rPr>
            </w:pPr>
            <w:r>
              <w:rPr>
                <w:rFonts w:ascii="方正书宋_GBK" w:eastAsia="Times New Roman"/>
                <w:b/>
              </w:rPr>
              <w:t>指标值确定依据</w:t>
            </w:r>
          </w:p>
        </w:tc>
      </w:tr>
      <w:tr w14:paraId="1A88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46B91D2">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580A7963">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0DAEEB3E">
            <w:pPr>
              <w:spacing w:line="300" w:lineRule="exact"/>
              <w:jc w:val="left"/>
              <w:rPr>
                <w:rFonts w:ascii="方正书宋_GBK" w:eastAsia="Times New Roman"/>
              </w:rPr>
            </w:pPr>
            <w:r>
              <w:rPr>
                <w:rFonts w:ascii="方正书宋_GBK" w:eastAsia="Times New Roman"/>
              </w:rPr>
              <w:t>保障使用面积</w:t>
            </w:r>
          </w:p>
        </w:tc>
        <w:tc>
          <w:tcPr>
            <w:tcW w:w="2891" w:type="dxa"/>
            <w:vAlign w:val="center"/>
          </w:tcPr>
          <w:p w14:paraId="56CAB93A">
            <w:pPr>
              <w:spacing w:line="300" w:lineRule="exact"/>
              <w:jc w:val="left"/>
              <w:rPr>
                <w:rFonts w:ascii="方正书宋_GBK" w:eastAsia="Times New Roman"/>
              </w:rPr>
            </w:pPr>
            <w:r>
              <w:rPr>
                <w:rFonts w:ascii="方正书宋_GBK" w:eastAsia="Times New Roman"/>
              </w:rPr>
              <w:t>保障局租用办公用房面积1000平</w:t>
            </w:r>
          </w:p>
        </w:tc>
        <w:tc>
          <w:tcPr>
            <w:tcW w:w="1276" w:type="dxa"/>
            <w:vAlign w:val="center"/>
          </w:tcPr>
          <w:p w14:paraId="36CD0A01">
            <w:pPr>
              <w:spacing w:line="300" w:lineRule="exact"/>
              <w:jc w:val="left"/>
              <w:rPr>
                <w:rFonts w:ascii="方正书宋_GBK" w:eastAsia="Times New Roman"/>
              </w:rPr>
            </w:pPr>
            <w:r>
              <w:rPr>
                <w:rFonts w:ascii="方正书宋_GBK" w:eastAsia="Times New Roman"/>
              </w:rPr>
              <w:t>≥1000平方米</w:t>
            </w:r>
          </w:p>
        </w:tc>
        <w:tc>
          <w:tcPr>
            <w:tcW w:w="1701" w:type="dxa"/>
            <w:vAlign w:val="center"/>
          </w:tcPr>
          <w:p w14:paraId="277BA5EB">
            <w:pPr>
              <w:spacing w:line="300" w:lineRule="exact"/>
              <w:jc w:val="left"/>
              <w:rPr>
                <w:rFonts w:ascii="方正书宋_GBK" w:eastAsia="Times New Roman"/>
              </w:rPr>
            </w:pPr>
            <w:r>
              <w:rPr>
                <w:rFonts w:ascii="方正书宋_GBK" w:eastAsia="Times New Roman"/>
              </w:rPr>
              <w:t>依据政策依据</w:t>
            </w:r>
          </w:p>
        </w:tc>
      </w:tr>
      <w:tr w14:paraId="2633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22F9DD">
            <w:pPr>
              <w:spacing w:line="300" w:lineRule="exact"/>
              <w:jc w:val="center"/>
              <w:rPr>
                <w:rFonts w:ascii="方正书宋_GBK" w:eastAsia="Times New Roman"/>
              </w:rPr>
            </w:pPr>
          </w:p>
        </w:tc>
        <w:tc>
          <w:tcPr>
            <w:tcW w:w="1134" w:type="dxa"/>
            <w:vAlign w:val="center"/>
          </w:tcPr>
          <w:p w14:paraId="3350255F">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5F7552E2">
            <w:pPr>
              <w:spacing w:line="300" w:lineRule="exact"/>
              <w:jc w:val="left"/>
              <w:rPr>
                <w:rFonts w:ascii="方正书宋_GBK" w:eastAsia="Times New Roman"/>
              </w:rPr>
            </w:pPr>
            <w:r>
              <w:rPr>
                <w:rFonts w:ascii="方正书宋_GBK" w:eastAsia="Times New Roman"/>
              </w:rPr>
              <w:t>保障水电暖供应</w:t>
            </w:r>
          </w:p>
        </w:tc>
        <w:tc>
          <w:tcPr>
            <w:tcW w:w="2891" w:type="dxa"/>
            <w:vAlign w:val="center"/>
          </w:tcPr>
          <w:p w14:paraId="17CF6987">
            <w:pPr>
              <w:spacing w:line="300" w:lineRule="exact"/>
              <w:jc w:val="left"/>
              <w:rPr>
                <w:rFonts w:ascii="方正书宋_GBK" w:eastAsia="Times New Roman"/>
              </w:rPr>
            </w:pPr>
            <w:r>
              <w:rPr>
                <w:rFonts w:ascii="方正书宋_GBK" w:eastAsia="Times New Roman"/>
              </w:rPr>
              <w:t>水电暖日常供应情况</w:t>
            </w:r>
          </w:p>
        </w:tc>
        <w:tc>
          <w:tcPr>
            <w:tcW w:w="1276" w:type="dxa"/>
            <w:vAlign w:val="center"/>
          </w:tcPr>
          <w:p w14:paraId="50DF7139">
            <w:pPr>
              <w:spacing w:line="300" w:lineRule="exact"/>
              <w:jc w:val="left"/>
              <w:rPr>
                <w:rFonts w:ascii="方正书宋_GBK" w:eastAsia="Times New Roman"/>
              </w:rPr>
            </w:pPr>
            <w:r>
              <w:rPr>
                <w:rFonts w:ascii="方正书宋_GBK" w:eastAsia="Times New Roman"/>
              </w:rPr>
              <w:t>保障水电暖日常供应</w:t>
            </w:r>
          </w:p>
        </w:tc>
        <w:tc>
          <w:tcPr>
            <w:tcW w:w="1701" w:type="dxa"/>
            <w:vAlign w:val="center"/>
          </w:tcPr>
          <w:p w14:paraId="3CADE9E9">
            <w:pPr>
              <w:spacing w:line="300" w:lineRule="exact"/>
              <w:jc w:val="left"/>
              <w:rPr>
                <w:rFonts w:ascii="方正书宋_GBK" w:eastAsia="Times New Roman"/>
              </w:rPr>
            </w:pPr>
            <w:r>
              <w:rPr>
                <w:rFonts w:ascii="方正书宋_GBK" w:eastAsia="Times New Roman"/>
              </w:rPr>
              <w:t>依据政策依据</w:t>
            </w:r>
          </w:p>
        </w:tc>
      </w:tr>
      <w:tr w14:paraId="3009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F134FC9">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21E45956">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4E921C2C">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284DBA3B">
            <w:pPr>
              <w:spacing w:line="300" w:lineRule="exact"/>
              <w:jc w:val="left"/>
              <w:rPr>
                <w:rFonts w:ascii="方正书宋_GBK" w:eastAsia="Times New Roman"/>
              </w:rPr>
            </w:pPr>
            <w:r>
              <w:rPr>
                <w:rFonts w:ascii="方正书宋_GBK" w:eastAsia="Times New Roman"/>
              </w:rPr>
              <w:t>综合业务管理工作完成情况</w:t>
            </w:r>
          </w:p>
        </w:tc>
        <w:tc>
          <w:tcPr>
            <w:tcW w:w="1276" w:type="dxa"/>
            <w:vAlign w:val="center"/>
          </w:tcPr>
          <w:p w14:paraId="43962C00">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0BA85B0F">
            <w:pPr>
              <w:spacing w:line="300" w:lineRule="exact"/>
              <w:jc w:val="left"/>
              <w:rPr>
                <w:rFonts w:ascii="方正书宋_GBK" w:eastAsia="Times New Roman"/>
              </w:rPr>
            </w:pPr>
            <w:r>
              <w:rPr>
                <w:rFonts w:ascii="方正书宋_GBK" w:eastAsia="Times New Roman"/>
              </w:rPr>
              <w:t>依据政策依据</w:t>
            </w:r>
          </w:p>
        </w:tc>
      </w:tr>
      <w:tr w14:paraId="6BB9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D07DEF">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46D41C6F">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74216494">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33B8CF1B">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14:paraId="106A445E">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65415762">
            <w:pPr>
              <w:spacing w:line="300" w:lineRule="exact"/>
              <w:jc w:val="left"/>
              <w:rPr>
                <w:rFonts w:ascii="方正书宋_GBK" w:eastAsia="Times New Roman"/>
              </w:rPr>
            </w:pPr>
            <w:r>
              <w:rPr>
                <w:rFonts w:ascii="方正书宋_GBK" w:eastAsia="Times New Roman"/>
              </w:rPr>
              <w:t>依据政策依据</w:t>
            </w:r>
          </w:p>
        </w:tc>
      </w:tr>
    </w:tbl>
    <w:p w14:paraId="23660A8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749589D">
      <w:pPr>
        <w:spacing w:line="300" w:lineRule="exact"/>
        <w:ind w:firstLine="420" w:firstLineChars="200"/>
        <w:jc w:val="left"/>
      </w:pPr>
    </w:p>
    <w:p w14:paraId="0D384E38">
      <w:pPr>
        <w:ind w:firstLine="560" w:firstLineChars="200"/>
        <w:jc w:val="left"/>
        <w:outlineLvl w:val="1"/>
        <w:rPr>
          <w:rFonts w:hAnsi="宋体"/>
          <w:b/>
          <w:sz w:val="28"/>
        </w:rPr>
      </w:pPr>
      <w:r>
        <w:rPr>
          <w:rFonts w:ascii="方正仿宋_GBK" w:eastAsia="Times New Roman"/>
          <w:b/>
          <w:sz w:val="28"/>
        </w:rPr>
        <w:t>2、医保局公益性岗位人员经费绩效目标表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5" w:name="_Toc30402300"/>
      <w:r>
        <w:rPr>
          <w:rFonts w:ascii="方正仿宋_GBK" w:eastAsia="Times New Roman"/>
          <w:b/>
          <w:sz w:val="28"/>
        </w:rPr>
        <w:instrText xml:space="preserve">2??????????????????</w:instrText>
      </w:r>
      <w:bookmarkEnd w:id="5"/>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250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6D205D">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368AAFB2">
            <w:pPr>
              <w:spacing w:line="300" w:lineRule="exact"/>
              <w:jc w:val="left"/>
              <w:rPr>
                <w:rFonts w:ascii="方正书宋_GBK" w:eastAsia="Times New Roman"/>
              </w:rPr>
            </w:pPr>
            <w:r>
              <w:rPr>
                <w:rFonts w:ascii="方正书宋_GBK" w:eastAsia="Times New Roman"/>
              </w:rPr>
              <w:t>1、及时足额发放</w:t>
            </w:r>
            <w:bookmarkStart w:id="16" w:name="_GoBack"/>
            <w:bookmarkEnd w:id="16"/>
            <w:r>
              <w:rPr>
                <w:rFonts w:hint="eastAsia" w:ascii="方正书宋_GBK"/>
                <w:lang w:eastAsia="zh-CN"/>
              </w:rPr>
              <w:t>公益性岗位</w:t>
            </w:r>
            <w:r>
              <w:rPr>
                <w:rFonts w:ascii="方正书宋_GBK" w:eastAsia="Times New Roman"/>
              </w:rPr>
              <w:t>工作人员工资</w:t>
            </w:r>
          </w:p>
          <w:p w14:paraId="06F91C2A">
            <w:pPr>
              <w:spacing w:line="300" w:lineRule="exact"/>
              <w:jc w:val="left"/>
              <w:rPr>
                <w:rFonts w:ascii="方正书宋_GBK" w:eastAsia="Times New Roman"/>
              </w:rPr>
            </w:pPr>
            <w:r>
              <w:rPr>
                <w:rFonts w:ascii="方正书宋_GBK" w:eastAsia="Times New Roman"/>
              </w:rPr>
              <w:t>2、确保</w:t>
            </w:r>
            <w:r>
              <w:rPr>
                <w:rFonts w:hint="eastAsia" w:ascii="方正书宋_GBK"/>
                <w:lang w:eastAsia="zh-CN"/>
              </w:rPr>
              <w:t>公益性岗位</w:t>
            </w:r>
            <w:r>
              <w:rPr>
                <w:rFonts w:ascii="方正书宋_GBK" w:eastAsia="Times New Roman"/>
              </w:rPr>
              <w:t>工作人员按时保质保量完成自己的本职工作。</w:t>
            </w:r>
          </w:p>
        </w:tc>
      </w:tr>
    </w:tbl>
    <w:p w14:paraId="31AD7FE1">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5B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9254B8">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5B57FBA2">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50DA5C64">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5B6105A3">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28A27156">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16EA476E">
            <w:pPr>
              <w:spacing w:line="300" w:lineRule="exact"/>
              <w:jc w:val="center"/>
              <w:rPr>
                <w:rFonts w:ascii="方正书宋_GBK" w:eastAsia="Times New Roman"/>
                <w:b/>
              </w:rPr>
            </w:pPr>
            <w:r>
              <w:rPr>
                <w:rFonts w:ascii="方正书宋_GBK" w:eastAsia="Times New Roman"/>
                <w:b/>
              </w:rPr>
              <w:t>指标值确定依据</w:t>
            </w:r>
          </w:p>
        </w:tc>
      </w:tr>
      <w:tr w14:paraId="167A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87A69A">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1A3B0E88">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472C6971">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14:paraId="35FC338B">
            <w:pPr>
              <w:spacing w:line="300" w:lineRule="exact"/>
              <w:jc w:val="left"/>
              <w:rPr>
                <w:rFonts w:ascii="方正书宋_GBK" w:eastAsia="Times New Roman"/>
              </w:rPr>
            </w:pPr>
            <w:r>
              <w:rPr>
                <w:rFonts w:ascii="方正书宋_GBK" w:eastAsia="Times New Roman"/>
              </w:rPr>
              <w:t>劳务费实际发放人数</w:t>
            </w:r>
          </w:p>
        </w:tc>
        <w:tc>
          <w:tcPr>
            <w:tcW w:w="1276" w:type="dxa"/>
            <w:vAlign w:val="center"/>
          </w:tcPr>
          <w:p w14:paraId="3BC6335A">
            <w:pPr>
              <w:spacing w:line="300" w:lineRule="exact"/>
              <w:jc w:val="left"/>
              <w:rPr>
                <w:rFonts w:ascii="方正书宋_GBK" w:eastAsia="Times New Roman"/>
              </w:rPr>
            </w:pPr>
            <w:r>
              <w:rPr>
                <w:rFonts w:ascii="方正书宋_GBK" w:eastAsia="Times New Roman"/>
              </w:rPr>
              <w:t>6人</w:t>
            </w:r>
          </w:p>
        </w:tc>
        <w:tc>
          <w:tcPr>
            <w:tcW w:w="1701" w:type="dxa"/>
            <w:vAlign w:val="center"/>
          </w:tcPr>
          <w:p w14:paraId="1B90A1C4">
            <w:pPr>
              <w:spacing w:line="300" w:lineRule="exact"/>
              <w:jc w:val="left"/>
              <w:rPr>
                <w:rFonts w:ascii="方正书宋_GBK" w:eastAsia="Times New Roman"/>
              </w:rPr>
            </w:pPr>
            <w:r>
              <w:rPr>
                <w:rFonts w:ascii="方正书宋_GBK" w:eastAsia="Times New Roman"/>
              </w:rPr>
              <w:t>依据政策依据</w:t>
            </w:r>
          </w:p>
        </w:tc>
      </w:tr>
      <w:tr w14:paraId="1D81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D437B1">
            <w:pPr>
              <w:spacing w:line="300" w:lineRule="exact"/>
              <w:jc w:val="center"/>
              <w:rPr>
                <w:rFonts w:ascii="方正书宋_GBK" w:eastAsia="Times New Roman"/>
              </w:rPr>
            </w:pPr>
          </w:p>
        </w:tc>
        <w:tc>
          <w:tcPr>
            <w:tcW w:w="1134" w:type="dxa"/>
            <w:vAlign w:val="center"/>
          </w:tcPr>
          <w:p w14:paraId="79DAE7BA">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7487DCA0">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14:paraId="65FB9E08">
            <w:pPr>
              <w:spacing w:line="300" w:lineRule="exact"/>
              <w:jc w:val="left"/>
              <w:rPr>
                <w:rFonts w:ascii="方正书宋_GBK" w:eastAsia="Times New Roman"/>
              </w:rPr>
            </w:pPr>
            <w:r>
              <w:rPr>
                <w:rFonts w:ascii="方正书宋_GBK" w:eastAsia="Times New Roman"/>
              </w:rPr>
              <w:t>劳务费按人社部门审批标准执行情况</w:t>
            </w:r>
          </w:p>
        </w:tc>
        <w:tc>
          <w:tcPr>
            <w:tcW w:w="1276" w:type="dxa"/>
            <w:vAlign w:val="center"/>
          </w:tcPr>
          <w:p w14:paraId="078F7063">
            <w:pPr>
              <w:spacing w:line="300" w:lineRule="exact"/>
              <w:jc w:val="left"/>
              <w:rPr>
                <w:rFonts w:ascii="方正书宋_GBK" w:eastAsia="Times New Roman"/>
              </w:rPr>
            </w:pPr>
            <w:r>
              <w:rPr>
                <w:rFonts w:ascii="方正书宋_GBK" w:eastAsia="Times New Roman"/>
              </w:rPr>
              <w:t>按人社部门审批标准执行</w:t>
            </w:r>
          </w:p>
        </w:tc>
        <w:tc>
          <w:tcPr>
            <w:tcW w:w="1701" w:type="dxa"/>
            <w:vAlign w:val="center"/>
          </w:tcPr>
          <w:p w14:paraId="7CB6DC1B">
            <w:pPr>
              <w:spacing w:line="300" w:lineRule="exact"/>
              <w:jc w:val="left"/>
              <w:rPr>
                <w:rFonts w:ascii="方正书宋_GBK" w:eastAsia="Times New Roman"/>
              </w:rPr>
            </w:pPr>
            <w:r>
              <w:rPr>
                <w:rFonts w:ascii="方正书宋_GBK" w:eastAsia="Times New Roman"/>
              </w:rPr>
              <w:t>依据政策依据</w:t>
            </w:r>
          </w:p>
        </w:tc>
      </w:tr>
      <w:tr w14:paraId="76CB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5FEA41">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771BAA7C">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722B8CED">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6915EF92">
            <w:pPr>
              <w:spacing w:line="300" w:lineRule="exact"/>
              <w:jc w:val="left"/>
              <w:rPr>
                <w:rFonts w:ascii="方正书宋_GBK" w:eastAsia="Times New Roman"/>
              </w:rPr>
            </w:pPr>
            <w:r>
              <w:rPr>
                <w:rFonts w:ascii="方正书宋_GBK" w:eastAsia="Times New Roman"/>
              </w:rPr>
              <w:t>综合业务管理工作完成情况占综合业务管理工作计划的比例</w:t>
            </w:r>
          </w:p>
        </w:tc>
        <w:tc>
          <w:tcPr>
            <w:tcW w:w="1276" w:type="dxa"/>
            <w:vAlign w:val="center"/>
          </w:tcPr>
          <w:p w14:paraId="129D5CC3">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7DB5C6EA">
            <w:pPr>
              <w:spacing w:line="300" w:lineRule="exact"/>
              <w:jc w:val="left"/>
              <w:rPr>
                <w:rFonts w:ascii="方正书宋_GBK" w:eastAsia="Times New Roman"/>
              </w:rPr>
            </w:pPr>
            <w:r>
              <w:rPr>
                <w:rFonts w:ascii="方正书宋_GBK" w:eastAsia="Times New Roman"/>
              </w:rPr>
              <w:t>依据政策依据</w:t>
            </w:r>
          </w:p>
        </w:tc>
      </w:tr>
      <w:tr w14:paraId="1459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F46329">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4679B66F">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407E42CB">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11D0C952">
            <w:pPr>
              <w:spacing w:line="300" w:lineRule="exact"/>
              <w:jc w:val="left"/>
              <w:rPr>
                <w:rFonts w:ascii="方正书宋_GBK" w:eastAsia="Times New Roman"/>
              </w:rPr>
            </w:pPr>
            <w:r>
              <w:rPr>
                <w:rFonts w:ascii="方正书宋_GBK" w:eastAsia="Times New Roman"/>
              </w:rPr>
              <w:t>服务对象满意度</w:t>
            </w:r>
          </w:p>
        </w:tc>
        <w:tc>
          <w:tcPr>
            <w:tcW w:w="1276" w:type="dxa"/>
            <w:vAlign w:val="center"/>
          </w:tcPr>
          <w:p w14:paraId="1A47A0E4">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1FE465F9">
            <w:pPr>
              <w:spacing w:line="300" w:lineRule="exact"/>
              <w:jc w:val="left"/>
              <w:rPr>
                <w:rFonts w:ascii="方正书宋_GBK" w:eastAsia="Times New Roman"/>
              </w:rPr>
            </w:pPr>
            <w:r>
              <w:rPr>
                <w:rFonts w:ascii="方正书宋_GBK" w:eastAsia="Times New Roman"/>
              </w:rPr>
              <w:t>依据政策依据</w:t>
            </w:r>
          </w:p>
        </w:tc>
      </w:tr>
    </w:tbl>
    <w:p w14:paraId="4411057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33DDE1B">
      <w:pPr>
        <w:spacing w:line="300" w:lineRule="exact"/>
        <w:ind w:firstLine="420" w:firstLineChars="200"/>
        <w:jc w:val="left"/>
      </w:pPr>
    </w:p>
    <w:p w14:paraId="4528C331">
      <w:pPr>
        <w:ind w:firstLine="560" w:firstLineChars="200"/>
        <w:jc w:val="left"/>
        <w:outlineLvl w:val="1"/>
        <w:rPr>
          <w:rFonts w:hAnsi="宋体"/>
          <w:b/>
          <w:sz w:val="28"/>
        </w:rPr>
      </w:pPr>
      <w:r>
        <w:rPr>
          <w:rFonts w:ascii="方正仿宋_GBK" w:eastAsia="Times New Roman"/>
          <w:b/>
          <w:sz w:val="28"/>
        </w:rPr>
        <w:t>3、医保局基金监管、村级代办等费用绩效目标表</w:t>
      </w:r>
      <w:r>
        <w:rPr>
          <w:rFonts w:ascii="方正仿宋_GBK" w:eastAsia="Times New Roman"/>
          <w:b/>
          <w:sz w:val="28"/>
        </w:rPr>
        <w:fldChar w:fldCharType="begin"/>
      </w:r>
      <w:r>
        <w:rPr>
          <w:rFonts w:ascii="方正仿宋_GBK" w:eastAsia="Times New Roman"/>
          <w:b/>
          <w:sz w:val="28"/>
        </w:rPr>
        <w:instrText xml:space="preserve">tc "</w:instrText>
      </w:r>
      <w:bookmarkStart w:id="6" w:name="_Toc30402301"/>
      <w:r>
        <w:rPr>
          <w:rFonts w:ascii="方正仿宋_GBK" w:eastAsia="Times New Roman"/>
          <w:b/>
          <w:sz w:val="28"/>
        </w:rPr>
        <w:instrText xml:space="preserve">3?????????????????????</w:instrText>
      </w:r>
      <w:bookmarkEnd w:id="6"/>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3EF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B4C29B2">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6C79DE70">
            <w:pPr>
              <w:spacing w:line="300" w:lineRule="exact"/>
              <w:jc w:val="left"/>
              <w:rPr>
                <w:rFonts w:ascii="方正书宋_GBK" w:eastAsia="Times New Roman"/>
              </w:rPr>
            </w:pPr>
            <w:r>
              <w:rPr>
                <w:rFonts w:ascii="方正书宋_GBK" w:eastAsia="Times New Roman"/>
              </w:rPr>
              <w:t>1、确保医疗基金运行安全</w:t>
            </w:r>
          </w:p>
          <w:p w14:paraId="3545D81A">
            <w:pPr>
              <w:spacing w:line="300" w:lineRule="exact"/>
              <w:jc w:val="left"/>
              <w:rPr>
                <w:rFonts w:ascii="方正书宋_GBK" w:eastAsia="Times New Roman"/>
              </w:rPr>
            </w:pPr>
            <w:r>
              <w:rPr>
                <w:rFonts w:ascii="方正书宋_GBK" w:eastAsia="Times New Roman"/>
              </w:rPr>
              <w:t>2、保障医疗工作有序开展</w:t>
            </w:r>
          </w:p>
        </w:tc>
      </w:tr>
    </w:tbl>
    <w:p w14:paraId="11682DF6">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A2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6C094D">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44CADA55">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70266C10">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19E0B059">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45FB49D2">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45B826D6">
            <w:pPr>
              <w:spacing w:line="300" w:lineRule="exact"/>
              <w:jc w:val="center"/>
              <w:rPr>
                <w:rFonts w:ascii="方正书宋_GBK" w:eastAsia="Times New Roman"/>
                <w:b/>
              </w:rPr>
            </w:pPr>
            <w:r>
              <w:rPr>
                <w:rFonts w:ascii="方正书宋_GBK" w:eastAsia="Times New Roman"/>
                <w:b/>
              </w:rPr>
              <w:t>指标值确定依据</w:t>
            </w:r>
          </w:p>
        </w:tc>
      </w:tr>
      <w:tr w14:paraId="7EA4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B3692AA">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165AD6A7">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3ECDD032">
            <w:pPr>
              <w:spacing w:line="300" w:lineRule="exact"/>
              <w:jc w:val="left"/>
              <w:rPr>
                <w:rFonts w:ascii="方正书宋_GBK" w:eastAsia="Times New Roman"/>
              </w:rPr>
            </w:pPr>
            <w:r>
              <w:rPr>
                <w:rFonts w:ascii="方正书宋_GBK" w:eastAsia="Times New Roman"/>
              </w:rPr>
              <w:t>监管医疗机构数量</w:t>
            </w:r>
          </w:p>
        </w:tc>
        <w:tc>
          <w:tcPr>
            <w:tcW w:w="2891" w:type="dxa"/>
            <w:vAlign w:val="center"/>
          </w:tcPr>
          <w:p w14:paraId="00F60B7E">
            <w:pPr>
              <w:spacing w:line="300" w:lineRule="exact"/>
              <w:jc w:val="left"/>
              <w:rPr>
                <w:rFonts w:ascii="方正书宋_GBK" w:eastAsia="Times New Roman"/>
              </w:rPr>
            </w:pPr>
            <w:r>
              <w:rPr>
                <w:rFonts w:ascii="方正书宋_GBK" w:eastAsia="Times New Roman"/>
              </w:rPr>
              <w:t>监管医疗机构的数量</w:t>
            </w:r>
          </w:p>
          <w:p w14:paraId="15670AB8">
            <w:pPr>
              <w:spacing w:line="300" w:lineRule="exact"/>
              <w:jc w:val="left"/>
              <w:rPr>
                <w:rFonts w:ascii="方正书宋_GBK" w:eastAsia="Times New Roman"/>
              </w:rPr>
            </w:pPr>
          </w:p>
        </w:tc>
        <w:tc>
          <w:tcPr>
            <w:tcW w:w="1276" w:type="dxa"/>
            <w:vAlign w:val="center"/>
          </w:tcPr>
          <w:p w14:paraId="7299A730">
            <w:pPr>
              <w:spacing w:line="300" w:lineRule="exact"/>
              <w:jc w:val="left"/>
              <w:rPr>
                <w:rFonts w:ascii="方正书宋_GBK" w:eastAsia="Times New Roman"/>
              </w:rPr>
            </w:pPr>
            <w:r>
              <w:rPr>
                <w:rFonts w:ascii="方正书宋_GBK" w:eastAsia="Times New Roman"/>
              </w:rPr>
              <w:t>≥60个</w:t>
            </w:r>
          </w:p>
        </w:tc>
        <w:tc>
          <w:tcPr>
            <w:tcW w:w="1701" w:type="dxa"/>
            <w:vAlign w:val="center"/>
          </w:tcPr>
          <w:p w14:paraId="53EF51E8">
            <w:pPr>
              <w:spacing w:line="300" w:lineRule="exact"/>
              <w:jc w:val="left"/>
              <w:rPr>
                <w:rFonts w:ascii="方正书宋_GBK" w:eastAsia="Times New Roman"/>
              </w:rPr>
            </w:pPr>
            <w:r>
              <w:rPr>
                <w:rFonts w:ascii="方正书宋_GBK" w:eastAsia="Times New Roman"/>
              </w:rPr>
              <w:t>依据政策依据</w:t>
            </w:r>
          </w:p>
        </w:tc>
      </w:tr>
      <w:tr w14:paraId="6F90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9423C1">
            <w:pPr>
              <w:spacing w:line="300" w:lineRule="exact"/>
              <w:jc w:val="center"/>
              <w:rPr>
                <w:rFonts w:ascii="方正书宋_GBK" w:eastAsia="Times New Roman"/>
              </w:rPr>
            </w:pPr>
          </w:p>
        </w:tc>
        <w:tc>
          <w:tcPr>
            <w:tcW w:w="1134" w:type="dxa"/>
            <w:vAlign w:val="center"/>
          </w:tcPr>
          <w:p w14:paraId="2E7A32C8">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4663EFCC">
            <w:pPr>
              <w:spacing w:line="300" w:lineRule="exact"/>
              <w:jc w:val="left"/>
              <w:rPr>
                <w:rFonts w:ascii="方正书宋_GBK" w:eastAsia="Times New Roman"/>
              </w:rPr>
            </w:pPr>
            <w:r>
              <w:rPr>
                <w:rFonts w:ascii="方正书宋_GBK" w:eastAsia="Times New Roman"/>
              </w:rPr>
              <w:t>执行医疗保险基金监督管理率</w:t>
            </w:r>
          </w:p>
        </w:tc>
        <w:tc>
          <w:tcPr>
            <w:tcW w:w="2891" w:type="dxa"/>
            <w:vAlign w:val="center"/>
          </w:tcPr>
          <w:p w14:paraId="0324BBC1">
            <w:pPr>
              <w:spacing w:line="300" w:lineRule="exact"/>
              <w:jc w:val="left"/>
              <w:rPr>
                <w:rFonts w:ascii="方正书宋_GBK" w:eastAsia="Times New Roman"/>
              </w:rPr>
            </w:pPr>
            <w:r>
              <w:rPr>
                <w:rFonts w:ascii="方正书宋_GBK" w:eastAsia="Times New Roman"/>
              </w:rPr>
              <w:t>执行医疗保险基金监督管理率</w:t>
            </w:r>
          </w:p>
        </w:tc>
        <w:tc>
          <w:tcPr>
            <w:tcW w:w="1276" w:type="dxa"/>
            <w:vAlign w:val="center"/>
          </w:tcPr>
          <w:p w14:paraId="554540A4">
            <w:pPr>
              <w:spacing w:line="300" w:lineRule="exact"/>
              <w:jc w:val="left"/>
              <w:rPr>
                <w:rFonts w:ascii="方正书宋_GBK"/>
              </w:rPr>
            </w:pPr>
            <w:r>
              <w:rPr>
                <w:rFonts w:ascii="方正书宋_GBK" w:eastAsia="Times New Roman"/>
              </w:rPr>
              <w:t>≥</w:t>
            </w:r>
            <w:r>
              <w:rPr>
                <w:rFonts w:ascii="方正书宋_GBK"/>
              </w:rPr>
              <w:t>95%</w:t>
            </w:r>
          </w:p>
        </w:tc>
        <w:tc>
          <w:tcPr>
            <w:tcW w:w="1701" w:type="dxa"/>
            <w:vAlign w:val="center"/>
          </w:tcPr>
          <w:p w14:paraId="417B964D">
            <w:pPr>
              <w:spacing w:line="300" w:lineRule="exact"/>
              <w:jc w:val="left"/>
              <w:rPr>
                <w:rFonts w:ascii="方正书宋_GBK" w:eastAsia="Times New Roman"/>
              </w:rPr>
            </w:pPr>
            <w:r>
              <w:rPr>
                <w:rFonts w:ascii="方正书宋_GBK" w:eastAsia="Times New Roman"/>
              </w:rPr>
              <w:t>依据政策依据</w:t>
            </w:r>
          </w:p>
        </w:tc>
      </w:tr>
      <w:tr w14:paraId="2445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3FBB7D">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577AFA85">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2FDC3EC6">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72F988E7">
            <w:pPr>
              <w:spacing w:line="300" w:lineRule="exact"/>
              <w:jc w:val="left"/>
              <w:rPr>
                <w:rFonts w:ascii="方正书宋_GBK" w:eastAsia="Times New Roman"/>
              </w:rPr>
            </w:pPr>
            <w:r>
              <w:rPr>
                <w:rFonts w:ascii="方正书宋_GBK" w:eastAsia="Times New Roman"/>
              </w:rPr>
              <w:t>综合业务管理工作完成情况占综合业务管理工作计划的比例</w:t>
            </w:r>
          </w:p>
        </w:tc>
        <w:tc>
          <w:tcPr>
            <w:tcW w:w="1276" w:type="dxa"/>
            <w:vAlign w:val="center"/>
          </w:tcPr>
          <w:p w14:paraId="407C0C90">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37B6CD18">
            <w:pPr>
              <w:spacing w:line="300" w:lineRule="exact"/>
              <w:jc w:val="left"/>
              <w:rPr>
                <w:rFonts w:ascii="方正书宋_GBK" w:eastAsia="Times New Roman"/>
              </w:rPr>
            </w:pPr>
            <w:r>
              <w:rPr>
                <w:rFonts w:ascii="方正书宋_GBK" w:eastAsia="Times New Roman"/>
              </w:rPr>
              <w:t>依据政策依据</w:t>
            </w:r>
          </w:p>
        </w:tc>
      </w:tr>
      <w:tr w14:paraId="0C65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A9A1B0">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1C516960">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05024F5D">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509C734C">
            <w:pPr>
              <w:spacing w:line="300" w:lineRule="exact"/>
              <w:jc w:val="left"/>
              <w:rPr>
                <w:rFonts w:ascii="方正书宋_GBK" w:eastAsia="Times New Roman"/>
              </w:rPr>
            </w:pPr>
            <w:r>
              <w:rPr>
                <w:rFonts w:ascii="方正书宋_GBK" w:eastAsia="Times New Roman"/>
              </w:rPr>
              <w:t>服务对象满意度</w:t>
            </w:r>
          </w:p>
        </w:tc>
        <w:tc>
          <w:tcPr>
            <w:tcW w:w="1276" w:type="dxa"/>
            <w:vAlign w:val="center"/>
          </w:tcPr>
          <w:p w14:paraId="654B9BCA">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2D9AEAE7">
            <w:pPr>
              <w:spacing w:line="300" w:lineRule="exact"/>
              <w:jc w:val="left"/>
              <w:rPr>
                <w:rFonts w:ascii="方正书宋_GBK" w:eastAsia="Times New Roman"/>
              </w:rPr>
            </w:pPr>
            <w:r>
              <w:rPr>
                <w:rFonts w:ascii="方正书宋_GBK" w:eastAsia="Times New Roman"/>
              </w:rPr>
              <w:t>依据政策依据</w:t>
            </w:r>
          </w:p>
        </w:tc>
      </w:tr>
    </w:tbl>
    <w:p w14:paraId="5332145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EA37A7F">
      <w:pPr>
        <w:spacing w:line="300" w:lineRule="exact"/>
        <w:ind w:firstLine="420" w:firstLineChars="200"/>
        <w:jc w:val="left"/>
      </w:pPr>
    </w:p>
    <w:p w14:paraId="4C513C74">
      <w:pPr>
        <w:ind w:firstLine="560" w:firstLineChars="200"/>
        <w:jc w:val="left"/>
        <w:outlineLvl w:val="1"/>
        <w:rPr>
          <w:rFonts w:hAnsi="宋体"/>
          <w:b/>
          <w:sz w:val="28"/>
        </w:rPr>
      </w:pPr>
      <w:r>
        <w:rPr>
          <w:rFonts w:ascii="方正仿宋_GBK" w:eastAsia="Times New Roman"/>
          <w:b/>
          <w:sz w:val="28"/>
        </w:rPr>
        <w:t>4、医保局网络建设费用绩效目标表</w:t>
      </w:r>
      <w:r>
        <w:rPr>
          <w:rFonts w:ascii="方正仿宋_GBK" w:eastAsia="Times New Roman"/>
          <w:b/>
          <w:sz w:val="28"/>
        </w:rPr>
        <w:fldChar w:fldCharType="begin"/>
      </w:r>
      <w:r>
        <w:rPr>
          <w:rFonts w:ascii="方正仿宋_GBK" w:eastAsia="Times New Roman"/>
          <w:b/>
          <w:sz w:val="28"/>
        </w:rPr>
        <w:instrText xml:space="preserve">tc "</w:instrText>
      </w:r>
      <w:bookmarkStart w:id="7" w:name="_Toc30402302"/>
      <w:r>
        <w:rPr>
          <w:rFonts w:ascii="方正仿宋_GBK" w:eastAsia="Times New Roman"/>
          <w:b/>
          <w:sz w:val="28"/>
        </w:rPr>
        <w:instrText xml:space="preserve">4???????????????</w:instrText>
      </w:r>
      <w:bookmarkEnd w:id="7"/>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3C2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D481A5">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5779E647">
            <w:pPr>
              <w:spacing w:line="300" w:lineRule="exact"/>
              <w:jc w:val="left"/>
              <w:rPr>
                <w:rFonts w:ascii="方正书宋_GBK" w:eastAsia="Times New Roman"/>
              </w:rPr>
            </w:pPr>
            <w:r>
              <w:rPr>
                <w:rFonts w:ascii="方正书宋_GBK" w:eastAsia="Times New Roman"/>
              </w:rPr>
              <w:t>1、保障两条专线正常使用</w:t>
            </w:r>
          </w:p>
          <w:p w14:paraId="666B06EC">
            <w:pPr>
              <w:spacing w:line="300" w:lineRule="exact"/>
              <w:jc w:val="left"/>
              <w:rPr>
                <w:rFonts w:ascii="方正书宋_GBK" w:eastAsia="Times New Roman"/>
              </w:rPr>
            </w:pPr>
            <w:r>
              <w:rPr>
                <w:rFonts w:ascii="方正书宋_GBK" w:eastAsia="Times New Roman"/>
              </w:rPr>
              <w:t>2、确保医保正常运行</w:t>
            </w:r>
          </w:p>
        </w:tc>
      </w:tr>
    </w:tbl>
    <w:p w14:paraId="7A2A9E22">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1F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690BA4">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7B5C29C1">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789603C5">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79B89D50">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4FA0B407">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1218502B">
            <w:pPr>
              <w:spacing w:line="300" w:lineRule="exact"/>
              <w:jc w:val="center"/>
              <w:rPr>
                <w:rFonts w:ascii="方正书宋_GBK" w:eastAsia="Times New Roman"/>
                <w:b/>
              </w:rPr>
            </w:pPr>
            <w:r>
              <w:rPr>
                <w:rFonts w:ascii="方正书宋_GBK" w:eastAsia="Times New Roman"/>
                <w:b/>
              </w:rPr>
              <w:t>指标值确定依据</w:t>
            </w:r>
          </w:p>
        </w:tc>
      </w:tr>
      <w:tr w14:paraId="7F50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5E1EB6">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13BD727E">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64145BF7">
            <w:pPr>
              <w:spacing w:line="300" w:lineRule="exact"/>
              <w:jc w:val="left"/>
              <w:rPr>
                <w:rFonts w:ascii="方正书宋_GBK" w:eastAsia="Times New Roman"/>
              </w:rPr>
            </w:pPr>
            <w:r>
              <w:rPr>
                <w:rFonts w:ascii="方正书宋_GBK" w:eastAsia="Times New Roman"/>
              </w:rPr>
              <w:t>专线网络使用数量</w:t>
            </w:r>
          </w:p>
        </w:tc>
        <w:tc>
          <w:tcPr>
            <w:tcW w:w="2891" w:type="dxa"/>
            <w:vAlign w:val="center"/>
          </w:tcPr>
          <w:p w14:paraId="6B52D427">
            <w:pPr>
              <w:spacing w:line="300" w:lineRule="exact"/>
              <w:jc w:val="left"/>
              <w:rPr>
                <w:rFonts w:ascii="方正书宋_GBK" w:eastAsia="Times New Roman"/>
              </w:rPr>
            </w:pPr>
            <w:r>
              <w:rPr>
                <w:rFonts w:ascii="方正书宋_GBK" w:eastAsia="Times New Roman"/>
              </w:rPr>
              <w:t>专线网络使用的数量</w:t>
            </w:r>
          </w:p>
        </w:tc>
        <w:tc>
          <w:tcPr>
            <w:tcW w:w="1276" w:type="dxa"/>
            <w:vAlign w:val="center"/>
          </w:tcPr>
          <w:p w14:paraId="386BF614">
            <w:pPr>
              <w:spacing w:line="300" w:lineRule="exact"/>
              <w:jc w:val="left"/>
              <w:rPr>
                <w:rFonts w:ascii="方正书宋_GBK" w:eastAsia="Times New Roman"/>
              </w:rPr>
            </w:pPr>
            <w:r>
              <w:rPr>
                <w:rFonts w:ascii="方正书宋_GBK" w:eastAsia="Times New Roman"/>
              </w:rPr>
              <w:t>2条</w:t>
            </w:r>
          </w:p>
        </w:tc>
        <w:tc>
          <w:tcPr>
            <w:tcW w:w="1701" w:type="dxa"/>
            <w:vAlign w:val="center"/>
          </w:tcPr>
          <w:p w14:paraId="050BF94A">
            <w:pPr>
              <w:spacing w:line="300" w:lineRule="exact"/>
              <w:jc w:val="left"/>
              <w:rPr>
                <w:rFonts w:ascii="方正书宋_GBK" w:eastAsia="Times New Roman"/>
              </w:rPr>
            </w:pPr>
            <w:r>
              <w:rPr>
                <w:rFonts w:ascii="方正书宋_GBK" w:eastAsia="Times New Roman"/>
              </w:rPr>
              <w:t>依据政策依据</w:t>
            </w:r>
          </w:p>
        </w:tc>
      </w:tr>
      <w:tr w14:paraId="5AAA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32D319">
            <w:pPr>
              <w:spacing w:line="300" w:lineRule="exact"/>
              <w:jc w:val="center"/>
              <w:rPr>
                <w:rFonts w:ascii="方正书宋_GBK" w:eastAsia="Times New Roman"/>
              </w:rPr>
            </w:pPr>
          </w:p>
        </w:tc>
        <w:tc>
          <w:tcPr>
            <w:tcW w:w="1134" w:type="dxa"/>
            <w:vAlign w:val="center"/>
          </w:tcPr>
          <w:p w14:paraId="4E7ED353">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22170FAC">
            <w:pPr>
              <w:spacing w:line="300" w:lineRule="exact"/>
              <w:jc w:val="left"/>
              <w:rPr>
                <w:rFonts w:ascii="方正书宋_GBK" w:eastAsia="Times New Roman"/>
              </w:rPr>
            </w:pPr>
            <w:r>
              <w:rPr>
                <w:rFonts w:ascii="方正书宋_GBK" w:eastAsia="Times New Roman"/>
              </w:rPr>
              <w:t>两条专线正常使用情况</w:t>
            </w:r>
          </w:p>
        </w:tc>
        <w:tc>
          <w:tcPr>
            <w:tcW w:w="2891" w:type="dxa"/>
            <w:vAlign w:val="center"/>
          </w:tcPr>
          <w:p w14:paraId="4B233FAF">
            <w:pPr>
              <w:spacing w:line="300" w:lineRule="exact"/>
              <w:jc w:val="left"/>
              <w:rPr>
                <w:rFonts w:ascii="方正书宋_GBK" w:eastAsia="Times New Roman"/>
              </w:rPr>
            </w:pPr>
            <w:r>
              <w:rPr>
                <w:rFonts w:ascii="方正书宋_GBK" w:eastAsia="Times New Roman"/>
              </w:rPr>
              <w:t>两条专线日常正常使用情况</w:t>
            </w:r>
          </w:p>
        </w:tc>
        <w:tc>
          <w:tcPr>
            <w:tcW w:w="1276" w:type="dxa"/>
            <w:vAlign w:val="center"/>
          </w:tcPr>
          <w:p w14:paraId="79335DAA">
            <w:pPr>
              <w:spacing w:line="300" w:lineRule="exact"/>
              <w:jc w:val="left"/>
              <w:rPr>
                <w:rFonts w:ascii="方正书宋_GBK" w:eastAsia="Times New Roman"/>
              </w:rPr>
            </w:pPr>
            <w:r>
              <w:rPr>
                <w:rFonts w:ascii="方正书宋_GBK" w:eastAsia="Times New Roman"/>
              </w:rPr>
              <w:t>两条专线正常运转使用情况</w:t>
            </w:r>
          </w:p>
        </w:tc>
        <w:tc>
          <w:tcPr>
            <w:tcW w:w="1701" w:type="dxa"/>
            <w:vAlign w:val="center"/>
          </w:tcPr>
          <w:p w14:paraId="02791ED0">
            <w:pPr>
              <w:spacing w:line="300" w:lineRule="exact"/>
              <w:jc w:val="left"/>
              <w:rPr>
                <w:rFonts w:ascii="方正书宋_GBK" w:eastAsia="Times New Roman"/>
              </w:rPr>
            </w:pPr>
            <w:r>
              <w:rPr>
                <w:rFonts w:ascii="方正书宋_GBK" w:eastAsia="Times New Roman"/>
              </w:rPr>
              <w:t>依据政策依据</w:t>
            </w:r>
          </w:p>
        </w:tc>
      </w:tr>
      <w:tr w14:paraId="00E7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0788EF">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3F8CA53E">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74F54A27">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017DBF2F">
            <w:pPr>
              <w:spacing w:line="300" w:lineRule="exact"/>
              <w:jc w:val="left"/>
              <w:rPr>
                <w:rFonts w:ascii="方正书宋_GBK" w:eastAsia="Times New Roman"/>
              </w:rPr>
            </w:pPr>
            <w:r>
              <w:rPr>
                <w:rFonts w:ascii="方正书宋_GBK" w:eastAsia="Times New Roman"/>
              </w:rPr>
              <w:t>综合业务管理工作完成情况占综合业务管理工作计划的比例</w:t>
            </w:r>
          </w:p>
        </w:tc>
        <w:tc>
          <w:tcPr>
            <w:tcW w:w="1276" w:type="dxa"/>
            <w:vAlign w:val="center"/>
          </w:tcPr>
          <w:p w14:paraId="066C3B02">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2A0F07B5">
            <w:pPr>
              <w:spacing w:line="300" w:lineRule="exact"/>
              <w:jc w:val="left"/>
              <w:rPr>
                <w:rFonts w:ascii="方正书宋_GBK" w:eastAsia="Times New Roman"/>
              </w:rPr>
            </w:pPr>
            <w:r>
              <w:rPr>
                <w:rFonts w:ascii="方正书宋_GBK" w:eastAsia="Times New Roman"/>
              </w:rPr>
              <w:t>依据政策依据</w:t>
            </w:r>
          </w:p>
        </w:tc>
      </w:tr>
      <w:tr w14:paraId="2AC2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52308E">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6C55E195">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036FEABF">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4E64D46C">
            <w:pPr>
              <w:spacing w:line="300" w:lineRule="exact"/>
              <w:jc w:val="left"/>
              <w:rPr>
                <w:rFonts w:ascii="方正书宋_GBK" w:eastAsia="Times New Roman"/>
              </w:rPr>
            </w:pPr>
            <w:r>
              <w:rPr>
                <w:rFonts w:ascii="方正书宋_GBK" w:eastAsia="Times New Roman"/>
              </w:rPr>
              <w:t>服务对象满意度</w:t>
            </w:r>
          </w:p>
        </w:tc>
        <w:tc>
          <w:tcPr>
            <w:tcW w:w="1276" w:type="dxa"/>
            <w:vAlign w:val="center"/>
          </w:tcPr>
          <w:p w14:paraId="2EA702CE">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6DF2CE4D">
            <w:pPr>
              <w:spacing w:line="300" w:lineRule="exact"/>
              <w:jc w:val="left"/>
              <w:rPr>
                <w:rFonts w:ascii="方正书宋_GBK" w:eastAsia="Times New Roman"/>
              </w:rPr>
            </w:pPr>
            <w:r>
              <w:rPr>
                <w:rFonts w:ascii="方正书宋_GBK" w:eastAsia="Times New Roman"/>
              </w:rPr>
              <w:t>依据政策依据</w:t>
            </w:r>
          </w:p>
        </w:tc>
      </w:tr>
    </w:tbl>
    <w:p w14:paraId="02F3F3D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CC70D48">
      <w:pPr>
        <w:spacing w:line="300" w:lineRule="exact"/>
        <w:ind w:firstLine="420" w:firstLineChars="200"/>
        <w:jc w:val="left"/>
      </w:pPr>
    </w:p>
    <w:p w14:paraId="06F153B0">
      <w:pPr>
        <w:ind w:firstLine="560" w:firstLineChars="200"/>
        <w:jc w:val="left"/>
        <w:outlineLvl w:val="1"/>
        <w:rPr>
          <w:rFonts w:hAnsi="宋体"/>
          <w:b/>
          <w:sz w:val="28"/>
        </w:rPr>
      </w:pPr>
      <w:r>
        <w:rPr>
          <w:rFonts w:ascii="方正仿宋_GBK" w:eastAsia="Times New Roman"/>
          <w:b/>
          <w:sz w:val="28"/>
        </w:rPr>
        <w:t>5、2020年省级财政城乡居民医保村级代办员补助资金绩效目标表</w:t>
      </w:r>
      <w:r>
        <w:rPr>
          <w:rFonts w:ascii="方正仿宋_GBK" w:eastAsia="Times New Roman"/>
          <w:b/>
          <w:sz w:val="28"/>
        </w:rPr>
        <w:fldChar w:fldCharType="begin"/>
      </w:r>
      <w:r>
        <w:rPr>
          <w:rFonts w:ascii="方正仿宋_GBK" w:eastAsia="Times New Roman"/>
          <w:b/>
          <w:sz w:val="28"/>
        </w:rPr>
        <w:instrText xml:space="preserve">tc "</w:instrText>
      </w:r>
      <w:bookmarkStart w:id="8" w:name="_Toc30402303"/>
      <w:r>
        <w:rPr>
          <w:rFonts w:ascii="方正仿宋_GBK" w:eastAsia="Times New Roman"/>
          <w:b/>
          <w:sz w:val="28"/>
        </w:rPr>
        <w:instrText xml:space="preserve">5?2020?????????????????????????</w:instrText>
      </w:r>
      <w:bookmarkEnd w:id="8"/>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6FE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0DC8BF1">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4DC0E906">
            <w:pPr>
              <w:spacing w:line="300" w:lineRule="exact"/>
              <w:jc w:val="left"/>
              <w:rPr>
                <w:rFonts w:ascii="方正书宋_GBK" w:eastAsia="Times New Roman"/>
              </w:rPr>
            </w:pPr>
            <w:r>
              <w:rPr>
                <w:rFonts w:ascii="方正书宋_GBK" w:eastAsia="Times New Roman"/>
              </w:rPr>
              <w:t>1、及时发放4名代办员工资，保障人员利益，使其更好地完成承担的工作任务。</w:t>
            </w:r>
          </w:p>
          <w:p w14:paraId="4EF9B214">
            <w:pPr>
              <w:spacing w:line="300" w:lineRule="exact"/>
              <w:jc w:val="left"/>
              <w:rPr>
                <w:rFonts w:ascii="方正书宋_GBK" w:eastAsia="Times New Roman"/>
              </w:rPr>
            </w:pPr>
            <w:r>
              <w:rPr>
                <w:rFonts w:ascii="方正书宋_GBK" w:eastAsia="Times New Roman"/>
              </w:rPr>
              <w:t>2、提高服务质量和效率，提高服务领导和工作水平，确保单位各事项工作保质保量完成。</w:t>
            </w:r>
          </w:p>
        </w:tc>
      </w:tr>
    </w:tbl>
    <w:p w14:paraId="167D8A18">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CF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03FA197">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593EBDDF">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234520C9">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37F9F158">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5E53A852">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5A596A72">
            <w:pPr>
              <w:spacing w:line="300" w:lineRule="exact"/>
              <w:jc w:val="center"/>
              <w:rPr>
                <w:rFonts w:ascii="方正书宋_GBK" w:eastAsia="Times New Roman"/>
                <w:b/>
              </w:rPr>
            </w:pPr>
            <w:r>
              <w:rPr>
                <w:rFonts w:ascii="方正书宋_GBK" w:eastAsia="Times New Roman"/>
                <w:b/>
              </w:rPr>
              <w:t>指标值确定依据</w:t>
            </w:r>
          </w:p>
        </w:tc>
      </w:tr>
      <w:tr w14:paraId="784B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BF63218">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5765CBA9">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3F9C7FA8">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14:paraId="24D99987">
            <w:pPr>
              <w:spacing w:line="300" w:lineRule="exact"/>
              <w:jc w:val="left"/>
              <w:rPr>
                <w:rFonts w:ascii="方正书宋_GBK" w:eastAsia="Times New Roman"/>
              </w:rPr>
            </w:pPr>
            <w:r>
              <w:rPr>
                <w:rFonts w:ascii="方正书宋_GBK" w:eastAsia="Times New Roman"/>
              </w:rPr>
              <w:t>劳务费市级发放人数</w:t>
            </w:r>
          </w:p>
        </w:tc>
        <w:tc>
          <w:tcPr>
            <w:tcW w:w="1276" w:type="dxa"/>
            <w:vAlign w:val="center"/>
          </w:tcPr>
          <w:p w14:paraId="2CDD2CD6">
            <w:pPr>
              <w:spacing w:line="300" w:lineRule="exact"/>
              <w:jc w:val="left"/>
              <w:rPr>
                <w:rFonts w:ascii="方正书宋_GBK" w:eastAsia="Times New Roman"/>
              </w:rPr>
            </w:pPr>
            <w:r>
              <w:rPr>
                <w:rFonts w:ascii="方正书宋_GBK" w:eastAsia="Times New Roman"/>
              </w:rPr>
              <w:t>4人</w:t>
            </w:r>
          </w:p>
        </w:tc>
        <w:tc>
          <w:tcPr>
            <w:tcW w:w="1701" w:type="dxa"/>
            <w:vAlign w:val="center"/>
          </w:tcPr>
          <w:p w14:paraId="3003B439">
            <w:pPr>
              <w:spacing w:line="300" w:lineRule="exact"/>
              <w:jc w:val="left"/>
              <w:rPr>
                <w:rFonts w:ascii="方正书宋_GBK" w:eastAsia="Times New Roman"/>
              </w:rPr>
            </w:pPr>
            <w:r>
              <w:rPr>
                <w:rFonts w:ascii="方正书宋_GBK" w:eastAsia="Times New Roman"/>
              </w:rPr>
              <w:t>依据工作方案</w:t>
            </w:r>
          </w:p>
        </w:tc>
      </w:tr>
      <w:tr w14:paraId="3BF5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497AA2">
            <w:pPr>
              <w:spacing w:line="300" w:lineRule="exact"/>
              <w:jc w:val="center"/>
              <w:rPr>
                <w:rFonts w:ascii="方正书宋_GBK" w:eastAsia="Times New Roman"/>
              </w:rPr>
            </w:pPr>
          </w:p>
        </w:tc>
        <w:tc>
          <w:tcPr>
            <w:tcW w:w="1134" w:type="dxa"/>
            <w:vAlign w:val="center"/>
          </w:tcPr>
          <w:p w14:paraId="08095A15">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5B8A6814">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14:paraId="156C9014">
            <w:pPr>
              <w:spacing w:line="300" w:lineRule="exact"/>
              <w:jc w:val="left"/>
              <w:rPr>
                <w:rFonts w:ascii="方正书宋_GBK" w:eastAsia="Times New Roman"/>
              </w:rPr>
            </w:pPr>
            <w:r>
              <w:rPr>
                <w:rFonts w:ascii="方正书宋_GBK" w:eastAsia="Times New Roman"/>
              </w:rPr>
              <w:t>劳务费按人社部门审批标准执行情况</w:t>
            </w:r>
          </w:p>
        </w:tc>
        <w:tc>
          <w:tcPr>
            <w:tcW w:w="1276" w:type="dxa"/>
            <w:vAlign w:val="center"/>
          </w:tcPr>
          <w:p w14:paraId="3ADDCC22">
            <w:pPr>
              <w:spacing w:line="300" w:lineRule="exact"/>
              <w:jc w:val="left"/>
              <w:rPr>
                <w:rFonts w:ascii="方正书宋_GBK" w:eastAsia="Times New Roman"/>
              </w:rPr>
            </w:pPr>
            <w:r>
              <w:rPr>
                <w:rFonts w:ascii="方正书宋_GBK" w:eastAsia="Times New Roman"/>
              </w:rPr>
              <w:t>按人社部门审批标准执行</w:t>
            </w:r>
          </w:p>
        </w:tc>
        <w:tc>
          <w:tcPr>
            <w:tcW w:w="1701" w:type="dxa"/>
            <w:vAlign w:val="center"/>
          </w:tcPr>
          <w:p w14:paraId="7EDD835D">
            <w:pPr>
              <w:spacing w:line="300" w:lineRule="exact"/>
              <w:jc w:val="left"/>
              <w:rPr>
                <w:rFonts w:ascii="方正书宋_GBK" w:eastAsia="Times New Roman"/>
              </w:rPr>
            </w:pPr>
            <w:r>
              <w:rPr>
                <w:rFonts w:ascii="方正书宋_GBK" w:eastAsia="Times New Roman"/>
              </w:rPr>
              <w:t>依据工作方案</w:t>
            </w:r>
          </w:p>
        </w:tc>
      </w:tr>
      <w:tr w14:paraId="6B6D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4508B3">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7025F272">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69F8326C">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1ED606D9">
            <w:pPr>
              <w:spacing w:line="300" w:lineRule="exact"/>
              <w:jc w:val="left"/>
              <w:rPr>
                <w:rFonts w:ascii="方正书宋_GBK" w:eastAsia="Times New Roman"/>
              </w:rPr>
            </w:pPr>
            <w:r>
              <w:rPr>
                <w:rFonts w:ascii="方正书宋_GBK" w:eastAsia="Times New Roman"/>
              </w:rPr>
              <w:t>综合业务管理工作完成情况占综合业务管理工作计划的比例</w:t>
            </w:r>
          </w:p>
        </w:tc>
        <w:tc>
          <w:tcPr>
            <w:tcW w:w="1276" w:type="dxa"/>
            <w:vAlign w:val="center"/>
          </w:tcPr>
          <w:p w14:paraId="49A4CC03">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7F3E4560">
            <w:pPr>
              <w:spacing w:line="300" w:lineRule="exact"/>
              <w:jc w:val="left"/>
              <w:rPr>
                <w:rFonts w:ascii="方正书宋_GBK" w:eastAsia="Times New Roman"/>
              </w:rPr>
            </w:pPr>
            <w:r>
              <w:rPr>
                <w:rFonts w:ascii="方正书宋_GBK" w:eastAsia="Times New Roman"/>
              </w:rPr>
              <w:t>依据工作方案</w:t>
            </w:r>
          </w:p>
        </w:tc>
      </w:tr>
      <w:tr w14:paraId="2D49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04B299C">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16D77D02">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7720AA6C">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7A59585B">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14:paraId="38939D49">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2D9242F4">
            <w:pPr>
              <w:spacing w:line="300" w:lineRule="exact"/>
              <w:jc w:val="left"/>
              <w:rPr>
                <w:rFonts w:ascii="方正书宋_GBK" w:eastAsia="Times New Roman"/>
              </w:rPr>
            </w:pPr>
            <w:r>
              <w:rPr>
                <w:rFonts w:ascii="方正书宋_GBK" w:eastAsia="Times New Roman"/>
              </w:rPr>
              <w:t>依据工作方案</w:t>
            </w:r>
          </w:p>
        </w:tc>
      </w:tr>
    </w:tbl>
    <w:p w14:paraId="6FC0D64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FB13F3A">
      <w:pPr>
        <w:spacing w:line="300" w:lineRule="exact"/>
        <w:ind w:firstLine="420" w:firstLineChars="200"/>
        <w:jc w:val="left"/>
      </w:pPr>
    </w:p>
    <w:p w14:paraId="22972A7F">
      <w:pPr>
        <w:ind w:firstLine="560" w:firstLineChars="200"/>
        <w:jc w:val="left"/>
        <w:outlineLvl w:val="1"/>
        <w:rPr>
          <w:rFonts w:hAnsi="宋体"/>
          <w:b/>
          <w:sz w:val="28"/>
        </w:rPr>
      </w:pPr>
      <w:r>
        <w:rPr>
          <w:rFonts w:ascii="方正仿宋_GBK" w:eastAsia="Times New Roman"/>
          <w:b/>
          <w:sz w:val="28"/>
        </w:rPr>
        <w:t>6、城乡医疗救助县级补助资金绩效目标表</w:t>
      </w:r>
      <w:r>
        <w:rPr>
          <w:rFonts w:ascii="方正仿宋_GBK" w:eastAsia="Times New Roman"/>
          <w:b/>
          <w:sz w:val="28"/>
        </w:rPr>
        <w:fldChar w:fldCharType="begin"/>
      </w:r>
      <w:r>
        <w:rPr>
          <w:rFonts w:ascii="方正仿宋_GBK" w:eastAsia="Times New Roman"/>
          <w:b/>
          <w:sz w:val="28"/>
        </w:rPr>
        <w:instrText xml:space="preserve">tc "</w:instrText>
      </w:r>
      <w:bookmarkStart w:id="9" w:name="_Toc30402304"/>
      <w:r>
        <w:rPr>
          <w:rFonts w:ascii="方正仿宋_GBK" w:eastAsia="Times New Roman"/>
          <w:b/>
          <w:sz w:val="28"/>
        </w:rPr>
        <w:instrText xml:space="preserve">6??????????????????</w:instrText>
      </w:r>
      <w:bookmarkEnd w:id="9"/>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E1F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73A1E0">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6E679B30">
            <w:pPr>
              <w:spacing w:line="300" w:lineRule="exact"/>
              <w:jc w:val="left"/>
              <w:rPr>
                <w:rFonts w:ascii="方正书宋_GBK" w:eastAsia="Times New Roman"/>
              </w:rPr>
            </w:pPr>
            <w:r>
              <w:rPr>
                <w:rFonts w:ascii="方正书宋_GBK" w:eastAsia="Times New Roman"/>
              </w:rPr>
              <w:t>1、建档立卡贫困人口参保缴费补助</w:t>
            </w:r>
          </w:p>
          <w:p w14:paraId="1CBA86ED">
            <w:pPr>
              <w:spacing w:line="300" w:lineRule="exact"/>
              <w:jc w:val="left"/>
              <w:rPr>
                <w:rFonts w:ascii="方正书宋_GBK" w:eastAsia="Times New Roman"/>
              </w:rPr>
            </w:pPr>
            <w:r>
              <w:rPr>
                <w:rFonts w:ascii="方正书宋_GBK" w:eastAsia="Times New Roman"/>
              </w:rPr>
              <w:t>2、贫困人口门诊住院、重特大疾病的医疗救助</w:t>
            </w:r>
          </w:p>
        </w:tc>
      </w:tr>
    </w:tbl>
    <w:p w14:paraId="47FB3B74">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4F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83B436">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0828C65F">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30BE34F9">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002A9AA4">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3DE94C3B">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14485DA6">
            <w:pPr>
              <w:spacing w:line="300" w:lineRule="exact"/>
              <w:jc w:val="center"/>
              <w:rPr>
                <w:rFonts w:ascii="方正书宋_GBK" w:eastAsia="Times New Roman"/>
                <w:b/>
              </w:rPr>
            </w:pPr>
            <w:r>
              <w:rPr>
                <w:rFonts w:ascii="方正书宋_GBK" w:eastAsia="Times New Roman"/>
                <w:b/>
              </w:rPr>
              <w:t>指标值确定依据</w:t>
            </w:r>
          </w:p>
        </w:tc>
      </w:tr>
      <w:tr w14:paraId="289B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9B9F78">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472B2324">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20BC0D41">
            <w:pPr>
              <w:spacing w:line="300" w:lineRule="exact"/>
              <w:jc w:val="left"/>
              <w:rPr>
                <w:rFonts w:ascii="方正书宋_GBK" w:eastAsia="Times New Roman"/>
              </w:rPr>
            </w:pPr>
            <w:r>
              <w:rPr>
                <w:rFonts w:ascii="方正书宋_GBK" w:eastAsia="Times New Roman"/>
              </w:rPr>
              <w:t>补助人数</w:t>
            </w:r>
          </w:p>
        </w:tc>
        <w:tc>
          <w:tcPr>
            <w:tcW w:w="2891" w:type="dxa"/>
            <w:vAlign w:val="center"/>
          </w:tcPr>
          <w:p w14:paraId="0AF06D14">
            <w:pPr>
              <w:spacing w:line="300" w:lineRule="exact"/>
              <w:jc w:val="left"/>
              <w:rPr>
                <w:rFonts w:ascii="方正书宋_GBK" w:eastAsia="Times New Roman"/>
              </w:rPr>
            </w:pPr>
            <w:r>
              <w:rPr>
                <w:rFonts w:ascii="方正书宋_GBK" w:eastAsia="Times New Roman"/>
              </w:rPr>
              <w:t>建档立卡贫困人口实际补助人数</w:t>
            </w:r>
          </w:p>
        </w:tc>
        <w:tc>
          <w:tcPr>
            <w:tcW w:w="1276" w:type="dxa"/>
            <w:vAlign w:val="center"/>
          </w:tcPr>
          <w:p w14:paraId="5D15536E">
            <w:pPr>
              <w:spacing w:line="300" w:lineRule="exact"/>
              <w:jc w:val="left"/>
              <w:rPr>
                <w:rFonts w:ascii="方正书宋_GBK" w:eastAsia="Times New Roman"/>
              </w:rPr>
            </w:pPr>
            <w:r>
              <w:rPr>
                <w:rFonts w:ascii="方正书宋_GBK" w:eastAsia="Times New Roman"/>
              </w:rPr>
              <w:t>≥49508人</w:t>
            </w:r>
          </w:p>
        </w:tc>
        <w:tc>
          <w:tcPr>
            <w:tcW w:w="1701" w:type="dxa"/>
            <w:vAlign w:val="center"/>
          </w:tcPr>
          <w:p w14:paraId="6D39A0DB">
            <w:pPr>
              <w:spacing w:line="300" w:lineRule="exact"/>
              <w:jc w:val="left"/>
              <w:rPr>
                <w:rFonts w:ascii="方正书宋_GBK" w:eastAsia="Times New Roman"/>
              </w:rPr>
            </w:pPr>
            <w:r>
              <w:rPr>
                <w:rFonts w:ascii="方正书宋_GBK" w:eastAsia="Times New Roman"/>
              </w:rPr>
              <w:t>依据工作方案</w:t>
            </w:r>
          </w:p>
        </w:tc>
      </w:tr>
      <w:tr w14:paraId="6A9B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EAEA81">
            <w:pPr>
              <w:spacing w:line="300" w:lineRule="exact"/>
              <w:jc w:val="center"/>
              <w:rPr>
                <w:rFonts w:ascii="方正书宋_GBK" w:eastAsia="Times New Roman"/>
              </w:rPr>
            </w:pPr>
          </w:p>
        </w:tc>
        <w:tc>
          <w:tcPr>
            <w:tcW w:w="1134" w:type="dxa"/>
            <w:vAlign w:val="center"/>
          </w:tcPr>
          <w:p w14:paraId="31250580">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18BFFD16">
            <w:pPr>
              <w:spacing w:line="300" w:lineRule="exact"/>
              <w:jc w:val="left"/>
              <w:rPr>
                <w:rFonts w:ascii="方正书宋_GBK" w:eastAsia="Times New Roman"/>
              </w:rPr>
            </w:pPr>
            <w:r>
              <w:rPr>
                <w:rFonts w:ascii="方正书宋_GBK" w:eastAsia="Times New Roman"/>
              </w:rPr>
              <w:t>实际补助率</w:t>
            </w:r>
          </w:p>
        </w:tc>
        <w:tc>
          <w:tcPr>
            <w:tcW w:w="2891" w:type="dxa"/>
            <w:vAlign w:val="center"/>
          </w:tcPr>
          <w:p w14:paraId="32444A87">
            <w:pPr>
              <w:spacing w:line="300" w:lineRule="exact"/>
              <w:jc w:val="left"/>
              <w:rPr>
                <w:rFonts w:ascii="方正书宋_GBK" w:eastAsia="Times New Roman"/>
              </w:rPr>
            </w:pPr>
            <w:r>
              <w:rPr>
                <w:rFonts w:ascii="方正书宋_GBK" w:eastAsia="Times New Roman"/>
              </w:rPr>
              <w:t>享受补助人数占预计补助人数的百分比例</w:t>
            </w:r>
          </w:p>
        </w:tc>
        <w:tc>
          <w:tcPr>
            <w:tcW w:w="1276" w:type="dxa"/>
            <w:vAlign w:val="center"/>
          </w:tcPr>
          <w:p w14:paraId="20383206">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1449149D">
            <w:pPr>
              <w:spacing w:line="300" w:lineRule="exact"/>
              <w:jc w:val="left"/>
              <w:rPr>
                <w:rFonts w:ascii="方正书宋_GBK" w:eastAsia="Times New Roman"/>
              </w:rPr>
            </w:pPr>
            <w:r>
              <w:rPr>
                <w:rFonts w:ascii="方正书宋_GBK" w:eastAsia="Times New Roman"/>
              </w:rPr>
              <w:t>依据工作方案</w:t>
            </w:r>
          </w:p>
        </w:tc>
      </w:tr>
      <w:tr w14:paraId="7D4B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8CB726">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7FFFB3EB">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00EA9645">
            <w:pPr>
              <w:spacing w:line="300" w:lineRule="exact"/>
              <w:jc w:val="left"/>
              <w:rPr>
                <w:rFonts w:ascii="方正书宋_GBK" w:eastAsia="Times New Roman"/>
              </w:rPr>
            </w:pPr>
            <w:r>
              <w:rPr>
                <w:rFonts w:ascii="方正书宋_GBK" w:eastAsia="Times New Roman"/>
              </w:rPr>
              <w:t>补助工作完成率</w:t>
            </w:r>
          </w:p>
        </w:tc>
        <w:tc>
          <w:tcPr>
            <w:tcW w:w="2891" w:type="dxa"/>
            <w:vAlign w:val="center"/>
          </w:tcPr>
          <w:p w14:paraId="48644EFA">
            <w:pPr>
              <w:spacing w:line="300" w:lineRule="exact"/>
              <w:jc w:val="left"/>
              <w:rPr>
                <w:rFonts w:ascii="方正书宋_GBK" w:eastAsia="Times New Roman"/>
              </w:rPr>
            </w:pPr>
            <w:r>
              <w:rPr>
                <w:rFonts w:ascii="方正书宋_GBK" w:eastAsia="Times New Roman"/>
              </w:rPr>
              <w:t>工作完成情况占工作计划的百分比率</w:t>
            </w:r>
          </w:p>
        </w:tc>
        <w:tc>
          <w:tcPr>
            <w:tcW w:w="1276" w:type="dxa"/>
            <w:vAlign w:val="center"/>
          </w:tcPr>
          <w:p w14:paraId="659AE063">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2BC0B1BD">
            <w:pPr>
              <w:spacing w:line="300" w:lineRule="exact"/>
              <w:jc w:val="left"/>
              <w:rPr>
                <w:rFonts w:ascii="方正书宋_GBK" w:eastAsia="Times New Roman"/>
              </w:rPr>
            </w:pPr>
            <w:r>
              <w:rPr>
                <w:rFonts w:ascii="方正书宋_GBK" w:eastAsia="Times New Roman"/>
              </w:rPr>
              <w:t>依据工作方案</w:t>
            </w:r>
          </w:p>
        </w:tc>
      </w:tr>
      <w:tr w14:paraId="45EC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A7C3DB">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331E02EB">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736718E6">
            <w:pPr>
              <w:spacing w:line="300" w:lineRule="exact"/>
              <w:jc w:val="left"/>
              <w:rPr>
                <w:rFonts w:ascii="方正书宋_GBK" w:eastAsia="Times New Roman"/>
              </w:rPr>
            </w:pPr>
            <w:r>
              <w:rPr>
                <w:rFonts w:ascii="方正书宋_GBK" w:eastAsia="Times New Roman"/>
              </w:rPr>
              <w:t>群众满意度</w:t>
            </w:r>
          </w:p>
        </w:tc>
        <w:tc>
          <w:tcPr>
            <w:tcW w:w="2891" w:type="dxa"/>
            <w:vAlign w:val="center"/>
          </w:tcPr>
          <w:p w14:paraId="3D5BCDC2">
            <w:pPr>
              <w:spacing w:line="300" w:lineRule="exact"/>
              <w:jc w:val="left"/>
              <w:rPr>
                <w:rFonts w:ascii="方正书宋_GBK" w:eastAsia="Times New Roman"/>
              </w:rPr>
            </w:pPr>
            <w:r>
              <w:rPr>
                <w:rFonts w:ascii="方正书宋_GBK" w:eastAsia="Times New Roman"/>
              </w:rPr>
              <w:t>群众对医疗救助工作整体满意度</w:t>
            </w:r>
          </w:p>
        </w:tc>
        <w:tc>
          <w:tcPr>
            <w:tcW w:w="1276" w:type="dxa"/>
            <w:vAlign w:val="center"/>
          </w:tcPr>
          <w:p w14:paraId="52783203">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5329ABD8">
            <w:pPr>
              <w:spacing w:line="300" w:lineRule="exact"/>
              <w:jc w:val="left"/>
              <w:rPr>
                <w:rFonts w:ascii="方正书宋_GBK" w:eastAsia="Times New Roman"/>
              </w:rPr>
            </w:pPr>
            <w:r>
              <w:rPr>
                <w:rFonts w:ascii="方正书宋_GBK" w:eastAsia="Times New Roman"/>
              </w:rPr>
              <w:t>依据工作方案</w:t>
            </w:r>
          </w:p>
        </w:tc>
      </w:tr>
    </w:tbl>
    <w:p w14:paraId="1B26102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9F39F1">
      <w:pPr>
        <w:spacing w:line="300" w:lineRule="exact"/>
        <w:ind w:firstLine="420" w:firstLineChars="200"/>
        <w:jc w:val="left"/>
      </w:pPr>
    </w:p>
    <w:p w14:paraId="0E61D383">
      <w:pPr>
        <w:ind w:firstLine="560" w:firstLineChars="200"/>
        <w:jc w:val="left"/>
        <w:outlineLvl w:val="1"/>
        <w:rPr>
          <w:rFonts w:hAnsi="宋体"/>
          <w:b/>
          <w:sz w:val="28"/>
        </w:rPr>
      </w:pPr>
      <w:r>
        <w:rPr>
          <w:rFonts w:ascii="方正仿宋_GBK" w:eastAsia="Times New Roman"/>
          <w:b/>
          <w:sz w:val="28"/>
        </w:rPr>
        <w:t>7、曲阳县城乡居民劳务派遣人员经费绩效目标表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0" w:name="_Toc30402305"/>
      <w:r>
        <w:rPr>
          <w:rFonts w:ascii="方正仿宋_GBK" w:eastAsia="Times New Roman"/>
          <w:b/>
          <w:sz w:val="28"/>
        </w:rPr>
        <w:instrText xml:space="preserve">7?????????????????????</w:instrText>
      </w:r>
      <w:bookmarkEnd w:id="10"/>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217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4AA04F0">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0B87F23D">
            <w:pPr>
              <w:spacing w:line="300" w:lineRule="exact"/>
              <w:jc w:val="left"/>
              <w:rPr>
                <w:rFonts w:ascii="方正书宋_GBK" w:eastAsia="Times New Roman"/>
              </w:rPr>
            </w:pPr>
            <w:r>
              <w:rPr>
                <w:rFonts w:ascii="方正书宋_GBK" w:eastAsia="Times New Roman"/>
              </w:rPr>
              <w:t>1、及时发放37名劳务派遣工资，保障人员利益，使其更好地完成承担的工作任务。</w:t>
            </w:r>
          </w:p>
          <w:p w14:paraId="7F98CE6F">
            <w:pPr>
              <w:spacing w:line="300" w:lineRule="exact"/>
              <w:jc w:val="left"/>
              <w:rPr>
                <w:rFonts w:ascii="方正书宋_GBK" w:eastAsia="Times New Roman"/>
              </w:rPr>
            </w:pPr>
            <w:r>
              <w:rPr>
                <w:rFonts w:ascii="方正书宋_GBK" w:eastAsia="Times New Roman"/>
              </w:rPr>
              <w:t>2、提高服务质量和效率，提高服务领导和工作水平，确保单位各事项工作保质保量完成。</w:t>
            </w:r>
          </w:p>
        </w:tc>
      </w:tr>
    </w:tbl>
    <w:p w14:paraId="1A332AF4">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0D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BEBE6B1">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51E4FCE4">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1ED0C53B">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2A4FD68F">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701BC8BA">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07E401C9">
            <w:pPr>
              <w:spacing w:line="300" w:lineRule="exact"/>
              <w:jc w:val="center"/>
              <w:rPr>
                <w:rFonts w:ascii="方正书宋_GBK" w:eastAsia="Times New Roman"/>
                <w:b/>
              </w:rPr>
            </w:pPr>
            <w:r>
              <w:rPr>
                <w:rFonts w:ascii="方正书宋_GBK" w:eastAsia="Times New Roman"/>
                <w:b/>
              </w:rPr>
              <w:t>指标值确定依据</w:t>
            </w:r>
          </w:p>
        </w:tc>
      </w:tr>
      <w:tr w14:paraId="6A78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289883">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58EB9FF6">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49707117">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14:paraId="16CD2CF6">
            <w:pPr>
              <w:spacing w:line="300" w:lineRule="exact"/>
              <w:jc w:val="left"/>
              <w:rPr>
                <w:rFonts w:ascii="方正书宋_GBK" w:eastAsia="Times New Roman"/>
              </w:rPr>
            </w:pPr>
            <w:r>
              <w:rPr>
                <w:rFonts w:ascii="方正书宋_GBK" w:eastAsia="Times New Roman"/>
              </w:rPr>
              <w:t>劳务费实际发放人数</w:t>
            </w:r>
          </w:p>
        </w:tc>
        <w:tc>
          <w:tcPr>
            <w:tcW w:w="1276" w:type="dxa"/>
            <w:vAlign w:val="center"/>
          </w:tcPr>
          <w:p w14:paraId="328AD086">
            <w:pPr>
              <w:spacing w:line="300" w:lineRule="exact"/>
              <w:jc w:val="left"/>
              <w:rPr>
                <w:rFonts w:ascii="方正书宋_GBK" w:eastAsia="Times New Roman"/>
              </w:rPr>
            </w:pPr>
            <w:r>
              <w:rPr>
                <w:rFonts w:ascii="方正书宋_GBK" w:eastAsia="Times New Roman"/>
              </w:rPr>
              <w:t>37人</w:t>
            </w:r>
          </w:p>
        </w:tc>
        <w:tc>
          <w:tcPr>
            <w:tcW w:w="1701" w:type="dxa"/>
            <w:vAlign w:val="center"/>
          </w:tcPr>
          <w:p w14:paraId="297A512D">
            <w:pPr>
              <w:spacing w:line="300" w:lineRule="exact"/>
              <w:jc w:val="left"/>
              <w:rPr>
                <w:rFonts w:ascii="方正书宋_GBK" w:eastAsia="Times New Roman"/>
              </w:rPr>
            </w:pPr>
            <w:r>
              <w:rPr>
                <w:rFonts w:ascii="方正书宋_GBK" w:eastAsia="Times New Roman"/>
              </w:rPr>
              <w:t>依据工作方案</w:t>
            </w:r>
          </w:p>
        </w:tc>
      </w:tr>
      <w:tr w14:paraId="2545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49A912">
            <w:pPr>
              <w:spacing w:line="300" w:lineRule="exact"/>
              <w:jc w:val="center"/>
              <w:rPr>
                <w:rFonts w:ascii="方正书宋_GBK" w:eastAsia="Times New Roman"/>
              </w:rPr>
            </w:pPr>
          </w:p>
        </w:tc>
        <w:tc>
          <w:tcPr>
            <w:tcW w:w="1134" w:type="dxa"/>
            <w:vAlign w:val="center"/>
          </w:tcPr>
          <w:p w14:paraId="00232F7B">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00F8FA0E">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14:paraId="319B36CD">
            <w:pPr>
              <w:spacing w:line="300" w:lineRule="exact"/>
              <w:jc w:val="left"/>
              <w:rPr>
                <w:rFonts w:ascii="方正书宋_GBK" w:eastAsia="Times New Roman"/>
              </w:rPr>
            </w:pPr>
            <w:r>
              <w:rPr>
                <w:rFonts w:ascii="方正书宋_GBK" w:eastAsia="Times New Roman"/>
              </w:rPr>
              <w:t>劳务费按人社部门审批标准执行情况</w:t>
            </w:r>
          </w:p>
        </w:tc>
        <w:tc>
          <w:tcPr>
            <w:tcW w:w="1276" w:type="dxa"/>
            <w:vAlign w:val="center"/>
          </w:tcPr>
          <w:p w14:paraId="422D0996">
            <w:pPr>
              <w:spacing w:line="300" w:lineRule="exact"/>
              <w:jc w:val="left"/>
              <w:rPr>
                <w:rFonts w:ascii="方正书宋_GBK" w:eastAsia="Times New Roman"/>
              </w:rPr>
            </w:pPr>
            <w:r>
              <w:rPr>
                <w:rFonts w:ascii="方正书宋_GBK" w:eastAsia="Times New Roman"/>
              </w:rPr>
              <w:t>劳务费按人社部门审批标准执行情况</w:t>
            </w:r>
          </w:p>
        </w:tc>
        <w:tc>
          <w:tcPr>
            <w:tcW w:w="1701" w:type="dxa"/>
            <w:vAlign w:val="center"/>
          </w:tcPr>
          <w:p w14:paraId="1AC6B96E">
            <w:pPr>
              <w:spacing w:line="300" w:lineRule="exact"/>
              <w:jc w:val="left"/>
              <w:rPr>
                <w:rFonts w:ascii="方正书宋_GBK" w:eastAsia="Times New Roman"/>
              </w:rPr>
            </w:pPr>
            <w:r>
              <w:rPr>
                <w:rFonts w:ascii="方正书宋_GBK" w:eastAsia="Times New Roman"/>
              </w:rPr>
              <w:t>依据工作方案</w:t>
            </w:r>
          </w:p>
        </w:tc>
      </w:tr>
      <w:tr w14:paraId="0F3D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94F62D">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7EDE9509">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08E46950">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1A9303FB">
            <w:pPr>
              <w:spacing w:line="300" w:lineRule="exact"/>
              <w:jc w:val="left"/>
              <w:rPr>
                <w:rFonts w:ascii="方正书宋_GBK" w:eastAsia="Times New Roman"/>
              </w:rPr>
            </w:pPr>
            <w:r>
              <w:rPr>
                <w:rFonts w:ascii="方正书宋_GBK" w:eastAsia="Times New Roman"/>
              </w:rPr>
              <w:t>综合业务管理工作完成情况占综合业务管理工作计划的比例</w:t>
            </w:r>
          </w:p>
        </w:tc>
        <w:tc>
          <w:tcPr>
            <w:tcW w:w="1276" w:type="dxa"/>
            <w:vAlign w:val="center"/>
          </w:tcPr>
          <w:p w14:paraId="5FC13CB5">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3BF3B23E">
            <w:pPr>
              <w:spacing w:line="300" w:lineRule="exact"/>
              <w:jc w:val="left"/>
              <w:rPr>
                <w:rFonts w:ascii="方正书宋_GBK" w:eastAsia="Times New Roman"/>
              </w:rPr>
            </w:pPr>
            <w:r>
              <w:rPr>
                <w:rFonts w:ascii="方正书宋_GBK" w:eastAsia="Times New Roman"/>
              </w:rPr>
              <w:t>依据工作方案</w:t>
            </w:r>
          </w:p>
        </w:tc>
      </w:tr>
      <w:tr w14:paraId="10B9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603505">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6296302E">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5877A19C">
            <w:pPr>
              <w:spacing w:line="300" w:lineRule="exact"/>
              <w:jc w:val="left"/>
              <w:rPr>
                <w:rFonts w:hint="eastAsia" w:ascii="方正书宋_GBK" w:eastAsia="宋体"/>
                <w:lang w:eastAsia="zh-CN"/>
              </w:rPr>
            </w:pPr>
            <w:r>
              <w:rPr>
                <w:rFonts w:ascii="方正书宋_GBK" w:eastAsia="Times New Roman"/>
              </w:rPr>
              <w:t>服务对象满意</w:t>
            </w:r>
            <w:r>
              <w:rPr>
                <w:rFonts w:hint="eastAsia" w:ascii="方正书宋_GBK"/>
                <w:lang w:eastAsia="zh-CN"/>
              </w:rPr>
              <w:t>度</w:t>
            </w:r>
          </w:p>
        </w:tc>
        <w:tc>
          <w:tcPr>
            <w:tcW w:w="2891" w:type="dxa"/>
            <w:vAlign w:val="center"/>
          </w:tcPr>
          <w:p w14:paraId="0DDCFE98">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14:paraId="480FE93F">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3305E357">
            <w:pPr>
              <w:spacing w:line="300" w:lineRule="exact"/>
              <w:jc w:val="left"/>
              <w:rPr>
                <w:rFonts w:ascii="方正书宋_GBK" w:eastAsia="Times New Roman"/>
              </w:rPr>
            </w:pPr>
            <w:r>
              <w:rPr>
                <w:rFonts w:ascii="方正书宋_GBK" w:eastAsia="Times New Roman"/>
              </w:rPr>
              <w:t>依据工作方案</w:t>
            </w:r>
          </w:p>
        </w:tc>
      </w:tr>
    </w:tbl>
    <w:p w14:paraId="4127FB7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AFD7C34">
      <w:pPr>
        <w:spacing w:line="300" w:lineRule="exact"/>
        <w:ind w:firstLine="420" w:firstLineChars="200"/>
        <w:jc w:val="left"/>
      </w:pPr>
    </w:p>
    <w:p w14:paraId="6998604D">
      <w:pPr>
        <w:ind w:firstLine="560" w:firstLineChars="200"/>
        <w:jc w:val="left"/>
        <w:outlineLvl w:val="1"/>
        <w:rPr>
          <w:rFonts w:hAnsi="宋体"/>
          <w:b/>
          <w:sz w:val="28"/>
        </w:rPr>
      </w:pPr>
      <w:r>
        <w:rPr>
          <w:rFonts w:ascii="方正仿宋_GBK" w:eastAsia="Times New Roman"/>
          <w:b/>
          <w:sz w:val="28"/>
        </w:rPr>
        <w:t>8、曲阳县城乡居民医疗服务专项公用经费绩效目标表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1" w:name="_Toc30402306"/>
      <w:r>
        <w:rPr>
          <w:rFonts w:ascii="方正仿宋_GBK" w:eastAsia="Times New Roman"/>
          <w:b/>
          <w:sz w:val="28"/>
        </w:rPr>
        <w:instrText xml:space="preserve">8???????????????????????</w:instrText>
      </w:r>
      <w:bookmarkEnd w:id="11"/>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3B3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5FB6F98">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45FA031A">
            <w:pPr>
              <w:spacing w:line="300" w:lineRule="exact"/>
              <w:jc w:val="left"/>
              <w:rPr>
                <w:rFonts w:ascii="方正书宋_GBK" w:eastAsia="Times New Roman"/>
              </w:rPr>
            </w:pPr>
            <w:r>
              <w:rPr>
                <w:rFonts w:ascii="方正书宋_GBK" w:eastAsia="Times New Roman"/>
              </w:rPr>
              <w:t>1、有效减低城乡居民看病就医的经济负担，稳步提高城乡居民基本医疗保险参保率。</w:t>
            </w:r>
          </w:p>
          <w:p w14:paraId="7B49103C">
            <w:pPr>
              <w:spacing w:line="300" w:lineRule="exact"/>
              <w:jc w:val="left"/>
              <w:rPr>
                <w:rFonts w:ascii="方正书宋_GBK" w:eastAsia="Times New Roman"/>
              </w:rPr>
            </w:pPr>
            <w:r>
              <w:rPr>
                <w:rFonts w:ascii="方正书宋_GBK" w:eastAsia="Times New Roman"/>
              </w:rPr>
              <w:t>2、提高医疗服务实时监控水平，逐步提高异地就医直接结算服务水平，确保医疗保险基金安全运行。</w:t>
            </w:r>
          </w:p>
        </w:tc>
      </w:tr>
    </w:tbl>
    <w:p w14:paraId="7622D662">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83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504968">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63411479">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4AFC5E8C">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5599870D">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74CFB003">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136FE147">
            <w:pPr>
              <w:spacing w:line="300" w:lineRule="exact"/>
              <w:jc w:val="center"/>
              <w:rPr>
                <w:rFonts w:ascii="方正书宋_GBK" w:eastAsia="Times New Roman"/>
                <w:b/>
              </w:rPr>
            </w:pPr>
            <w:r>
              <w:rPr>
                <w:rFonts w:ascii="方正书宋_GBK" w:eastAsia="Times New Roman"/>
                <w:b/>
              </w:rPr>
              <w:t>指标值确定依据</w:t>
            </w:r>
          </w:p>
        </w:tc>
      </w:tr>
      <w:tr w14:paraId="1897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B4D9A5">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05CD2887">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243B78A5">
            <w:pPr>
              <w:spacing w:line="300" w:lineRule="exact"/>
              <w:jc w:val="left"/>
              <w:rPr>
                <w:rFonts w:ascii="方正书宋_GBK" w:eastAsia="Times New Roman"/>
              </w:rPr>
            </w:pPr>
            <w:r>
              <w:rPr>
                <w:rFonts w:ascii="方正书宋_GBK" w:eastAsia="Times New Roman"/>
              </w:rPr>
              <w:t>参保人数</w:t>
            </w:r>
          </w:p>
        </w:tc>
        <w:tc>
          <w:tcPr>
            <w:tcW w:w="2891" w:type="dxa"/>
            <w:vAlign w:val="center"/>
          </w:tcPr>
          <w:p w14:paraId="0E87AA22">
            <w:pPr>
              <w:spacing w:line="300" w:lineRule="exact"/>
              <w:jc w:val="left"/>
              <w:rPr>
                <w:rFonts w:ascii="方正书宋_GBK" w:eastAsia="Times New Roman"/>
              </w:rPr>
            </w:pPr>
            <w:r>
              <w:rPr>
                <w:rFonts w:ascii="方正书宋_GBK" w:eastAsia="Times New Roman"/>
              </w:rPr>
              <w:t>2020年实际参保人数</w:t>
            </w:r>
          </w:p>
        </w:tc>
        <w:tc>
          <w:tcPr>
            <w:tcW w:w="1276" w:type="dxa"/>
            <w:vAlign w:val="center"/>
          </w:tcPr>
          <w:p w14:paraId="331C9985">
            <w:pPr>
              <w:spacing w:line="300" w:lineRule="exact"/>
              <w:jc w:val="left"/>
              <w:rPr>
                <w:rFonts w:ascii="方正书宋_GBK" w:eastAsia="Times New Roman"/>
              </w:rPr>
            </w:pPr>
            <w:r>
              <w:rPr>
                <w:rFonts w:ascii="方正书宋_GBK" w:eastAsia="Times New Roman"/>
              </w:rPr>
              <w:t>≥52万人</w:t>
            </w:r>
          </w:p>
        </w:tc>
        <w:tc>
          <w:tcPr>
            <w:tcW w:w="1701" w:type="dxa"/>
            <w:vAlign w:val="center"/>
          </w:tcPr>
          <w:p w14:paraId="7F17AE4E">
            <w:pPr>
              <w:spacing w:line="300" w:lineRule="exact"/>
              <w:jc w:val="left"/>
              <w:rPr>
                <w:rFonts w:ascii="方正书宋_GBK" w:eastAsia="Times New Roman"/>
              </w:rPr>
            </w:pPr>
            <w:r>
              <w:rPr>
                <w:rFonts w:ascii="方正书宋_GBK" w:eastAsia="Times New Roman"/>
              </w:rPr>
              <w:t>依据工作方案</w:t>
            </w:r>
          </w:p>
        </w:tc>
      </w:tr>
      <w:tr w14:paraId="66D6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C35404">
            <w:pPr>
              <w:spacing w:line="300" w:lineRule="exact"/>
              <w:jc w:val="center"/>
              <w:rPr>
                <w:rFonts w:ascii="方正书宋_GBK" w:eastAsia="Times New Roman"/>
              </w:rPr>
            </w:pPr>
          </w:p>
        </w:tc>
        <w:tc>
          <w:tcPr>
            <w:tcW w:w="1134" w:type="dxa"/>
            <w:vAlign w:val="center"/>
          </w:tcPr>
          <w:p w14:paraId="1E91F291">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55064581">
            <w:pPr>
              <w:spacing w:line="300" w:lineRule="exact"/>
              <w:jc w:val="left"/>
              <w:rPr>
                <w:rFonts w:ascii="方正书宋_GBK" w:eastAsia="Times New Roman"/>
              </w:rPr>
            </w:pPr>
            <w:r>
              <w:rPr>
                <w:rFonts w:ascii="方正书宋_GBK" w:eastAsia="Times New Roman"/>
              </w:rPr>
              <w:t>城镇居民医疗参保率</w:t>
            </w:r>
          </w:p>
        </w:tc>
        <w:tc>
          <w:tcPr>
            <w:tcW w:w="2891" w:type="dxa"/>
            <w:vAlign w:val="center"/>
          </w:tcPr>
          <w:p w14:paraId="5E153A65">
            <w:pPr>
              <w:spacing w:line="300" w:lineRule="exact"/>
              <w:jc w:val="left"/>
              <w:rPr>
                <w:rFonts w:ascii="方正书宋_GBK" w:eastAsia="Times New Roman"/>
              </w:rPr>
            </w:pPr>
            <w:r>
              <w:rPr>
                <w:rFonts w:ascii="方正书宋_GBK" w:eastAsia="Times New Roman"/>
              </w:rPr>
              <w:t>参加医保的城镇居民人数占城镇居民总人数的比率</w:t>
            </w:r>
          </w:p>
        </w:tc>
        <w:tc>
          <w:tcPr>
            <w:tcW w:w="1276" w:type="dxa"/>
            <w:vAlign w:val="center"/>
          </w:tcPr>
          <w:p w14:paraId="117DB639">
            <w:pPr>
              <w:spacing w:line="300" w:lineRule="exact"/>
              <w:jc w:val="left"/>
              <w:rPr>
                <w:rFonts w:ascii="方正书宋_GBK" w:eastAsia="Times New Roman"/>
              </w:rPr>
            </w:pPr>
            <w:r>
              <w:rPr>
                <w:rFonts w:ascii="方正书宋_GBK"/>
              </w:rPr>
              <w:t>100%</w:t>
            </w:r>
          </w:p>
        </w:tc>
        <w:tc>
          <w:tcPr>
            <w:tcW w:w="1701" w:type="dxa"/>
            <w:vAlign w:val="center"/>
          </w:tcPr>
          <w:p w14:paraId="74CAFDB1">
            <w:pPr>
              <w:spacing w:line="300" w:lineRule="exact"/>
              <w:jc w:val="left"/>
              <w:rPr>
                <w:rFonts w:ascii="方正书宋_GBK" w:eastAsia="Times New Roman"/>
              </w:rPr>
            </w:pPr>
            <w:r>
              <w:rPr>
                <w:rFonts w:ascii="方正书宋_GBK" w:eastAsia="Times New Roman"/>
              </w:rPr>
              <w:t>依据工作方案</w:t>
            </w:r>
          </w:p>
        </w:tc>
      </w:tr>
      <w:tr w14:paraId="7F21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FB3434">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06D272C2">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5C633B11">
            <w:pPr>
              <w:spacing w:line="300" w:lineRule="exact"/>
              <w:jc w:val="left"/>
              <w:rPr>
                <w:rFonts w:ascii="方正书宋_GBK" w:eastAsia="Times New Roman"/>
              </w:rPr>
            </w:pPr>
            <w:r>
              <w:rPr>
                <w:rFonts w:ascii="方正书宋_GBK" w:eastAsia="Times New Roman"/>
              </w:rPr>
              <w:t>政策宣传普及执行率</w:t>
            </w:r>
          </w:p>
        </w:tc>
        <w:tc>
          <w:tcPr>
            <w:tcW w:w="2891" w:type="dxa"/>
            <w:vAlign w:val="center"/>
          </w:tcPr>
          <w:p w14:paraId="5299FF7D">
            <w:pPr>
              <w:spacing w:line="300" w:lineRule="exact"/>
              <w:jc w:val="left"/>
              <w:rPr>
                <w:rFonts w:ascii="方正书宋_GBK" w:eastAsia="Times New Roman"/>
              </w:rPr>
            </w:pPr>
            <w:r>
              <w:rPr>
                <w:rFonts w:ascii="方正书宋_GBK" w:eastAsia="Times New Roman"/>
              </w:rPr>
              <w:t>政策宣传</w:t>
            </w:r>
          </w:p>
        </w:tc>
        <w:tc>
          <w:tcPr>
            <w:tcW w:w="1276" w:type="dxa"/>
            <w:vAlign w:val="center"/>
          </w:tcPr>
          <w:p w14:paraId="07C8D9A0">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7302B39D">
            <w:pPr>
              <w:spacing w:line="300" w:lineRule="exact"/>
              <w:jc w:val="left"/>
              <w:rPr>
                <w:rFonts w:ascii="方正书宋_GBK" w:eastAsia="Times New Roman"/>
              </w:rPr>
            </w:pPr>
            <w:r>
              <w:rPr>
                <w:rFonts w:ascii="方正书宋_GBK" w:eastAsia="Times New Roman"/>
              </w:rPr>
              <w:t>依据工作方案</w:t>
            </w:r>
          </w:p>
        </w:tc>
      </w:tr>
      <w:tr w14:paraId="5F2A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7B2715">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1DB3D394">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35C6DF78">
            <w:pPr>
              <w:spacing w:line="300" w:lineRule="exact"/>
              <w:jc w:val="left"/>
              <w:rPr>
                <w:rFonts w:ascii="方正书宋_GBK" w:eastAsia="Times New Roman"/>
              </w:rPr>
            </w:pPr>
            <w:r>
              <w:rPr>
                <w:rFonts w:ascii="方正书宋_GBK" w:eastAsia="Times New Roman"/>
              </w:rPr>
              <w:t>居民医疗保险政策知晓率（%）</w:t>
            </w:r>
          </w:p>
        </w:tc>
        <w:tc>
          <w:tcPr>
            <w:tcW w:w="2891" w:type="dxa"/>
            <w:vAlign w:val="center"/>
          </w:tcPr>
          <w:p w14:paraId="0B1A5919">
            <w:pPr>
              <w:spacing w:line="300" w:lineRule="exact"/>
              <w:jc w:val="left"/>
              <w:rPr>
                <w:rFonts w:ascii="方正书宋_GBK" w:eastAsia="Times New Roman"/>
              </w:rPr>
            </w:pPr>
            <w:r>
              <w:rPr>
                <w:rFonts w:ascii="方正书宋_GBK" w:eastAsia="Times New Roman"/>
              </w:rPr>
              <w:t>知晓医保政策的城镇居民人数占城镇居民总人数的比率</w:t>
            </w:r>
          </w:p>
        </w:tc>
        <w:tc>
          <w:tcPr>
            <w:tcW w:w="1276" w:type="dxa"/>
            <w:vAlign w:val="center"/>
          </w:tcPr>
          <w:p w14:paraId="3F5463F0">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4B74ECEC">
            <w:pPr>
              <w:spacing w:line="300" w:lineRule="exact"/>
              <w:jc w:val="left"/>
              <w:rPr>
                <w:rFonts w:ascii="方正书宋_GBK" w:eastAsia="Times New Roman"/>
              </w:rPr>
            </w:pPr>
            <w:r>
              <w:rPr>
                <w:rFonts w:ascii="方正书宋_GBK" w:eastAsia="Times New Roman"/>
              </w:rPr>
              <w:t>依据工作方案</w:t>
            </w:r>
          </w:p>
        </w:tc>
      </w:tr>
    </w:tbl>
    <w:p w14:paraId="089BDB5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426DF54">
      <w:pPr>
        <w:spacing w:line="300" w:lineRule="exact"/>
        <w:ind w:firstLine="420" w:firstLineChars="200"/>
        <w:jc w:val="left"/>
      </w:pPr>
    </w:p>
    <w:p w14:paraId="1DE79E12">
      <w:pPr>
        <w:ind w:firstLine="560" w:firstLineChars="200"/>
        <w:jc w:val="left"/>
        <w:outlineLvl w:val="1"/>
        <w:rPr>
          <w:rFonts w:hAnsi="宋体"/>
          <w:b/>
          <w:sz w:val="28"/>
        </w:rPr>
      </w:pPr>
      <w:r>
        <w:rPr>
          <w:rFonts w:ascii="方正仿宋_GBK" w:eastAsia="Times New Roman"/>
          <w:b/>
          <w:sz w:val="28"/>
        </w:rPr>
        <w:t>9、门诊特殊疾病评审鉴定工作专项经费绩效目标表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2" w:name="_Toc30402307"/>
      <w:r>
        <w:rPr>
          <w:rFonts w:ascii="方正仿宋_GBK" w:eastAsia="Times New Roman"/>
          <w:b/>
          <w:sz w:val="28"/>
        </w:rPr>
        <w:instrText xml:space="preserve">9??????????????????????</w:instrText>
      </w:r>
      <w:bookmarkEnd w:id="12"/>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0C2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B11D29B">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410E6946">
            <w:pPr>
              <w:spacing w:line="300" w:lineRule="exact"/>
              <w:jc w:val="left"/>
              <w:rPr>
                <w:rFonts w:ascii="方正书宋_GBK" w:eastAsia="Times New Roman"/>
              </w:rPr>
            </w:pPr>
            <w:r>
              <w:rPr>
                <w:rFonts w:ascii="方正书宋_GBK" w:eastAsia="Times New Roman"/>
              </w:rPr>
              <w:t>1、圆满完成本县城镇职工医疗门诊慢性疾病评审鉴定工作。</w:t>
            </w:r>
          </w:p>
          <w:p w14:paraId="6805D994">
            <w:pPr>
              <w:spacing w:line="300" w:lineRule="exact"/>
              <w:jc w:val="left"/>
              <w:rPr>
                <w:rFonts w:ascii="方正书宋_GBK" w:eastAsia="Times New Roman"/>
              </w:rPr>
            </w:pPr>
            <w:r>
              <w:rPr>
                <w:rFonts w:ascii="方正书宋_GBK" w:eastAsia="Times New Roman"/>
              </w:rPr>
              <w:t>2、保证申报慢病患者及时享受门诊报销待遇。</w:t>
            </w:r>
          </w:p>
        </w:tc>
      </w:tr>
    </w:tbl>
    <w:p w14:paraId="15B05702">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BC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F144429">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472BD517">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7119F518">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1E8335FB">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01A901B0">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35D385B2">
            <w:pPr>
              <w:spacing w:line="300" w:lineRule="exact"/>
              <w:jc w:val="center"/>
              <w:rPr>
                <w:rFonts w:ascii="方正书宋_GBK" w:eastAsia="Times New Roman"/>
                <w:b/>
              </w:rPr>
            </w:pPr>
            <w:r>
              <w:rPr>
                <w:rFonts w:ascii="方正书宋_GBK" w:eastAsia="Times New Roman"/>
                <w:b/>
              </w:rPr>
              <w:t>指标值确定依据</w:t>
            </w:r>
          </w:p>
        </w:tc>
      </w:tr>
      <w:tr w14:paraId="25BD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38C1A7F">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6221BEF7">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1D686FA8">
            <w:pPr>
              <w:spacing w:line="300" w:lineRule="exact"/>
              <w:jc w:val="left"/>
              <w:rPr>
                <w:rFonts w:ascii="方正书宋_GBK" w:eastAsia="Times New Roman"/>
              </w:rPr>
            </w:pPr>
          </w:p>
          <w:p w14:paraId="33F5A045">
            <w:pPr>
              <w:spacing w:line="300" w:lineRule="exact"/>
              <w:jc w:val="left"/>
              <w:rPr>
                <w:rFonts w:ascii="方正书宋_GBK" w:eastAsia="Times New Roman"/>
              </w:rPr>
            </w:pPr>
            <w:r>
              <w:rPr>
                <w:rFonts w:ascii="方正书宋_GBK" w:eastAsia="Times New Roman"/>
              </w:rPr>
              <w:t>门诊特殊疾病鉴定人数</w:t>
            </w:r>
          </w:p>
        </w:tc>
        <w:tc>
          <w:tcPr>
            <w:tcW w:w="2891" w:type="dxa"/>
            <w:vAlign w:val="center"/>
          </w:tcPr>
          <w:p w14:paraId="189D2284">
            <w:pPr>
              <w:spacing w:line="300" w:lineRule="exact"/>
              <w:jc w:val="left"/>
              <w:rPr>
                <w:rFonts w:ascii="方正书宋_GBK" w:eastAsia="Times New Roman"/>
              </w:rPr>
            </w:pPr>
            <w:r>
              <w:rPr>
                <w:rFonts w:ascii="方正书宋_GBK" w:eastAsia="Times New Roman"/>
              </w:rPr>
              <w:t>门诊特殊疾病实际评审鉴定人数</w:t>
            </w:r>
          </w:p>
        </w:tc>
        <w:tc>
          <w:tcPr>
            <w:tcW w:w="1276" w:type="dxa"/>
            <w:vAlign w:val="center"/>
          </w:tcPr>
          <w:p w14:paraId="6F0CA772">
            <w:pPr>
              <w:spacing w:line="300" w:lineRule="exact"/>
              <w:jc w:val="left"/>
              <w:rPr>
                <w:rFonts w:ascii="方正书宋_GBK" w:eastAsia="Times New Roman"/>
              </w:rPr>
            </w:pPr>
            <w:r>
              <w:rPr>
                <w:rFonts w:ascii="方正书宋_GBK" w:eastAsia="Times New Roman"/>
              </w:rPr>
              <w:t>≥500人</w:t>
            </w:r>
          </w:p>
        </w:tc>
        <w:tc>
          <w:tcPr>
            <w:tcW w:w="1701" w:type="dxa"/>
            <w:vAlign w:val="center"/>
          </w:tcPr>
          <w:p w14:paraId="628295FF">
            <w:pPr>
              <w:spacing w:line="300" w:lineRule="exact"/>
              <w:jc w:val="left"/>
              <w:rPr>
                <w:rFonts w:ascii="方正书宋_GBK" w:eastAsia="Times New Roman"/>
              </w:rPr>
            </w:pPr>
            <w:r>
              <w:rPr>
                <w:rFonts w:ascii="方正书宋_GBK" w:eastAsia="Times New Roman"/>
              </w:rPr>
              <w:t>根据工作方案</w:t>
            </w:r>
          </w:p>
        </w:tc>
      </w:tr>
      <w:tr w14:paraId="7AFC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2305CC">
            <w:pPr>
              <w:spacing w:line="300" w:lineRule="exact"/>
              <w:jc w:val="center"/>
              <w:rPr>
                <w:rFonts w:ascii="方正书宋_GBK" w:eastAsia="Times New Roman"/>
              </w:rPr>
            </w:pPr>
          </w:p>
        </w:tc>
        <w:tc>
          <w:tcPr>
            <w:tcW w:w="1134" w:type="dxa"/>
            <w:vAlign w:val="center"/>
          </w:tcPr>
          <w:p w14:paraId="779BA43E">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0F96212D">
            <w:pPr>
              <w:spacing w:line="300" w:lineRule="exact"/>
              <w:jc w:val="left"/>
              <w:rPr>
                <w:rFonts w:ascii="方正书宋_GBK" w:eastAsia="Times New Roman"/>
              </w:rPr>
            </w:pPr>
            <w:r>
              <w:rPr>
                <w:rFonts w:ascii="方正书宋_GBK" w:eastAsia="Times New Roman"/>
              </w:rPr>
              <w:t>门诊特殊疾病患者医药费报销及时率</w:t>
            </w:r>
          </w:p>
        </w:tc>
        <w:tc>
          <w:tcPr>
            <w:tcW w:w="2891" w:type="dxa"/>
            <w:vAlign w:val="center"/>
          </w:tcPr>
          <w:p w14:paraId="600C2C1D">
            <w:pPr>
              <w:spacing w:line="300" w:lineRule="exact"/>
              <w:jc w:val="left"/>
              <w:rPr>
                <w:rFonts w:ascii="方正书宋_GBK" w:eastAsia="Times New Roman"/>
              </w:rPr>
            </w:pPr>
            <w:r>
              <w:rPr>
                <w:rFonts w:ascii="方正书宋_GBK" w:eastAsia="Times New Roman"/>
              </w:rPr>
              <w:t>使评审合格的门诊特殊疾病患者及时享受门诊报销待遇</w:t>
            </w:r>
          </w:p>
        </w:tc>
        <w:tc>
          <w:tcPr>
            <w:tcW w:w="1276" w:type="dxa"/>
            <w:vAlign w:val="center"/>
          </w:tcPr>
          <w:p w14:paraId="2FD3E6C4">
            <w:pPr>
              <w:spacing w:line="300" w:lineRule="exact"/>
              <w:jc w:val="left"/>
              <w:rPr>
                <w:rFonts w:ascii="方正书宋_GBK" w:eastAsia="Times New Roman"/>
              </w:rPr>
            </w:pPr>
            <w:r>
              <w:rPr>
                <w:rFonts w:ascii="方正书宋_GBK" w:eastAsia="Times New Roman"/>
              </w:rPr>
              <w:t>按时完成门诊慢病评审鉴定工作</w:t>
            </w:r>
          </w:p>
        </w:tc>
        <w:tc>
          <w:tcPr>
            <w:tcW w:w="1701" w:type="dxa"/>
            <w:vAlign w:val="center"/>
          </w:tcPr>
          <w:p w14:paraId="19C3B372">
            <w:pPr>
              <w:spacing w:line="300" w:lineRule="exact"/>
              <w:jc w:val="left"/>
              <w:rPr>
                <w:rFonts w:ascii="方正书宋_GBK" w:eastAsia="Times New Roman"/>
              </w:rPr>
            </w:pPr>
            <w:r>
              <w:rPr>
                <w:rFonts w:ascii="方正书宋_GBK" w:eastAsia="Times New Roman"/>
              </w:rPr>
              <w:t>根据工作方案</w:t>
            </w:r>
          </w:p>
        </w:tc>
      </w:tr>
      <w:tr w14:paraId="202F8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9573F3">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7C43351D">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42FEF2C8">
            <w:pPr>
              <w:spacing w:line="300" w:lineRule="exact"/>
              <w:jc w:val="left"/>
              <w:rPr>
                <w:rFonts w:ascii="方正书宋_GBK" w:eastAsia="Times New Roman"/>
              </w:rPr>
            </w:pPr>
            <w:r>
              <w:rPr>
                <w:rFonts w:ascii="方正书宋_GBK" w:eastAsia="Times New Roman"/>
              </w:rPr>
              <w:t>门诊特殊疾病评审工作完成率</w:t>
            </w:r>
          </w:p>
        </w:tc>
        <w:tc>
          <w:tcPr>
            <w:tcW w:w="2891" w:type="dxa"/>
            <w:vAlign w:val="center"/>
          </w:tcPr>
          <w:p w14:paraId="73ED74CD">
            <w:pPr>
              <w:spacing w:line="300" w:lineRule="exact"/>
              <w:jc w:val="left"/>
              <w:rPr>
                <w:rFonts w:ascii="方正书宋_GBK" w:eastAsia="Times New Roman"/>
              </w:rPr>
            </w:pPr>
            <w:r>
              <w:rPr>
                <w:rFonts w:ascii="方正书宋_GBK" w:eastAsia="Times New Roman"/>
              </w:rPr>
              <w:t>按月完成门诊特殊疾病评审鉴定</w:t>
            </w:r>
          </w:p>
        </w:tc>
        <w:tc>
          <w:tcPr>
            <w:tcW w:w="1276" w:type="dxa"/>
            <w:vAlign w:val="center"/>
          </w:tcPr>
          <w:p w14:paraId="5856070C">
            <w:pPr>
              <w:spacing w:line="300" w:lineRule="exact"/>
              <w:jc w:val="left"/>
              <w:rPr>
                <w:rFonts w:ascii="方正书宋_GBK"/>
              </w:rPr>
            </w:pPr>
            <w:r>
              <w:rPr>
                <w:rFonts w:ascii="方正书宋_GBK" w:eastAsia="Times New Roman"/>
              </w:rPr>
              <w:t>≥</w:t>
            </w:r>
            <w:r>
              <w:rPr>
                <w:rFonts w:ascii="方正书宋_GBK"/>
              </w:rPr>
              <w:t>95%</w:t>
            </w:r>
          </w:p>
        </w:tc>
        <w:tc>
          <w:tcPr>
            <w:tcW w:w="1701" w:type="dxa"/>
            <w:vAlign w:val="center"/>
          </w:tcPr>
          <w:p w14:paraId="478926D6">
            <w:pPr>
              <w:spacing w:line="300" w:lineRule="exact"/>
              <w:jc w:val="left"/>
              <w:rPr>
                <w:rFonts w:ascii="方正书宋_GBK" w:eastAsia="Times New Roman"/>
              </w:rPr>
            </w:pPr>
            <w:r>
              <w:rPr>
                <w:rFonts w:ascii="方正书宋_GBK" w:eastAsia="Times New Roman"/>
              </w:rPr>
              <w:t>根据工作方案</w:t>
            </w:r>
          </w:p>
        </w:tc>
      </w:tr>
      <w:tr w14:paraId="0A25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6C6A9F2">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42748B4F">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1DC05BA7">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6F5B2D9B">
            <w:pPr>
              <w:spacing w:line="300" w:lineRule="exact"/>
              <w:jc w:val="left"/>
              <w:rPr>
                <w:rFonts w:ascii="方正书宋_GBK" w:eastAsia="Times New Roman"/>
              </w:rPr>
            </w:pPr>
            <w:r>
              <w:rPr>
                <w:rFonts w:ascii="方正书宋_GBK" w:eastAsia="Times New Roman"/>
              </w:rPr>
              <w:t>参评患者对门诊特殊疾病评审、待遇享受的满意度</w:t>
            </w:r>
          </w:p>
        </w:tc>
        <w:tc>
          <w:tcPr>
            <w:tcW w:w="1276" w:type="dxa"/>
            <w:vAlign w:val="center"/>
          </w:tcPr>
          <w:p w14:paraId="58DE75B4">
            <w:pPr>
              <w:spacing w:line="300" w:lineRule="exact"/>
              <w:jc w:val="left"/>
              <w:rPr>
                <w:rFonts w:ascii="方正书宋_GBK" w:eastAsia="Times New Roman"/>
              </w:rPr>
            </w:pPr>
            <w:r>
              <w:rPr>
                <w:rFonts w:ascii="方正书宋_GBK" w:eastAsia="Times New Roman"/>
              </w:rPr>
              <w:t>≥95</w:t>
            </w:r>
            <w:r>
              <w:rPr>
                <w:rFonts w:ascii="方正书宋_GBK"/>
              </w:rPr>
              <w:t>%</w:t>
            </w:r>
          </w:p>
        </w:tc>
        <w:tc>
          <w:tcPr>
            <w:tcW w:w="1701" w:type="dxa"/>
            <w:vAlign w:val="center"/>
          </w:tcPr>
          <w:p w14:paraId="3409931A">
            <w:pPr>
              <w:spacing w:line="300" w:lineRule="exact"/>
              <w:jc w:val="left"/>
              <w:rPr>
                <w:rFonts w:ascii="方正书宋_GBK" w:eastAsia="Times New Roman"/>
              </w:rPr>
            </w:pPr>
            <w:r>
              <w:rPr>
                <w:rFonts w:ascii="方正书宋_GBK" w:eastAsia="Times New Roman"/>
              </w:rPr>
              <w:t>根据工作方案</w:t>
            </w:r>
          </w:p>
        </w:tc>
      </w:tr>
    </w:tbl>
    <w:p w14:paraId="1B24EFC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0D4B803">
      <w:pPr>
        <w:spacing w:line="300" w:lineRule="exact"/>
        <w:ind w:firstLine="420" w:firstLineChars="200"/>
        <w:jc w:val="left"/>
      </w:pPr>
    </w:p>
    <w:p w14:paraId="079E72FF">
      <w:pPr>
        <w:ind w:firstLine="560" w:firstLineChars="200"/>
        <w:jc w:val="left"/>
        <w:outlineLvl w:val="1"/>
        <w:rPr>
          <w:rFonts w:hAnsi="宋体"/>
          <w:b/>
          <w:sz w:val="28"/>
        </w:rPr>
      </w:pPr>
      <w:r>
        <w:rPr>
          <w:rFonts w:ascii="方正仿宋_GBK" w:eastAsia="Times New Roman"/>
          <w:b/>
          <w:sz w:val="28"/>
        </w:rPr>
        <w:t>10、医疗保险所劳务派遣人员所需费用绩效目标表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3" w:name="_Toc30402308"/>
      <w:r>
        <w:rPr>
          <w:rFonts w:ascii="方正仿宋_GBK" w:eastAsia="Times New Roman"/>
          <w:b/>
          <w:sz w:val="28"/>
        </w:rPr>
        <w:instrText xml:space="preserve">10?????????????????????</w:instrText>
      </w:r>
      <w:bookmarkEnd w:id="13"/>
      <w:r>
        <w:rPr>
          <w:rFonts w:ascii="方正仿宋_GBK" w:eastAsia="Times New Roman"/>
          <w:b/>
          <w:sz w:val="28"/>
        </w:rPr>
        <w:instrText xml:space="preserve">" \f C \l 0001</w:instrText>
      </w:r>
      <w:r>
        <w:rPr>
          <w:rFonts w:ascii="方正仿宋_GBK" w:eastAsia="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355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2643EA">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14:paraId="769C9078">
            <w:pPr>
              <w:spacing w:line="300" w:lineRule="exact"/>
              <w:jc w:val="left"/>
              <w:rPr>
                <w:rFonts w:ascii="方正书宋_GBK" w:eastAsia="Times New Roman"/>
              </w:rPr>
            </w:pPr>
            <w:r>
              <w:rPr>
                <w:rFonts w:ascii="方正书宋_GBK" w:eastAsia="Times New Roman"/>
              </w:rPr>
              <w:t>1、及时发放1名劳务派遣人员的工资，保障人员利益，使其更好的完成所承担的工作。</w:t>
            </w:r>
          </w:p>
          <w:p w14:paraId="0EB3763E">
            <w:pPr>
              <w:spacing w:line="300" w:lineRule="exact"/>
              <w:jc w:val="left"/>
              <w:rPr>
                <w:rFonts w:ascii="方正书宋_GBK" w:eastAsia="Times New Roman"/>
              </w:rPr>
            </w:pPr>
            <w:r>
              <w:rPr>
                <w:rFonts w:ascii="方正书宋_GBK" w:eastAsia="Times New Roman"/>
              </w:rPr>
              <w:t>2、提高单位工作质量和效率，提高服务和工作水平，确保各项工作保质保量完成。</w:t>
            </w:r>
          </w:p>
        </w:tc>
      </w:tr>
    </w:tbl>
    <w:p w14:paraId="07B83CDC">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A1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D2D4C3E">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14:paraId="16CB8F97">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14:paraId="7F7F5103">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14:paraId="32907048">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14:paraId="3BF50F4F">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14:paraId="65543612">
            <w:pPr>
              <w:spacing w:line="300" w:lineRule="exact"/>
              <w:jc w:val="center"/>
              <w:rPr>
                <w:rFonts w:ascii="方正书宋_GBK" w:eastAsia="Times New Roman"/>
                <w:b/>
              </w:rPr>
            </w:pPr>
            <w:r>
              <w:rPr>
                <w:rFonts w:ascii="方正书宋_GBK" w:eastAsia="Times New Roman"/>
                <w:b/>
              </w:rPr>
              <w:t>指标值确定依据</w:t>
            </w:r>
          </w:p>
        </w:tc>
      </w:tr>
      <w:tr w14:paraId="60AC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40793D">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14:paraId="0278887A">
            <w:pPr>
              <w:spacing w:line="300" w:lineRule="exact"/>
              <w:jc w:val="left"/>
              <w:rPr>
                <w:rFonts w:ascii="方正书宋_GBK" w:eastAsia="Times New Roman"/>
              </w:rPr>
            </w:pPr>
            <w:r>
              <w:rPr>
                <w:rFonts w:ascii="方正书宋_GBK" w:eastAsia="Times New Roman"/>
              </w:rPr>
              <w:t>数量指标</w:t>
            </w:r>
          </w:p>
        </w:tc>
        <w:tc>
          <w:tcPr>
            <w:tcW w:w="1276" w:type="dxa"/>
            <w:vAlign w:val="center"/>
          </w:tcPr>
          <w:p w14:paraId="219B8E62">
            <w:pPr>
              <w:spacing w:line="300" w:lineRule="exact"/>
              <w:jc w:val="left"/>
              <w:rPr>
                <w:rFonts w:ascii="方正书宋_GBK" w:eastAsia="Times New Roman"/>
              </w:rPr>
            </w:pPr>
            <w:r>
              <w:rPr>
                <w:rFonts w:ascii="方正书宋_GBK" w:eastAsia="Times New Roman"/>
              </w:rPr>
              <w:t>劳务费发放人数</w:t>
            </w:r>
          </w:p>
        </w:tc>
        <w:tc>
          <w:tcPr>
            <w:tcW w:w="2891" w:type="dxa"/>
            <w:vAlign w:val="center"/>
          </w:tcPr>
          <w:p w14:paraId="2F388EF3">
            <w:pPr>
              <w:spacing w:line="300" w:lineRule="exact"/>
              <w:jc w:val="left"/>
              <w:rPr>
                <w:rFonts w:ascii="方正书宋_GBK" w:eastAsia="Times New Roman"/>
              </w:rPr>
            </w:pPr>
            <w:r>
              <w:rPr>
                <w:rFonts w:ascii="方正书宋_GBK" w:eastAsia="Times New Roman"/>
              </w:rPr>
              <w:t>劳务费实际发放人数</w:t>
            </w:r>
          </w:p>
        </w:tc>
        <w:tc>
          <w:tcPr>
            <w:tcW w:w="1276" w:type="dxa"/>
            <w:vAlign w:val="center"/>
          </w:tcPr>
          <w:p w14:paraId="68F65A68">
            <w:pPr>
              <w:spacing w:line="300" w:lineRule="exact"/>
              <w:jc w:val="left"/>
              <w:rPr>
                <w:rFonts w:ascii="方正书宋_GBK" w:eastAsia="Times New Roman"/>
              </w:rPr>
            </w:pPr>
            <w:r>
              <w:rPr>
                <w:rFonts w:ascii="方正书宋_GBK" w:eastAsia="Times New Roman"/>
              </w:rPr>
              <w:t>1人</w:t>
            </w:r>
          </w:p>
        </w:tc>
        <w:tc>
          <w:tcPr>
            <w:tcW w:w="1701" w:type="dxa"/>
            <w:vAlign w:val="center"/>
          </w:tcPr>
          <w:p w14:paraId="53CA62CF">
            <w:pPr>
              <w:spacing w:line="300" w:lineRule="exact"/>
              <w:jc w:val="left"/>
              <w:rPr>
                <w:rFonts w:ascii="方正书宋_GBK" w:eastAsia="Times New Roman"/>
              </w:rPr>
            </w:pPr>
            <w:r>
              <w:rPr>
                <w:rFonts w:ascii="方正书宋_GBK" w:eastAsia="Times New Roman"/>
              </w:rPr>
              <w:t>依据工作方案</w:t>
            </w:r>
          </w:p>
        </w:tc>
      </w:tr>
      <w:tr w14:paraId="35A1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0A3826">
            <w:pPr>
              <w:spacing w:line="300" w:lineRule="exact"/>
              <w:jc w:val="center"/>
              <w:rPr>
                <w:rFonts w:ascii="方正书宋_GBK" w:eastAsia="Times New Roman"/>
              </w:rPr>
            </w:pPr>
          </w:p>
        </w:tc>
        <w:tc>
          <w:tcPr>
            <w:tcW w:w="1134" w:type="dxa"/>
            <w:vAlign w:val="center"/>
          </w:tcPr>
          <w:p w14:paraId="12B84BB9">
            <w:pPr>
              <w:spacing w:line="300" w:lineRule="exact"/>
              <w:jc w:val="left"/>
              <w:rPr>
                <w:rFonts w:ascii="方正书宋_GBK" w:eastAsia="Times New Roman"/>
              </w:rPr>
            </w:pPr>
            <w:r>
              <w:rPr>
                <w:rFonts w:ascii="方正书宋_GBK" w:eastAsia="Times New Roman"/>
              </w:rPr>
              <w:t>质量指标</w:t>
            </w:r>
          </w:p>
        </w:tc>
        <w:tc>
          <w:tcPr>
            <w:tcW w:w="1276" w:type="dxa"/>
            <w:vAlign w:val="center"/>
          </w:tcPr>
          <w:p w14:paraId="3BAC230B">
            <w:pPr>
              <w:spacing w:line="300" w:lineRule="exact"/>
              <w:jc w:val="left"/>
              <w:rPr>
                <w:rFonts w:ascii="方正书宋_GBK" w:eastAsia="Times New Roman"/>
              </w:rPr>
            </w:pPr>
            <w:r>
              <w:rPr>
                <w:rFonts w:ascii="方正书宋_GBK" w:eastAsia="Times New Roman"/>
              </w:rPr>
              <w:t>劳务费标准按规定执行</w:t>
            </w:r>
          </w:p>
        </w:tc>
        <w:tc>
          <w:tcPr>
            <w:tcW w:w="2891" w:type="dxa"/>
            <w:vAlign w:val="center"/>
          </w:tcPr>
          <w:p w14:paraId="220B0E75">
            <w:pPr>
              <w:spacing w:line="300" w:lineRule="exact"/>
              <w:jc w:val="left"/>
              <w:rPr>
                <w:rFonts w:ascii="方正书宋_GBK" w:eastAsia="Times New Roman"/>
              </w:rPr>
            </w:pPr>
            <w:r>
              <w:rPr>
                <w:rFonts w:ascii="方正书宋_GBK" w:eastAsia="Times New Roman"/>
              </w:rPr>
              <w:t>劳务费按人社部门审批标准执行情况</w:t>
            </w:r>
          </w:p>
        </w:tc>
        <w:tc>
          <w:tcPr>
            <w:tcW w:w="1276" w:type="dxa"/>
            <w:vAlign w:val="center"/>
          </w:tcPr>
          <w:p w14:paraId="25F38572">
            <w:pPr>
              <w:spacing w:line="300" w:lineRule="exact"/>
              <w:jc w:val="left"/>
              <w:rPr>
                <w:rFonts w:ascii="方正书宋_GBK" w:eastAsia="Times New Roman"/>
              </w:rPr>
            </w:pPr>
            <w:r>
              <w:rPr>
                <w:rFonts w:ascii="方正书宋_GBK" w:eastAsia="Times New Roman"/>
              </w:rPr>
              <w:t>按人社部门审批标准执行</w:t>
            </w:r>
          </w:p>
        </w:tc>
        <w:tc>
          <w:tcPr>
            <w:tcW w:w="1701" w:type="dxa"/>
            <w:vAlign w:val="center"/>
          </w:tcPr>
          <w:p w14:paraId="7F3F302D">
            <w:pPr>
              <w:spacing w:line="300" w:lineRule="exact"/>
              <w:jc w:val="left"/>
              <w:rPr>
                <w:rFonts w:ascii="方正书宋_GBK" w:eastAsia="Times New Roman"/>
              </w:rPr>
            </w:pPr>
            <w:r>
              <w:rPr>
                <w:rFonts w:ascii="方正书宋_GBK" w:eastAsia="Times New Roman"/>
              </w:rPr>
              <w:t>依据工作方案</w:t>
            </w:r>
          </w:p>
        </w:tc>
      </w:tr>
      <w:tr w14:paraId="4615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BFC37B">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14:paraId="09C0629C">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14:paraId="34F9E4B9">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14:paraId="76B71A51">
            <w:pPr>
              <w:spacing w:line="300" w:lineRule="exact"/>
              <w:jc w:val="left"/>
              <w:rPr>
                <w:rFonts w:ascii="方正书宋_GBK" w:eastAsia="Times New Roman"/>
              </w:rPr>
            </w:pPr>
            <w:r>
              <w:rPr>
                <w:rFonts w:ascii="方正书宋_GBK" w:eastAsia="Times New Roman"/>
              </w:rPr>
              <w:t>综合业务工作完成情况占综合业务管理工作计划的比例</w:t>
            </w:r>
          </w:p>
        </w:tc>
        <w:tc>
          <w:tcPr>
            <w:tcW w:w="1276" w:type="dxa"/>
            <w:vAlign w:val="center"/>
          </w:tcPr>
          <w:p w14:paraId="696A1795">
            <w:pPr>
              <w:spacing w:line="300" w:lineRule="exact"/>
              <w:jc w:val="left"/>
              <w:rPr>
                <w:rFonts w:ascii="方正书宋_GBK"/>
              </w:rPr>
            </w:pPr>
            <w:r>
              <w:rPr>
                <w:rFonts w:ascii="方正书宋_GBK" w:eastAsia="Times New Roman"/>
              </w:rPr>
              <w:t>≥95</w:t>
            </w:r>
            <w:r>
              <w:rPr>
                <w:rFonts w:ascii="方正书宋_GBK"/>
              </w:rPr>
              <w:t>%</w:t>
            </w:r>
          </w:p>
        </w:tc>
        <w:tc>
          <w:tcPr>
            <w:tcW w:w="1701" w:type="dxa"/>
            <w:vAlign w:val="center"/>
          </w:tcPr>
          <w:p w14:paraId="5F31ED57">
            <w:pPr>
              <w:spacing w:line="300" w:lineRule="exact"/>
              <w:jc w:val="left"/>
              <w:rPr>
                <w:rFonts w:ascii="方正书宋_GBK" w:eastAsia="Times New Roman"/>
              </w:rPr>
            </w:pPr>
            <w:r>
              <w:rPr>
                <w:rFonts w:ascii="方正书宋_GBK" w:eastAsia="Times New Roman"/>
              </w:rPr>
              <w:t>依据工作方案</w:t>
            </w:r>
          </w:p>
        </w:tc>
      </w:tr>
      <w:tr w14:paraId="3719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8A243C">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14:paraId="054FBF71">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14:paraId="0A944B99">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14:paraId="4D558278">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14:paraId="5A09A76D">
            <w:pPr>
              <w:spacing w:line="300" w:lineRule="exact"/>
              <w:jc w:val="left"/>
              <w:rPr>
                <w:rFonts w:ascii="方正书宋_GBK" w:eastAsia="Times New Roman"/>
              </w:rPr>
            </w:pPr>
            <w:r>
              <w:rPr>
                <w:rFonts w:ascii="方正书宋_GBK" w:eastAsia="Times New Roman"/>
              </w:rPr>
              <w:t>≥95</w:t>
            </w:r>
            <w:r>
              <w:rPr>
                <w:rFonts w:ascii="方正书宋_GBK"/>
              </w:rPr>
              <w:t>%</w:t>
            </w:r>
          </w:p>
        </w:tc>
        <w:tc>
          <w:tcPr>
            <w:tcW w:w="1701" w:type="dxa"/>
            <w:vAlign w:val="center"/>
          </w:tcPr>
          <w:p w14:paraId="709CC5BF">
            <w:pPr>
              <w:spacing w:line="300" w:lineRule="exact"/>
              <w:jc w:val="left"/>
              <w:rPr>
                <w:rFonts w:ascii="方正书宋_GBK" w:eastAsia="Times New Roman"/>
              </w:rPr>
            </w:pPr>
            <w:r>
              <w:rPr>
                <w:rFonts w:ascii="方正书宋_GBK" w:eastAsia="Times New Roman"/>
              </w:rPr>
              <w:t>依据工作方案</w:t>
            </w:r>
          </w:p>
        </w:tc>
      </w:tr>
    </w:tbl>
    <w:p w14:paraId="46A799D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7C9473F">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55E572E5">
      <w:pPr>
        <w:ind w:firstLine="640" w:firstLineChars="200"/>
        <w:outlineLvl w:val="0"/>
        <w:rPr>
          <w:rFonts w:ascii="Times New Roman" w:hAnsi="Times New Roman" w:eastAsia="仿宋" w:cs="Times New Roman"/>
          <w:sz w:val="32"/>
          <w:szCs w:val="24"/>
        </w:rPr>
      </w:pPr>
      <w:bookmarkStart w:id="14"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0</w:t>
      </w:r>
      <w:r>
        <w:rPr>
          <w:rFonts w:hint="eastAsia" w:ascii="Times New Roman" w:hAnsi="Times New Roman" w:eastAsia="仿宋" w:cs="Times New Roman"/>
          <w:sz w:val="32"/>
          <w:szCs w:val="24"/>
        </w:rPr>
        <w:t>万元。空表列示。</w:t>
      </w:r>
      <w:bookmarkEnd w:id="14"/>
    </w:p>
    <w:p w14:paraId="34897072">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5" w:name="_Toc30340326"/>
      <w:r>
        <w:rPr>
          <w:rFonts w:hint="eastAsia" w:ascii="方正小标宋_GBK" w:eastAsia="方正小标宋_GBK"/>
          <w:sz w:val="32"/>
        </w:rPr>
        <w:instrText xml:space="preserve">部门政府采购预算</w:instrText>
      </w:r>
      <w:bookmarkEnd w:id="15"/>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D2A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3C53E79A">
            <w:pPr>
              <w:spacing w:line="300" w:lineRule="exact"/>
              <w:jc w:val="left"/>
              <w:rPr>
                <w:rFonts w:ascii="方正小标宋_GBK" w:eastAsia="方正小标宋_GBK"/>
                <w:sz w:val="24"/>
              </w:rPr>
            </w:pPr>
            <w:r>
              <w:rPr>
                <w:rFonts w:ascii="方正小标宋_GBK" w:eastAsia="方正小标宋_GBK"/>
                <w:sz w:val="24"/>
              </w:rPr>
              <w:t>473</w:t>
            </w:r>
            <w:r>
              <w:rPr>
                <w:rFonts w:hint="eastAsia" w:ascii="Times New Roman" w:hAnsi="Times New Roman" w:eastAsia="仿宋" w:cs="Times New Roman"/>
                <w:color w:val="000000"/>
                <w:sz w:val="32"/>
                <w:szCs w:val="32"/>
              </w:rPr>
              <w:t>曲阳县医疗保障局</w:t>
            </w:r>
          </w:p>
        </w:tc>
        <w:tc>
          <w:tcPr>
            <w:tcW w:w="6804" w:type="dxa"/>
            <w:gridSpan w:val="6"/>
            <w:tcBorders>
              <w:top w:val="single" w:color="FFFFFF" w:sz="6" w:space="0"/>
              <w:left w:val="single" w:color="FFFFFF" w:sz="6" w:space="0"/>
              <w:right w:val="single" w:color="FFFFFF" w:sz="6" w:space="0"/>
            </w:tcBorders>
            <w:vAlign w:val="center"/>
          </w:tcPr>
          <w:p w14:paraId="4D34C597">
            <w:pPr>
              <w:spacing w:line="300" w:lineRule="exact"/>
              <w:jc w:val="right"/>
              <w:rPr>
                <w:rFonts w:ascii="方正书宋_GBK" w:eastAsia="Times New Roman"/>
                <w:sz w:val="24"/>
              </w:rPr>
            </w:pPr>
            <w:r>
              <w:rPr>
                <w:rFonts w:ascii="方正书宋_GBK" w:eastAsia="Times New Roman"/>
                <w:sz w:val="24"/>
              </w:rPr>
              <w:t>单位：万元</w:t>
            </w:r>
          </w:p>
        </w:tc>
      </w:tr>
      <w:tr w14:paraId="30F7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4EF46877">
            <w:pPr>
              <w:spacing w:line="300" w:lineRule="exact"/>
              <w:jc w:val="center"/>
              <w:rPr>
                <w:rFonts w:ascii="方正书宋_GBK" w:eastAsia="Times New Roman"/>
                <w:b/>
              </w:rPr>
            </w:pPr>
            <w:r>
              <w:rPr>
                <w:rFonts w:ascii="方正书宋_GBK" w:eastAsia="Times New Roman"/>
                <w:b/>
              </w:rPr>
              <w:t>政府采购项目来源</w:t>
            </w:r>
          </w:p>
        </w:tc>
        <w:tc>
          <w:tcPr>
            <w:tcW w:w="1531" w:type="dxa"/>
            <w:vMerge w:val="restart"/>
            <w:vAlign w:val="center"/>
          </w:tcPr>
          <w:p w14:paraId="47365AC3">
            <w:pPr>
              <w:spacing w:line="300" w:lineRule="exact"/>
              <w:jc w:val="center"/>
              <w:rPr>
                <w:rFonts w:ascii="方正书宋_GBK" w:eastAsia="Times New Roman"/>
                <w:b/>
              </w:rPr>
            </w:pPr>
            <w:r>
              <w:rPr>
                <w:rFonts w:ascii="方正书宋_GBK" w:eastAsia="Times New Roman"/>
                <w:b/>
              </w:rPr>
              <w:t>采购物品名称</w:t>
            </w:r>
          </w:p>
        </w:tc>
        <w:tc>
          <w:tcPr>
            <w:tcW w:w="1531" w:type="dxa"/>
            <w:vMerge w:val="restart"/>
            <w:vAlign w:val="center"/>
          </w:tcPr>
          <w:p w14:paraId="01CC18C8">
            <w:pPr>
              <w:spacing w:line="300" w:lineRule="exact"/>
              <w:jc w:val="center"/>
              <w:rPr>
                <w:rFonts w:ascii="方正书宋_GBK" w:eastAsia="Times New Roman"/>
                <w:b/>
              </w:rPr>
            </w:pPr>
            <w:r>
              <w:rPr>
                <w:rFonts w:ascii="方正书宋_GBK" w:eastAsia="Times New Roman"/>
                <w:b/>
              </w:rPr>
              <w:t>政府采购目录序号</w:t>
            </w:r>
          </w:p>
        </w:tc>
        <w:tc>
          <w:tcPr>
            <w:tcW w:w="709" w:type="dxa"/>
            <w:vMerge w:val="restart"/>
            <w:vAlign w:val="center"/>
          </w:tcPr>
          <w:p w14:paraId="251DB0C6">
            <w:pPr>
              <w:spacing w:line="300" w:lineRule="exact"/>
              <w:jc w:val="center"/>
              <w:rPr>
                <w:rFonts w:ascii="方正书宋_GBK" w:eastAsia="Times New Roman"/>
                <w:b/>
              </w:rPr>
            </w:pPr>
            <w:r>
              <w:rPr>
                <w:rFonts w:ascii="方正书宋_GBK" w:eastAsia="Times New Roman"/>
                <w:b/>
              </w:rPr>
              <w:t>计量  单位</w:t>
            </w:r>
          </w:p>
        </w:tc>
        <w:tc>
          <w:tcPr>
            <w:tcW w:w="907" w:type="dxa"/>
            <w:vMerge w:val="restart"/>
            <w:vAlign w:val="center"/>
          </w:tcPr>
          <w:p w14:paraId="1B3E7192">
            <w:pPr>
              <w:spacing w:line="300" w:lineRule="exact"/>
              <w:jc w:val="center"/>
              <w:rPr>
                <w:rFonts w:ascii="方正书宋_GBK" w:eastAsia="Times New Roman"/>
                <w:b/>
              </w:rPr>
            </w:pPr>
            <w:r>
              <w:rPr>
                <w:rFonts w:ascii="方正书宋_GBK" w:eastAsia="Times New Roman"/>
                <w:b/>
              </w:rPr>
              <w:t>数量</w:t>
            </w:r>
          </w:p>
        </w:tc>
        <w:tc>
          <w:tcPr>
            <w:tcW w:w="907" w:type="dxa"/>
            <w:vMerge w:val="restart"/>
            <w:vAlign w:val="center"/>
          </w:tcPr>
          <w:p w14:paraId="74C8615E">
            <w:pPr>
              <w:spacing w:line="300" w:lineRule="exact"/>
              <w:jc w:val="center"/>
              <w:rPr>
                <w:rFonts w:ascii="方正书宋_GBK" w:eastAsia="Times New Roman"/>
                <w:b/>
              </w:rPr>
            </w:pPr>
            <w:r>
              <w:rPr>
                <w:rFonts w:ascii="方正书宋_GBK" w:eastAsia="Times New Roman"/>
                <w:b/>
              </w:rPr>
              <w:t>单价</w:t>
            </w:r>
          </w:p>
        </w:tc>
        <w:tc>
          <w:tcPr>
            <w:tcW w:w="6804" w:type="dxa"/>
            <w:gridSpan w:val="6"/>
            <w:vAlign w:val="center"/>
          </w:tcPr>
          <w:p w14:paraId="0154ED06">
            <w:pPr>
              <w:spacing w:line="300" w:lineRule="exact"/>
              <w:jc w:val="center"/>
              <w:rPr>
                <w:rFonts w:ascii="方正书宋_GBK" w:eastAsia="Times New Roman"/>
                <w:b/>
              </w:rPr>
            </w:pPr>
            <w:r>
              <w:rPr>
                <w:rFonts w:ascii="方正书宋_GBK" w:eastAsia="Times New Roman"/>
                <w:b/>
              </w:rPr>
              <w:t>政府采购金额（当年部门预算安排资金）</w:t>
            </w:r>
          </w:p>
        </w:tc>
      </w:tr>
      <w:tr w14:paraId="24CF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7B1A30FD">
            <w:pPr>
              <w:spacing w:line="300" w:lineRule="exact"/>
              <w:jc w:val="center"/>
              <w:rPr>
                <w:rFonts w:ascii="方正书宋_GBK" w:eastAsia="Times New Roman"/>
                <w:b/>
              </w:rPr>
            </w:pPr>
            <w:r>
              <w:rPr>
                <w:rFonts w:ascii="方正书宋_GBK" w:eastAsia="Times New Roman"/>
                <w:b/>
              </w:rPr>
              <w:t>项目名称</w:t>
            </w:r>
          </w:p>
        </w:tc>
        <w:tc>
          <w:tcPr>
            <w:tcW w:w="1134" w:type="dxa"/>
            <w:vAlign w:val="center"/>
          </w:tcPr>
          <w:p w14:paraId="639C3858">
            <w:pPr>
              <w:spacing w:line="300" w:lineRule="exact"/>
              <w:jc w:val="center"/>
              <w:rPr>
                <w:rFonts w:ascii="方正书宋_GBK" w:eastAsia="Times New Roman"/>
                <w:b/>
              </w:rPr>
            </w:pPr>
            <w:r>
              <w:rPr>
                <w:rFonts w:ascii="方正书宋_GBK" w:eastAsia="Times New Roman"/>
                <w:b/>
              </w:rPr>
              <w:t>预算资金</w:t>
            </w:r>
          </w:p>
        </w:tc>
        <w:tc>
          <w:tcPr>
            <w:tcW w:w="1531" w:type="dxa"/>
            <w:vMerge w:val="continue"/>
            <w:vAlign w:val="center"/>
          </w:tcPr>
          <w:p w14:paraId="71F06AC9">
            <w:pPr>
              <w:spacing w:line="300" w:lineRule="exact"/>
              <w:jc w:val="left"/>
              <w:outlineLvl w:val="0"/>
              <w:rPr>
                <w:rFonts w:eastAsia="Times New Roman"/>
                <w:sz w:val="28"/>
              </w:rPr>
            </w:pPr>
          </w:p>
        </w:tc>
        <w:tc>
          <w:tcPr>
            <w:tcW w:w="1531" w:type="dxa"/>
            <w:vMerge w:val="continue"/>
            <w:vAlign w:val="center"/>
          </w:tcPr>
          <w:p w14:paraId="1DCADE07">
            <w:pPr>
              <w:spacing w:line="300" w:lineRule="exact"/>
              <w:jc w:val="left"/>
              <w:outlineLvl w:val="0"/>
              <w:rPr>
                <w:rFonts w:eastAsia="Times New Roman"/>
                <w:sz w:val="28"/>
              </w:rPr>
            </w:pPr>
          </w:p>
        </w:tc>
        <w:tc>
          <w:tcPr>
            <w:tcW w:w="709" w:type="dxa"/>
            <w:vMerge w:val="continue"/>
            <w:vAlign w:val="center"/>
          </w:tcPr>
          <w:p w14:paraId="6D6F9DEE">
            <w:pPr>
              <w:spacing w:line="300" w:lineRule="exact"/>
              <w:jc w:val="left"/>
              <w:outlineLvl w:val="0"/>
              <w:rPr>
                <w:rFonts w:eastAsia="Times New Roman"/>
                <w:sz w:val="28"/>
              </w:rPr>
            </w:pPr>
          </w:p>
        </w:tc>
        <w:tc>
          <w:tcPr>
            <w:tcW w:w="907" w:type="dxa"/>
            <w:vMerge w:val="continue"/>
            <w:vAlign w:val="center"/>
          </w:tcPr>
          <w:p w14:paraId="3C862596">
            <w:pPr>
              <w:spacing w:line="300" w:lineRule="exact"/>
              <w:jc w:val="left"/>
              <w:outlineLvl w:val="0"/>
              <w:rPr>
                <w:rFonts w:eastAsia="Times New Roman"/>
                <w:sz w:val="28"/>
              </w:rPr>
            </w:pPr>
          </w:p>
        </w:tc>
        <w:tc>
          <w:tcPr>
            <w:tcW w:w="907" w:type="dxa"/>
            <w:vMerge w:val="continue"/>
            <w:vAlign w:val="center"/>
          </w:tcPr>
          <w:p w14:paraId="7468B965">
            <w:pPr>
              <w:spacing w:line="300" w:lineRule="exact"/>
              <w:jc w:val="left"/>
              <w:outlineLvl w:val="0"/>
              <w:rPr>
                <w:rFonts w:eastAsia="Times New Roman"/>
                <w:sz w:val="28"/>
              </w:rPr>
            </w:pPr>
          </w:p>
        </w:tc>
        <w:tc>
          <w:tcPr>
            <w:tcW w:w="1134" w:type="dxa"/>
            <w:vAlign w:val="center"/>
          </w:tcPr>
          <w:p w14:paraId="3D281C1E">
            <w:pPr>
              <w:spacing w:line="300" w:lineRule="exact"/>
              <w:jc w:val="center"/>
              <w:rPr>
                <w:rFonts w:ascii="方正书宋_GBK" w:eastAsia="Times New Roman"/>
                <w:b/>
              </w:rPr>
            </w:pPr>
            <w:r>
              <w:rPr>
                <w:rFonts w:ascii="方正书宋_GBK" w:eastAsia="Times New Roman"/>
                <w:b/>
              </w:rPr>
              <w:t>合计</w:t>
            </w:r>
          </w:p>
        </w:tc>
        <w:tc>
          <w:tcPr>
            <w:tcW w:w="1134" w:type="dxa"/>
            <w:vAlign w:val="center"/>
          </w:tcPr>
          <w:p w14:paraId="3A07F3F7">
            <w:pPr>
              <w:spacing w:line="300" w:lineRule="exact"/>
              <w:jc w:val="center"/>
              <w:rPr>
                <w:rFonts w:ascii="方正书宋_GBK" w:eastAsia="Times New Roman"/>
                <w:b/>
              </w:rPr>
            </w:pPr>
            <w:r>
              <w:rPr>
                <w:rFonts w:ascii="方正书宋_GBK" w:eastAsia="Times New Roman"/>
                <w:b/>
              </w:rPr>
              <w:t>一般公共预算拨款</w:t>
            </w:r>
          </w:p>
        </w:tc>
        <w:tc>
          <w:tcPr>
            <w:tcW w:w="1134" w:type="dxa"/>
            <w:vAlign w:val="center"/>
          </w:tcPr>
          <w:p w14:paraId="046D7910">
            <w:pPr>
              <w:spacing w:line="300" w:lineRule="exact"/>
              <w:jc w:val="center"/>
              <w:rPr>
                <w:rFonts w:ascii="方正书宋_GBK" w:eastAsia="Times New Roman"/>
                <w:b/>
              </w:rPr>
            </w:pPr>
            <w:r>
              <w:rPr>
                <w:rFonts w:ascii="方正书宋_GBK" w:eastAsia="Times New Roman"/>
                <w:b/>
              </w:rPr>
              <w:t>基金预算拨款</w:t>
            </w:r>
          </w:p>
        </w:tc>
        <w:tc>
          <w:tcPr>
            <w:tcW w:w="1134" w:type="dxa"/>
            <w:vAlign w:val="center"/>
          </w:tcPr>
          <w:p w14:paraId="7C09A5EB">
            <w:pPr>
              <w:spacing w:line="300" w:lineRule="exact"/>
              <w:jc w:val="center"/>
              <w:rPr>
                <w:rFonts w:ascii="方正书宋_GBK" w:eastAsia="Times New Roman"/>
                <w:b/>
              </w:rPr>
            </w:pPr>
            <w:r>
              <w:rPr>
                <w:rFonts w:ascii="方正书宋_GBK" w:eastAsia="Times New Roman"/>
                <w:b/>
              </w:rPr>
              <w:t>国有资本经营预算拨款</w:t>
            </w:r>
          </w:p>
        </w:tc>
        <w:tc>
          <w:tcPr>
            <w:tcW w:w="1134" w:type="dxa"/>
            <w:vAlign w:val="center"/>
          </w:tcPr>
          <w:p w14:paraId="32688252">
            <w:pPr>
              <w:spacing w:line="300" w:lineRule="exact"/>
              <w:jc w:val="center"/>
              <w:rPr>
                <w:rFonts w:ascii="方正书宋_GBK" w:eastAsia="Times New Roman"/>
                <w:b/>
              </w:rPr>
            </w:pPr>
            <w:r>
              <w:rPr>
                <w:rFonts w:ascii="方正书宋_GBK" w:eastAsia="Times New Roman"/>
                <w:b/>
              </w:rPr>
              <w:t>财政专户核拨</w:t>
            </w:r>
          </w:p>
        </w:tc>
        <w:tc>
          <w:tcPr>
            <w:tcW w:w="1134" w:type="dxa"/>
            <w:vAlign w:val="center"/>
          </w:tcPr>
          <w:p w14:paraId="3C224142">
            <w:pPr>
              <w:spacing w:line="300" w:lineRule="exact"/>
              <w:jc w:val="center"/>
              <w:rPr>
                <w:rFonts w:ascii="方正书宋_GBK" w:eastAsia="Times New Roman"/>
                <w:b/>
              </w:rPr>
            </w:pPr>
            <w:r>
              <w:rPr>
                <w:rFonts w:ascii="方正书宋_GBK" w:eastAsia="Times New Roman"/>
                <w:b/>
              </w:rPr>
              <w:t>其他来源收入</w:t>
            </w:r>
          </w:p>
        </w:tc>
      </w:tr>
      <w:tr w14:paraId="7EB6F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76EB0B4">
            <w:pPr>
              <w:spacing w:line="300" w:lineRule="exact"/>
              <w:jc w:val="center"/>
              <w:rPr>
                <w:rFonts w:ascii="方正书宋_GBK" w:eastAsia="Times New Roman"/>
                <w:b/>
              </w:rPr>
            </w:pPr>
            <w:r>
              <w:rPr>
                <w:rFonts w:ascii="方正书宋_GBK" w:eastAsia="Times New Roman"/>
                <w:b/>
              </w:rPr>
              <w:t>合　计</w:t>
            </w:r>
          </w:p>
        </w:tc>
        <w:tc>
          <w:tcPr>
            <w:tcW w:w="1134" w:type="dxa"/>
            <w:vAlign w:val="center"/>
          </w:tcPr>
          <w:p w14:paraId="65AB7351">
            <w:pPr>
              <w:spacing w:line="300" w:lineRule="exact"/>
              <w:jc w:val="right"/>
              <w:rPr>
                <w:rFonts w:ascii="方正书宋_GBK" w:eastAsia="Times New Roman"/>
                <w:b/>
              </w:rPr>
            </w:pPr>
          </w:p>
        </w:tc>
        <w:tc>
          <w:tcPr>
            <w:tcW w:w="1531" w:type="dxa"/>
            <w:vAlign w:val="center"/>
          </w:tcPr>
          <w:p w14:paraId="4E38875F">
            <w:pPr>
              <w:spacing w:line="300" w:lineRule="exact"/>
              <w:jc w:val="left"/>
              <w:rPr>
                <w:rFonts w:ascii="方正书宋_GBK" w:eastAsia="Times New Roman"/>
                <w:b/>
              </w:rPr>
            </w:pPr>
          </w:p>
        </w:tc>
        <w:tc>
          <w:tcPr>
            <w:tcW w:w="1531" w:type="dxa"/>
            <w:vAlign w:val="center"/>
          </w:tcPr>
          <w:p w14:paraId="68A586C9">
            <w:pPr>
              <w:spacing w:line="300" w:lineRule="exact"/>
              <w:jc w:val="left"/>
              <w:rPr>
                <w:rFonts w:ascii="方正书宋_GBK" w:eastAsia="Times New Roman"/>
                <w:b/>
              </w:rPr>
            </w:pPr>
          </w:p>
        </w:tc>
        <w:tc>
          <w:tcPr>
            <w:tcW w:w="709" w:type="dxa"/>
            <w:vAlign w:val="center"/>
          </w:tcPr>
          <w:p w14:paraId="709A97AC">
            <w:pPr>
              <w:spacing w:line="300" w:lineRule="exact"/>
              <w:jc w:val="center"/>
              <w:rPr>
                <w:rFonts w:ascii="方正书宋_GBK" w:eastAsia="Times New Roman"/>
                <w:b/>
              </w:rPr>
            </w:pPr>
          </w:p>
        </w:tc>
        <w:tc>
          <w:tcPr>
            <w:tcW w:w="907" w:type="dxa"/>
            <w:vAlign w:val="center"/>
          </w:tcPr>
          <w:p w14:paraId="045F49C6">
            <w:pPr>
              <w:spacing w:line="300" w:lineRule="exact"/>
              <w:jc w:val="right"/>
              <w:rPr>
                <w:rFonts w:ascii="方正书宋_GBK" w:eastAsia="Times New Roman"/>
                <w:b/>
              </w:rPr>
            </w:pPr>
          </w:p>
        </w:tc>
        <w:tc>
          <w:tcPr>
            <w:tcW w:w="907" w:type="dxa"/>
            <w:vAlign w:val="center"/>
          </w:tcPr>
          <w:p w14:paraId="0CFAE65E">
            <w:pPr>
              <w:spacing w:line="300" w:lineRule="exact"/>
              <w:jc w:val="right"/>
              <w:rPr>
                <w:rFonts w:ascii="方正书宋_GBK" w:eastAsia="Times New Roman"/>
                <w:b/>
              </w:rPr>
            </w:pPr>
          </w:p>
        </w:tc>
        <w:tc>
          <w:tcPr>
            <w:tcW w:w="1134" w:type="dxa"/>
            <w:vAlign w:val="center"/>
          </w:tcPr>
          <w:p w14:paraId="3D6E6B61">
            <w:pPr>
              <w:spacing w:line="300" w:lineRule="exact"/>
              <w:jc w:val="right"/>
              <w:rPr>
                <w:rFonts w:ascii="方正书宋_GBK" w:eastAsia="Times New Roman"/>
                <w:b/>
              </w:rPr>
            </w:pPr>
          </w:p>
        </w:tc>
        <w:tc>
          <w:tcPr>
            <w:tcW w:w="1134" w:type="dxa"/>
            <w:vAlign w:val="center"/>
          </w:tcPr>
          <w:p w14:paraId="51412D80">
            <w:pPr>
              <w:spacing w:line="300" w:lineRule="exact"/>
              <w:jc w:val="right"/>
              <w:rPr>
                <w:rFonts w:ascii="方正书宋_GBK" w:eastAsia="Times New Roman"/>
                <w:b/>
              </w:rPr>
            </w:pPr>
          </w:p>
        </w:tc>
        <w:tc>
          <w:tcPr>
            <w:tcW w:w="1134" w:type="dxa"/>
            <w:vAlign w:val="center"/>
          </w:tcPr>
          <w:p w14:paraId="20FC9D39">
            <w:pPr>
              <w:spacing w:line="300" w:lineRule="exact"/>
              <w:jc w:val="right"/>
              <w:rPr>
                <w:rFonts w:ascii="方正书宋_GBK" w:eastAsia="Times New Roman"/>
                <w:b/>
              </w:rPr>
            </w:pPr>
          </w:p>
        </w:tc>
        <w:tc>
          <w:tcPr>
            <w:tcW w:w="1134" w:type="dxa"/>
            <w:vAlign w:val="center"/>
          </w:tcPr>
          <w:p w14:paraId="7D335A1E">
            <w:pPr>
              <w:spacing w:line="300" w:lineRule="exact"/>
              <w:jc w:val="right"/>
              <w:rPr>
                <w:rFonts w:ascii="方正书宋_GBK" w:eastAsia="Times New Roman"/>
                <w:b/>
              </w:rPr>
            </w:pPr>
          </w:p>
        </w:tc>
        <w:tc>
          <w:tcPr>
            <w:tcW w:w="1134" w:type="dxa"/>
            <w:vAlign w:val="center"/>
          </w:tcPr>
          <w:p w14:paraId="35F0313C">
            <w:pPr>
              <w:spacing w:line="300" w:lineRule="exact"/>
              <w:jc w:val="right"/>
              <w:rPr>
                <w:rFonts w:ascii="方正书宋_GBK" w:eastAsia="Times New Roman"/>
                <w:b/>
              </w:rPr>
            </w:pPr>
          </w:p>
        </w:tc>
        <w:tc>
          <w:tcPr>
            <w:tcW w:w="1134" w:type="dxa"/>
            <w:vAlign w:val="center"/>
          </w:tcPr>
          <w:p w14:paraId="09B2316B">
            <w:pPr>
              <w:spacing w:line="300" w:lineRule="exact"/>
              <w:jc w:val="right"/>
              <w:rPr>
                <w:rFonts w:ascii="方正书宋_GBK" w:eastAsia="Times New Roman"/>
                <w:b/>
              </w:rPr>
            </w:pPr>
          </w:p>
        </w:tc>
      </w:tr>
      <w:tr w14:paraId="1552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B84206A">
            <w:pPr>
              <w:spacing w:line="300" w:lineRule="exact"/>
              <w:jc w:val="center"/>
              <w:rPr>
                <w:rFonts w:ascii="方正书宋_GBK" w:eastAsia="Times New Roman"/>
                <w:b/>
              </w:rPr>
            </w:pPr>
            <w:r>
              <w:rPr>
                <w:rFonts w:ascii="方正书宋_GBK" w:eastAsia="Times New Roman"/>
                <w:b/>
              </w:rPr>
              <w:t>曲阳县医疗保障局小计</w:t>
            </w:r>
          </w:p>
        </w:tc>
        <w:tc>
          <w:tcPr>
            <w:tcW w:w="1134" w:type="dxa"/>
            <w:vAlign w:val="center"/>
          </w:tcPr>
          <w:p w14:paraId="3006388C">
            <w:pPr>
              <w:spacing w:line="300" w:lineRule="exact"/>
              <w:jc w:val="right"/>
              <w:rPr>
                <w:rFonts w:ascii="方正书宋_GBK" w:eastAsia="Times New Roman"/>
                <w:b/>
              </w:rPr>
            </w:pPr>
          </w:p>
        </w:tc>
        <w:tc>
          <w:tcPr>
            <w:tcW w:w="1531" w:type="dxa"/>
            <w:vAlign w:val="center"/>
          </w:tcPr>
          <w:p w14:paraId="6E161CA6">
            <w:pPr>
              <w:spacing w:line="300" w:lineRule="exact"/>
              <w:jc w:val="left"/>
              <w:rPr>
                <w:rFonts w:ascii="方正书宋_GBK" w:eastAsia="Times New Roman"/>
                <w:b/>
              </w:rPr>
            </w:pPr>
          </w:p>
        </w:tc>
        <w:tc>
          <w:tcPr>
            <w:tcW w:w="1531" w:type="dxa"/>
            <w:vAlign w:val="center"/>
          </w:tcPr>
          <w:p w14:paraId="13476A95">
            <w:pPr>
              <w:spacing w:line="300" w:lineRule="exact"/>
              <w:jc w:val="left"/>
              <w:rPr>
                <w:rFonts w:ascii="方正书宋_GBK" w:eastAsia="Times New Roman"/>
                <w:b/>
              </w:rPr>
            </w:pPr>
          </w:p>
        </w:tc>
        <w:tc>
          <w:tcPr>
            <w:tcW w:w="709" w:type="dxa"/>
            <w:vAlign w:val="center"/>
          </w:tcPr>
          <w:p w14:paraId="063DDF93">
            <w:pPr>
              <w:spacing w:line="300" w:lineRule="exact"/>
              <w:jc w:val="center"/>
              <w:rPr>
                <w:rFonts w:ascii="方正书宋_GBK" w:eastAsia="Times New Roman"/>
                <w:b/>
              </w:rPr>
            </w:pPr>
          </w:p>
        </w:tc>
        <w:tc>
          <w:tcPr>
            <w:tcW w:w="907" w:type="dxa"/>
            <w:vAlign w:val="center"/>
          </w:tcPr>
          <w:p w14:paraId="32AFBC9E">
            <w:pPr>
              <w:spacing w:line="300" w:lineRule="exact"/>
              <w:jc w:val="right"/>
              <w:rPr>
                <w:rFonts w:ascii="方正书宋_GBK" w:eastAsia="Times New Roman"/>
                <w:b/>
              </w:rPr>
            </w:pPr>
          </w:p>
        </w:tc>
        <w:tc>
          <w:tcPr>
            <w:tcW w:w="907" w:type="dxa"/>
            <w:vAlign w:val="center"/>
          </w:tcPr>
          <w:p w14:paraId="1893430F">
            <w:pPr>
              <w:spacing w:line="300" w:lineRule="exact"/>
              <w:jc w:val="right"/>
              <w:rPr>
                <w:rFonts w:ascii="方正书宋_GBK" w:eastAsia="Times New Roman"/>
                <w:b/>
              </w:rPr>
            </w:pPr>
          </w:p>
        </w:tc>
        <w:tc>
          <w:tcPr>
            <w:tcW w:w="1134" w:type="dxa"/>
            <w:vAlign w:val="center"/>
          </w:tcPr>
          <w:p w14:paraId="32F759D2">
            <w:pPr>
              <w:spacing w:line="300" w:lineRule="exact"/>
              <w:jc w:val="right"/>
              <w:rPr>
                <w:rFonts w:ascii="方正书宋_GBK" w:eastAsia="Times New Roman"/>
                <w:b/>
              </w:rPr>
            </w:pPr>
          </w:p>
        </w:tc>
        <w:tc>
          <w:tcPr>
            <w:tcW w:w="1134" w:type="dxa"/>
            <w:vAlign w:val="center"/>
          </w:tcPr>
          <w:p w14:paraId="11E377D2">
            <w:pPr>
              <w:spacing w:line="300" w:lineRule="exact"/>
              <w:jc w:val="right"/>
              <w:rPr>
                <w:rFonts w:ascii="方正书宋_GBK" w:eastAsia="Times New Roman"/>
                <w:b/>
              </w:rPr>
            </w:pPr>
          </w:p>
        </w:tc>
        <w:tc>
          <w:tcPr>
            <w:tcW w:w="1134" w:type="dxa"/>
            <w:vAlign w:val="center"/>
          </w:tcPr>
          <w:p w14:paraId="2B084968">
            <w:pPr>
              <w:spacing w:line="300" w:lineRule="exact"/>
              <w:jc w:val="right"/>
              <w:rPr>
                <w:rFonts w:ascii="方正书宋_GBK" w:eastAsia="Times New Roman"/>
                <w:b/>
              </w:rPr>
            </w:pPr>
          </w:p>
        </w:tc>
        <w:tc>
          <w:tcPr>
            <w:tcW w:w="1134" w:type="dxa"/>
            <w:vAlign w:val="center"/>
          </w:tcPr>
          <w:p w14:paraId="7A2DE8F9">
            <w:pPr>
              <w:spacing w:line="300" w:lineRule="exact"/>
              <w:jc w:val="right"/>
              <w:rPr>
                <w:rFonts w:ascii="方正书宋_GBK" w:eastAsia="Times New Roman"/>
                <w:b/>
              </w:rPr>
            </w:pPr>
          </w:p>
        </w:tc>
        <w:tc>
          <w:tcPr>
            <w:tcW w:w="1134" w:type="dxa"/>
            <w:vAlign w:val="center"/>
          </w:tcPr>
          <w:p w14:paraId="5CFE64E9">
            <w:pPr>
              <w:spacing w:line="300" w:lineRule="exact"/>
              <w:jc w:val="right"/>
              <w:rPr>
                <w:rFonts w:ascii="方正书宋_GBK" w:eastAsia="Times New Roman"/>
                <w:b/>
              </w:rPr>
            </w:pPr>
          </w:p>
        </w:tc>
        <w:tc>
          <w:tcPr>
            <w:tcW w:w="1134" w:type="dxa"/>
            <w:vAlign w:val="center"/>
          </w:tcPr>
          <w:p w14:paraId="14D64AE3">
            <w:pPr>
              <w:spacing w:line="300" w:lineRule="exact"/>
              <w:jc w:val="right"/>
              <w:rPr>
                <w:rFonts w:ascii="方正书宋_GBK" w:eastAsia="Times New Roman"/>
                <w:b/>
              </w:rPr>
            </w:pPr>
          </w:p>
        </w:tc>
      </w:tr>
      <w:tr w14:paraId="19B95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8125E6B">
            <w:pPr>
              <w:spacing w:line="300" w:lineRule="exact"/>
              <w:jc w:val="left"/>
              <w:rPr>
                <w:rFonts w:ascii="方正书宋_GBK" w:eastAsia="Times New Roman"/>
              </w:rPr>
            </w:pPr>
          </w:p>
        </w:tc>
        <w:tc>
          <w:tcPr>
            <w:tcW w:w="1134" w:type="dxa"/>
            <w:vAlign w:val="center"/>
          </w:tcPr>
          <w:p w14:paraId="2F13F15B">
            <w:pPr>
              <w:spacing w:line="300" w:lineRule="exact"/>
              <w:jc w:val="right"/>
              <w:rPr>
                <w:rFonts w:ascii="方正书宋_GBK" w:eastAsia="Times New Roman"/>
              </w:rPr>
            </w:pPr>
          </w:p>
        </w:tc>
        <w:tc>
          <w:tcPr>
            <w:tcW w:w="1531" w:type="dxa"/>
            <w:vAlign w:val="center"/>
          </w:tcPr>
          <w:p w14:paraId="1F9BFEDE">
            <w:pPr>
              <w:spacing w:line="300" w:lineRule="exact"/>
              <w:jc w:val="left"/>
              <w:rPr>
                <w:rFonts w:ascii="方正书宋_GBK" w:eastAsia="Times New Roman"/>
              </w:rPr>
            </w:pPr>
          </w:p>
        </w:tc>
        <w:tc>
          <w:tcPr>
            <w:tcW w:w="1531" w:type="dxa"/>
            <w:vAlign w:val="center"/>
          </w:tcPr>
          <w:p w14:paraId="6C9E4906">
            <w:pPr>
              <w:spacing w:line="300" w:lineRule="exact"/>
              <w:jc w:val="left"/>
              <w:rPr>
                <w:rFonts w:ascii="方正书宋_GBK" w:eastAsia="Times New Roman"/>
              </w:rPr>
            </w:pPr>
          </w:p>
        </w:tc>
        <w:tc>
          <w:tcPr>
            <w:tcW w:w="709" w:type="dxa"/>
            <w:vAlign w:val="center"/>
          </w:tcPr>
          <w:p w14:paraId="39AEEFFA">
            <w:pPr>
              <w:spacing w:line="300" w:lineRule="exact"/>
              <w:jc w:val="center"/>
              <w:rPr>
                <w:rFonts w:ascii="方正书宋_GBK" w:eastAsia="Times New Roman"/>
              </w:rPr>
            </w:pPr>
          </w:p>
        </w:tc>
        <w:tc>
          <w:tcPr>
            <w:tcW w:w="907" w:type="dxa"/>
            <w:vAlign w:val="center"/>
          </w:tcPr>
          <w:p w14:paraId="4B03756C">
            <w:pPr>
              <w:spacing w:line="300" w:lineRule="exact"/>
              <w:jc w:val="right"/>
              <w:rPr>
                <w:rFonts w:ascii="方正书宋_GBK" w:eastAsia="Times New Roman"/>
              </w:rPr>
            </w:pPr>
          </w:p>
        </w:tc>
        <w:tc>
          <w:tcPr>
            <w:tcW w:w="907" w:type="dxa"/>
            <w:vAlign w:val="center"/>
          </w:tcPr>
          <w:p w14:paraId="37C28B2F">
            <w:pPr>
              <w:spacing w:line="300" w:lineRule="exact"/>
              <w:jc w:val="right"/>
              <w:rPr>
                <w:rFonts w:ascii="方正书宋_GBK" w:eastAsia="Times New Roman"/>
              </w:rPr>
            </w:pPr>
          </w:p>
        </w:tc>
        <w:tc>
          <w:tcPr>
            <w:tcW w:w="1134" w:type="dxa"/>
            <w:vAlign w:val="center"/>
          </w:tcPr>
          <w:p w14:paraId="4070810C">
            <w:pPr>
              <w:spacing w:line="300" w:lineRule="exact"/>
              <w:jc w:val="right"/>
              <w:rPr>
                <w:rFonts w:ascii="方正书宋_GBK" w:eastAsia="Times New Roman"/>
              </w:rPr>
            </w:pPr>
          </w:p>
        </w:tc>
        <w:tc>
          <w:tcPr>
            <w:tcW w:w="1134" w:type="dxa"/>
            <w:vAlign w:val="center"/>
          </w:tcPr>
          <w:p w14:paraId="06244405">
            <w:pPr>
              <w:spacing w:line="300" w:lineRule="exact"/>
              <w:jc w:val="right"/>
              <w:rPr>
                <w:rFonts w:ascii="方正书宋_GBK" w:eastAsia="Times New Roman"/>
              </w:rPr>
            </w:pPr>
          </w:p>
        </w:tc>
        <w:tc>
          <w:tcPr>
            <w:tcW w:w="1134" w:type="dxa"/>
            <w:vAlign w:val="center"/>
          </w:tcPr>
          <w:p w14:paraId="2F73C2E6">
            <w:pPr>
              <w:spacing w:line="300" w:lineRule="exact"/>
              <w:jc w:val="right"/>
              <w:rPr>
                <w:rFonts w:ascii="方正书宋_GBK" w:eastAsia="Times New Roman"/>
              </w:rPr>
            </w:pPr>
          </w:p>
        </w:tc>
        <w:tc>
          <w:tcPr>
            <w:tcW w:w="1134" w:type="dxa"/>
            <w:vAlign w:val="center"/>
          </w:tcPr>
          <w:p w14:paraId="01FCDA21">
            <w:pPr>
              <w:spacing w:line="300" w:lineRule="exact"/>
              <w:jc w:val="right"/>
              <w:rPr>
                <w:rFonts w:ascii="方正书宋_GBK" w:eastAsia="Times New Roman"/>
              </w:rPr>
            </w:pPr>
          </w:p>
        </w:tc>
        <w:tc>
          <w:tcPr>
            <w:tcW w:w="1134" w:type="dxa"/>
            <w:vAlign w:val="center"/>
          </w:tcPr>
          <w:p w14:paraId="47991BB3">
            <w:pPr>
              <w:spacing w:line="300" w:lineRule="exact"/>
              <w:jc w:val="right"/>
              <w:rPr>
                <w:rFonts w:ascii="方正书宋_GBK" w:eastAsia="Times New Roman"/>
              </w:rPr>
            </w:pPr>
          </w:p>
        </w:tc>
        <w:tc>
          <w:tcPr>
            <w:tcW w:w="1134" w:type="dxa"/>
            <w:vAlign w:val="center"/>
          </w:tcPr>
          <w:p w14:paraId="3ABB9C98">
            <w:pPr>
              <w:spacing w:line="300" w:lineRule="exact"/>
              <w:jc w:val="right"/>
              <w:rPr>
                <w:rFonts w:ascii="方正书宋_GBK" w:eastAsia="Times New Roman"/>
              </w:rPr>
            </w:pPr>
          </w:p>
        </w:tc>
      </w:tr>
      <w:tr w14:paraId="6640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9353447">
            <w:pPr>
              <w:spacing w:line="300" w:lineRule="exact"/>
              <w:jc w:val="left"/>
              <w:rPr>
                <w:rFonts w:ascii="方正书宋_GBK" w:eastAsia="Times New Roman"/>
              </w:rPr>
            </w:pPr>
          </w:p>
        </w:tc>
        <w:tc>
          <w:tcPr>
            <w:tcW w:w="1134" w:type="dxa"/>
            <w:vAlign w:val="center"/>
          </w:tcPr>
          <w:p w14:paraId="5E66D1F3">
            <w:pPr>
              <w:spacing w:line="300" w:lineRule="exact"/>
              <w:jc w:val="right"/>
              <w:rPr>
                <w:rFonts w:ascii="方正书宋_GBK" w:eastAsia="Times New Roman"/>
              </w:rPr>
            </w:pPr>
          </w:p>
        </w:tc>
        <w:tc>
          <w:tcPr>
            <w:tcW w:w="1531" w:type="dxa"/>
            <w:vAlign w:val="center"/>
          </w:tcPr>
          <w:p w14:paraId="5E6F6E2B">
            <w:pPr>
              <w:spacing w:line="300" w:lineRule="exact"/>
              <w:jc w:val="left"/>
              <w:rPr>
                <w:rFonts w:ascii="方正书宋_GBK" w:eastAsia="Times New Roman"/>
              </w:rPr>
            </w:pPr>
          </w:p>
        </w:tc>
        <w:tc>
          <w:tcPr>
            <w:tcW w:w="1531" w:type="dxa"/>
            <w:vAlign w:val="center"/>
          </w:tcPr>
          <w:p w14:paraId="2D9A4D04">
            <w:pPr>
              <w:spacing w:line="300" w:lineRule="exact"/>
              <w:jc w:val="left"/>
              <w:rPr>
                <w:rFonts w:ascii="方正书宋_GBK" w:eastAsia="Times New Roman"/>
              </w:rPr>
            </w:pPr>
          </w:p>
        </w:tc>
        <w:tc>
          <w:tcPr>
            <w:tcW w:w="709" w:type="dxa"/>
            <w:vAlign w:val="center"/>
          </w:tcPr>
          <w:p w14:paraId="2AD10E47">
            <w:pPr>
              <w:spacing w:line="300" w:lineRule="exact"/>
              <w:jc w:val="center"/>
              <w:rPr>
                <w:rFonts w:ascii="方正书宋_GBK" w:eastAsia="Times New Roman"/>
              </w:rPr>
            </w:pPr>
          </w:p>
        </w:tc>
        <w:tc>
          <w:tcPr>
            <w:tcW w:w="907" w:type="dxa"/>
            <w:vAlign w:val="center"/>
          </w:tcPr>
          <w:p w14:paraId="4D002DED">
            <w:pPr>
              <w:spacing w:line="300" w:lineRule="exact"/>
              <w:jc w:val="right"/>
              <w:rPr>
                <w:rFonts w:ascii="方正书宋_GBK" w:eastAsia="Times New Roman"/>
              </w:rPr>
            </w:pPr>
          </w:p>
        </w:tc>
        <w:tc>
          <w:tcPr>
            <w:tcW w:w="907" w:type="dxa"/>
            <w:vAlign w:val="center"/>
          </w:tcPr>
          <w:p w14:paraId="631DE159">
            <w:pPr>
              <w:spacing w:line="300" w:lineRule="exact"/>
              <w:jc w:val="right"/>
              <w:rPr>
                <w:rFonts w:ascii="方正书宋_GBK" w:eastAsia="Times New Roman"/>
              </w:rPr>
            </w:pPr>
          </w:p>
        </w:tc>
        <w:tc>
          <w:tcPr>
            <w:tcW w:w="1134" w:type="dxa"/>
            <w:vAlign w:val="center"/>
          </w:tcPr>
          <w:p w14:paraId="725231FC">
            <w:pPr>
              <w:spacing w:line="300" w:lineRule="exact"/>
              <w:jc w:val="right"/>
              <w:rPr>
                <w:rFonts w:ascii="方正书宋_GBK" w:eastAsia="Times New Roman"/>
              </w:rPr>
            </w:pPr>
          </w:p>
        </w:tc>
        <w:tc>
          <w:tcPr>
            <w:tcW w:w="1134" w:type="dxa"/>
            <w:vAlign w:val="center"/>
          </w:tcPr>
          <w:p w14:paraId="6F0BCC18">
            <w:pPr>
              <w:spacing w:line="300" w:lineRule="exact"/>
              <w:jc w:val="right"/>
              <w:rPr>
                <w:rFonts w:ascii="方正书宋_GBK" w:eastAsia="Times New Roman"/>
              </w:rPr>
            </w:pPr>
          </w:p>
        </w:tc>
        <w:tc>
          <w:tcPr>
            <w:tcW w:w="1134" w:type="dxa"/>
            <w:vAlign w:val="center"/>
          </w:tcPr>
          <w:p w14:paraId="770F9515">
            <w:pPr>
              <w:spacing w:line="300" w:lineRule="exact"/>
              <w:jc w:val="right"/>
              <w:rPr>
                <w:rFonts w:ascii="方正书宋_GBK" w:eastAsia="Times New Roman"/>
              </w:rPr>
            </w:pPr>
          </w:p>
        </w:tc>
        <w:tc>
          <w:tcPr>
            <w:tcW w:w="1134" w:type="dxa"/>
            <w:vAlign w:val="center"/>
          </w:tcPr>
          <w:p w14:paraId="1A469E0C">
            <w:pPr>
              <w:spacing w:line="300" w:lineRule="exact"/>
              <w:jc w:val="right"/>
              <w:rPr>
                <w:rFonts w:ascii="方正书宋_GBK" w:eastAsia="Times New Roman"/>
              </w:rPr>
            </w:pPr>
          </w:p>
        </w:tc>
        <w:tc>
          <w:tcPr>
            <w:tcW w:w="1134" w:type="dxa"/>
            <w:vAlign w:val="center"/>
          </w:tcPr>
          <w:p w14:paraId="6FACC566">
            <w:pPr>
              <w:spacing w:line="300" w:lineRule="exact"/>
              <w:jc w:val="right"/>
              <w:rPr>
                <w:rFonts w:ascii="方正书宋_GBK" w:eastAsia="Times New Roman"/>
              </w:rPr>
            </w:pPr>
          </w:p>
        </w:tc>
        <w:tc>
          <w:tcPr>
            <w:tcW w:w="1134" w:type="dxa"/>
            <w:vAlign w:val="center"/>
          </w:tcPr>
          <w:p w14:paraId="45445289">
            <w:pPr>
              <w:spacing w:line="300" w:lineRule="exact"/>
              <w:jc w:val="right"/>
              <w:rPr>
                <w:rFonts w:ascii="方正书宋_GBK" w:eastAsia="Times New Roman"/>
              </w:rPr>
            </w:pPr>
          </w:p>
        </w:tc>
      </w:tr>
      <w:tr w14:paraId="0CD0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0D1E976">
            <w:pPr>
              <w:spacing w:line="300" w:lineRule="exact"/>
              <w:jc w:val="left"/>
              <w:rPr>
                <w:rFonts w:ascii="方正书宋_GBK" w:eastAsia="Times New Roman"/>
              </w:rPr>
            </w:pPr>
          </w:p>
        </w:tc>
        <w:tc>
          <w:tcPr>
            <w:tcW w:w="1134" w:type="dxa"/>
            <w:vAlign w:val="center"/>
          </w:tcPr>
          <w:p w14:paraId="5EC1741D">
            <w:pPr>
              <w:spacing w:line="300" w:lineRule="exact"/>
              <w:jc w:val="right"/>
              <w:rPr>
                <w:rFonts w:ascii="方正书宋_GBK" w:eastAsia="Times New Roman"/>
              </w:rPr>
            </w:pPr>
          </w:p>
        </w:tc>
        <w:tc>
          <w:tcPr>
            <w:tcW w:w="1531" w:type="dxa"/>
            <w:vAlign w:val="center"/>
          </w:tcPr>
          <w:p w14:paraId="36C99F24">
            <w:pPr>
              <w:spacing w:line="300" w:lineRule="exact"/>
              <w:jc w:val="left"/>
              <w:rPr>
                <w:rFonts w:ascii="方正书宋_GBK" w:eastAsia="Times New Roman"/>
              </w:rPr>
            </w:pPr>
          </w:p>
        </w:tc>
        <w:tc>
          <w:tcPr>
            <w:tcW w:w="1531" w:type="dxa"/>
            <w:vAlign w:val="center"/>
          </w:tcPr>
          <w:p w14:paraId="0BEB6A44">
            <w:pPr>
              <w:spacing w:line="300" w:lineRule="exact"/>
              <w:jc w:val="left"/>
              <w:rPr>
                <w:rFonts w:ascii="方正书宋_GBK" w:eastAsia="Times New Roman"/>
              </w:rPr>
            </w:pPr>
          </w:p>
        </w:tc>
        <w:tc>
          <w:tcPr>
            <w:tcW w:w="709" w:type="dxa"/>
            <w:vAlign w:val="center"/>
          </w:tcPr>
          <w:p w14:paraId="6F3A2EC6">
            <w:pPr>
              <w:spacing w:line="300" w:lineRule="exact"/>
              <w:jc w:val="center"/>
              <w:rPr>
                <w:rFonts w:ascii="方正书宋_GBK" w:eastAsia="Times New Roman"/>
              </w:rPr>
            </w:pPr>
          </w:p>
        </w:tc>
        <w:tc>
          <w:tcPr>
            <w:tcW w:w="907" w:type="dxa"/>
            <w:vAlign w:val="center"/>
          </w:tcPr>
          <w:p w14:paraId="3E45E156">
            <w:pPr>
              <w:spacing w:line="300" w:lineRule="exact"/>
              <w:jc w:val="right"/>
              <w:rPr>
                <w:rFonts w:ascii="方正书宋_GBK" w:eastAsia="Times New Roman"/>
              </w:rPr>
            </w:pPr>
          </w:p>
        </w:tc>
        <w:tc>
          <w:tcPr>
            <w:tcW w:w="907" w:type="dxa"/>
            <w:vAlign w:val="center"/>
          </w:tcPr>
          <w:p w14:paraId="6697BCB8">
            <w:pPr>
              <w:spacing w:line="300" w:lineRule="exact"/>
              <w:jc w:val="right"/>
              <w:rPr>
                <w:rFonts w:ascii="方正书宋_GBK" w:eastAsia="Times New Roman"/>
              </w:rPr>
            </w:pPr>
          </w:p>
        </w:tc>
        <w:tc>
          <w:tcPr>
            <w:tcW w:w="1134" w:type="dxa"/>
            <w:vAlign w:val="center"/>
          </w:tcPr>
          <w:p w14:paraId="214F637F">
            <w:pPr>
              <w:spacing w:line="300" w:lineRule="exact"/>
              <w:jc w:val="right"/>
              <w:rPr>
                <w:rFonts w:ascii="方正书宋_GBK" w:eastAsia="Times New Roman"/>
              </w:rPr>
            </w:pPr>
          </w:p>
        </w:tc>
        <w:tc>
          <w:tcPr>
            <w:tcW w:w="1134" w:type="dxa"/>
            <w:vAlign w:val="center"/>
          </w:tcPr>
          <w:p w14:paraId="2DB84382">
            <w:pPr>
              <w:spacing w:line="300" w:lineRule="exact"/>
              <w:jc w:val="right"/>
              <w:rPr>
                <w:rFonts w:ascii="方正书宋_GBK" w:eastAsia="Times New Roman"/>
              </w:rPr>
            </w:pPr>
          </w:p>
        </w:tc>
        <w:tc>
          <w:tcPr>
            <w:tcW w:w="1134" w:type="dxa"/>
            <w:vAlign w:val="center"/>
          </w:tcPr>
          <w:p w14:paraId="0488A97E">
            <w:pPr>
              <w:spacing w:line="300" w:lineRule="exact"/>
              <w:jc w:val="right"/>
              <w:rPr>
                <w:rFonts w:ascii="方正书宋_GBK" w:eastAsia="Times New Roman"/>
              </w:rPr>
            </w:pPr>
          </w:p>
        </w:tc>
        <w:tc>
          <w:tcPr>
            <w:tcW w:w="1134" w:type="dxa"/>
            <w:vAlign w:val="center"/>
          </w:tcPr>
          <w:p w14:paraId="329BD893">
            <w:pPr>
              <w:spacing w:line="300" w:lineRule="exact"/>
              <w:jc w:val="right"/>
              <w:rPr>
                <w:rFonts w:ascii="方正书宋_GBK" w:eastAsia="Times New Roman"/>
              </w:rPr>
            </w:pPr>
          </w:p>
        </w:tc>
        <w:tc>
          <w:tcPr>
            <w:tcW w:w="1134" w:type="dxa"/>
            <w:vAlign w:val="center"/>
          </w:tcPr>
          <w:p w14:paraId="33AC4560">
            <w:pPr>
              <w:spacing w:line="300" w:lineRule="exact"/>
              <w:jc w:val="right"/>
              <w:rPr>
                <w:rFonts w:ascii="方正书宋_GBK" w:eastAsia="Times New Roman"/>
              </w:rPr>
            </w:pPr>
          </w:p>
        </w:tc>
        <w:tc>
          <w:tcPr>
            <w:tcW w:w="1134" w:type="dxa"/>
            <w:vAlign w:val="center"/>
          </w:tcPr>
          <w:p w14:paraId="5BDF14DC">
            <w:pPr>
              <w:spacing w:line="300" w:lineRule="exact"/>
              <w:jc w:val="right"/>
              <w:rPr>
                <w:rFonts w:ascii="方正书宋_GBK" w:eastAsia="Times New Roman"/>
              </w:rPr>
            </w:pPr>
          </w:p>
        </w:tc>
      </w:tr>
      <w:tr w14:paraId="543E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7BABFE5">
            <w:pPr>
              <w:spacing w:line="300" w:lineRule="exact"/>
              <w:jc w:val="left"/>
              <w:rPr>
                <w:rFonts w:ascii="方正书宋_GBK" w:eastAsia="Times New Roman"/>
              </w:rPr>
            </w:pPr>
          </w:p>
        </w:tc>
        <w:tc>
          <w:tcPr>
            <w:tcW w:w="1134" w:type="dxa"/>
            <w:vAlign w:val="center"/>
          </w:tcPr>
          <w:p w14:paraId="37A4BF7C">
            <w:pPr>
              <w:spacing w:line="300" w:lineRule="exact"/>
              <w:jc w:val="right"/>
              <w:rPr>
                <w:rFonts w:ascii="方正书宋_GBK" w:eastAsia="Times New Roman"/>
              </w:rPr>
            </w:pPr>
          </w:p>
        </w:tc>
        <w:tc>
          <w:tcPr>
            <w:tcW w:w="1531" w:type="dxa"/>
            <w:vAlign w:val="center"/>
          </w:tcPr>
          <w:p w14:paraId="137AB3C2">
            <w:pPr>
              <w:spacing w:line="300" w:lineRule="exact"/>
              <w:jc w:val="left"/>
              <w:rPr>
                <w:rFonts w:ascii="方正书宋_GBK" w:eastAsia="Times New Roman"/>
              </w:rPr>
            </w:pPr>
          </w:p>
        </w:tc>
        <w:tc>
          <w:tcPr>
            <w:tcW w:w="1531" w:type="dxa"/>
            <w:vAlign w:val="center"/>
          </w:tcPr>
          <w:p w14:paraId="6049C5AB">
            <w:pPr>
              <w:spacing w:line="300" w:lineRule="exact"/>
              <w:jc w:val="left"/>
              <w:rPr>
                <w:rFonts w:ascii="方正书宋_GBK" w:eastAsia="Times New Roman"/>
              </w:rPr>
            </w:pPr>
          </w:p>
        </w:tc>
        <w:tc>
          <w:tcPr>
            <w:tcW w:w="709" w:type="dxa"/>
            <w:vAlign w:val="center"/>
          </w:tcPr>
          <w:p w14:paraId="5340A3D5">
            <w:pPr>
              <w:spacing w:line="300" w:lineRule="exact"/>
              <w:jc w:val="center"/>
              <w:rPr>
                <w:rFonts w:ascii="方正书宋_GBK" w:eastAsia="Times New Roman"/>
              </w:rPr>
            </w:pPr>
          </w:p>
        </w:tc>
        <w:tc>
          <w:tcPr>
            <w:tcW w:w="907" w:type="dxa"/>
            <w:vAlign w:val="center"/>
          </w:tcPr>
          <w:p w14:paraId="683F48E7">
            <w:pPr>
              <w:spacing w:line="300" w:lineRule="exact"/>
              <w:jc w:val="right"/>
              <w:rPr>
                <w:rFonts w:ascii="方正书宋_GBK" w:eastAsia="Times New Roman"/>
              </w:rPr>
            </w:pPr>
          </w:p>
        </w:tc>
        <w:tc>
          <w:tcPr>
            <w:tcW w:w="907" w:type="dxa"/>
            <w:vAlign w:val="center"/>
          </w:tcPr>
          <w:p w14:paraId="21D4B384">
            <w:pPr>
              <w:spacing w:line="300" w:lineRule="exact"/>
              <w:jc w:val="right"/>
              <w:rPr>
                <w:rFonts w:ascii="方正书宋_GBK" w:eastAsia="Times New Roman"/>
              </w:rPr>
            </w:pPr>
          </w:p>
        </w:tc>
        <w:tc>
          <w:tcPr>
            <w:tcW w:w="1134" w:type="dxa"/>
            <w:vAlign w:val="center"/>
          </w:tcPr>
          <w:p w14:paraId="4D121328">
            <w:pPr>
              <w:spacing w:line="300" w:lineRule="exact"/>
              <w:jc w:val="right"/>
              <w:rPr>
                <w:rFonts w:ascii="方正书宋_GBK" w:eastAsia="Times New Roman"/>
              </w:rPr>
            </w:pPr>
          </w:p>
        </w:tc>
        <w:tc>
          <w:tcPr>
            <w:tcW w:w="1134" w:type="dxa"/>
            <w:vAlign w:val="center"/>
          </w:tcPr>
          <w:p w14:paraId="5155EA02">
            <w:pPr>
              <w:spacing w:line="300" w:lineRule="exact"/>
              <w:jc w:val="right"/>
              <w:rPr>
                <w:rFonts w:ascii="方正书宋_GBK" w:eastAsia="Times New Roman"/>
              </w:rPr>
            </w:pPr>
          </w:p>
        </w:tc>
        <w:tc>
          <w:tcPr>
            <w:tcW w:w="1134" w:type="dxa"/>
            <w:vAlign w:val="center"/>
          </w:tcPr>
          <w:p w14:paraId="6A9B0009">
            <w:pPr>
              <w:spacing w:line="300" w:lineRule="exact"/>
              <w:jc w:val="right"/>
              <w:rPr>
                <w:rFonts w:ascii="方正书宋_GBK" w:eastAsia="Times New Roman"/>
              </w:rPr>
            </w:pPr>
          </w:p>
        </w:tc>
        <w:tc>
          <w:tcPr>
            <w:tcW w:w="1134" w:type="dxa"/>
            <w:vAlign w:val="center"/>
          </w:tcPr>
          <w:p w14:paraId="3E51A9ED">
            <w:pPr>
              <w:spacing w:line="300" w:lineRule="exact"/>
              <w:jc w:val="right"/>
              <w:rPr>
                <w:rFonts w:ascii="方正书宋_GBK" w:eastAsia="Times New Roman"/>
              </w:rPr>
            </w:pPr>
          </w:p>
        </w:tc>
        <w:tc>
          <w:tcPr>
            <w:tcW w:w="1134" w:type="dxa"/>
            <w:vAlign w:val="center"/>
          </w:tcPr>
          <w:p w14:paraId="51A2D4B5">
            <w:pPr>
              <w:spacing w:line="300" w:lineRule="exact"/>
              <w:jc w:val="right"/>
              <w:rPr>
                <w:rFonts w:ascii="方正书宋_GBK" w:eastAsia="Times New Roman"/>
              </w:rPr>
            </w:pPr>
          </w:p>
        </w:tc>
        <w:tc>
          <w:tcPr>
            <w:tcW w:w="1134" w:type="dxa"/>
            <w:vAlign w:val="center"/>
          </w:tcPr>
          <w:p w14:paraId="1E5E4D0A">
            <w:pPr>
              <w:spacing w:line="300" w:lineRule="exact"/>
              <w:jc w:val="right"/>
              <w:rPr>
                <w:rFonts w:ascii="方正书宋_GBK" w:eastAsia="Times New Roman"/>
              </w:rPr>
            </w:pPr>
          </w:p>
        </w:tc>
      </w:tr>
      <w:tr w14:paraId="2C0C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AD3478B">
            <w:pPr>
              <w:spacing w:line="300" w:lineRule="exact"/>
              <w:jc w:val="left"/>
              <w:rPr>
                <w:rFonts w:ascii="方正书宋_GBK" w:eastAsia="Times New Roman"/>
              </w:rPr>
            </w:pPr>
          </w:p>
        </w:tc>
        <w:tc>
          <w:tcPr>
            <w:tcW w:w="1134" w:type="dxa"/>
            <w:vAlign w:val="center"/>
          </w:tcPr>
          <w:p w14:paraId="4F7CB902">
            <w:pPr>
              <w:spacing w:line="300" w:lineRule="exact"/>
              <w:jc w:val="right"/>
              <w:rPr>
                <w:rFonts w:ascii="方正书宋_GBK" w:eastAsia="Times New Roman"/>
              </w:rPr>
            </w:pPr>
          </w:p>
        </w:tc>
        <w:tc>
          <w:tcPr>
            <w:tcW w:w="1531" w:type="dxa"/>
            <w:vAlign w:val="center"/>
          </w:tcPr>
          <w:p w14:paraId="4FBE1D61">
            <w:pPr>
              <w:spacing w:line="300" w:lineRule="exact"/>
              <w:jc w:val="left"/>
              <w:rPr>
                <w:rFonts w:ascii="方正书宋_GBK" w:eastAsia="Times New Roman"/>
              </w:rPr>
            </w:pPr>
          </w:p>
        </w:tc>
        <w:tc>
          <w:tcPr>
            <w:tcW w:w="1531" w:type="dxa"/>
            <w:vAlign w:val="center"/>
          </w:tcPr>
          <w:p w14:paraId="78D2EAE2">
            <w:pPr>
              <w:spacing w:line="300" w:lineRule="exact"/>
              <w:jc w:val="left"/>
              <w:rPr>
                <w:rFonts w:ascii="方正书宋_GBK" w:eastAsia="Times New Roman"/>
              </w:rPr>
            </w:pPr>
          </w:p>
        </w:tc>
        <w:tc>
          <w:tcPr>
            <w:tcW w:w="709" w:type="dxa"/>
            <w:vAlign w:val="center"/>
          </w:tcPr>
          <w:p w14:paraId="3F5EDB61">
            <w:pPr>
              <w:spacing w:line="300" w:lineRule="exact"/>
              <w:jc w:val="center"/>
              <w:rPr>
                <w:rFonts w:ascii="方正书宋_GBK" w:eastAsia="Times New Roman"/>
              </w:rPr>
            </w:pPr>
          </w:p>
        </w:tc>
        <w:tc>
          <w:tcPr>
            <w:tcW w:w="907" w:type="dxa"/>
            <w:vAlign w:val="center"/>
          </w:tcPr>
          <w:p w14:paraId="62EE8014">
            <w:pPr>
              <w:spacing w:line="300" w:lineRule="exact"/>
              <w:jc w:val="right"/>
              <w:rPr>
                <w:rFonts w:ascii="方正书宋_GBK" w:eastAsia="Times New Roman"/>
              </w:rPr>
            </w:pPr>
          </w:p>
        </w:tc>
        <w:tc>
          <w:tcPr>
            <w:tcW w:w="907" w:type="dxa"/>
            <w:vAlign w:val="center"/>
          </w:tcPr>
          <w:p w14:paraId="3E4DE489">
            <w:pPr>
              <w:spacing w:line="300" w:lineRule="exact"/>
              <w:jc w:val="right"/>
              <w:rPr>
                <w:rFonts w:ascii="方正书宋_GBK" w:eastAsia="Times New Roman"/>
              </w:rPr>
            </w:pPr>
          </w:p>
        </w:tc>
        <w:tc>
          <w:tcPr>
            <w:tcW w:w="1134" w:type="dxa"/>
            <w:vAlign w:val="center"/>
          </w:tcPr>
          <w:p w14:paraId="726FA116">
            <w:pPr>
              <w:spacing w:line="300" w:lineRule="exact"/>
              <w:jc w:val="right"/>
              <w:rPr>
                <w:rFonts w:ascii="方正书宋_GBK" w:eastAsia="Times New Roman"/>
              </w:rPr>
            </w:pPr>
          </w:p>
        </w:tc>
        <w:tc>
          <w:tcPr>
            <w:tcW w:w="1134" w:type="dxa"/>
            <w:vAlign w:val="center"/>
          </w:tcPr>
          <w:p w14:paraId="0E31C53B">
            <w:pPr>
              <w:spacing w:line="300" w:lineRule="exact"/>
              <w:jc w:val="right"/>
              <w:rPr>
                <w:rFonts w:ascii="方正书宋_GBK" w:eastAsia="Times New Roman"/>
              </w:rPr>
            </w:pPr>
          </w:p>
        </w:tc>
        <w:tc>
          <w:tcPr>
            <w:tcW w:w="1134" w:type="dxa"/>
            <w:vAlign w:val="center"/>
          </w:tcPr>
          <w:p w14:paraId="1D743692">
            <w:pPr>
              <w:spacing w:line="300" w:lineRule="exact"/>
              <w:jc w:val="right"/>
              <w:rPr>
                <w:rFonts w:ascii="方正书宋_GBK" w:eastAsia="Times New Roman"/>
              </w:rPr>
            </w:pPr>
          </w:p>
        </w:tc>
        <w:tc>
          <w:tcPr>
            <w:tcW w:w="1134" w:type="dxa"/>
            <w:vAlign w:val="center"/>
          </w:tcPr>
          <w:p w14:paraId="32DDE8E1">
            <w:pPr>
              <w:spacing w:line="300" w:lineRule="exact"/>
              <w:jc w:val="right"/>
              <w:rPr>
                <w:rFonts w:ascii="方正书宋_GBK" w:eastAsia="Times New Roman"/>
              </w:rPr>
            </w:pPr>
          </w:p>
        </w:tc>
        <w:tc>
          <w:tcPr>
            <w:tcW w:w="1134" w:type="dxa"/>
            <w:vAlign w:val="center"/>
          </w:tcPr>
          <w:p w14:paraId="7AA69900">
            <w:pPr>
              <w:spacing w:line="300" w:lineRule="exact"/>
              <w:jc w:val="right"/>
              <w:rPr>
                <w:rFonts w:ascii="方正书宋_GBK" w:eastAsia="Times New Roman"/>
              </w:rPr>
            </w:pPr>
          </w:p>
        </w:tc>
        <w:tc>
          <w:tcPr>
            <w:tcW w:w="1134" w:type="dxa"/>
            <w:vAlign w:val="center"/>
          </w:tcPr>
          <w:p w14:paraId="30D38025">
            <w:pPr>
              <w:spacing w:line="300" w:lineRule="exact"/>
              <w:jc w:val="right"/>
              <w:rPr>
                <w:rFonts w:ascii="方正书宋_GBK" w:eastAsia="Times New Roman"/>
              </w:rPr>
            </w:pPr>
          </w:p>
        </w:tc>
      </w:tr>
      <w:tr w14:paraId="6CBA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392CF2B">
            <w:pPr>
              <w:spacing w:line="300" w:lineRule="exact"/>
              <w:jc w:val="left"/>
              <w:rPr>
                <w:rFonts w:ascii="方正书宋_GBK" w:eastAsia="Times New Roman"/>
              </w:rPr>
            </w:pPr>
          </w:p>
        </w:tc>
        <w:tc>
          <w:tcPr>
            <w:tcW w:w="1134" w:type="dxa"/>
            <w:vAlign w:val="center"/>
          </w:tcPr>
          <w:p w14:paraId="6CEF232E">
            <w:pPr>
              <w:spacing w:line="300" w:lineRule="exact"/>
              <w:jc w:val="right"/>
              <w:rPr>
                <w:rFonts w:ascii="方正书宋_GBK" w:eastAsia="Times New Roman"/>
              </w:rPr>
            </w:pPr>
          </w:p>
        </w:tc>
        <w:tc>
          <w:tcPr>
            <w:tcW w:w="1531" w:type="dxa"/>
            <w:vAlign w:val="center"/>
          </w:tcPr>
          <w:p w14:paraId="227EA9AF">
            <w:pPr>
              <w:spacing w:line="300" w:lineRule="exact"/>
              <w:jc w:val="left"/>
              <w:rPr>
                <w:rFonts w:ascii="方正书宋_GBK" w:eastAsia="Times New Roman"/>
              </w:rPr>
            </w:pPr>
          </w:p>
        </w:tc>
        <w:tc>
          <w:tcPr>
            <w:tcW w:w="1531" w:type="dxa"/>
            <w:vAlign w:val="center"/>
          </w:tcPr>
          <w:p w14:paraId="31A7FD8D">
            <w:pPr>
              <w:spacing w:line="300" w:lineRule="exact"/>
              <w:jc w:val="left"/>
              <w:rPr>
                <w:rFonts w:ascii="方正书宋_GBK" w:eastAsia="Times New Roman"/>
              </w:rPr>
            </w:pPr>
          </w:p>
        </w:tc>
        <w:tc>
          <w:tcPr>
            <w:tcW w:w="709" w:type="dxa"/>
            <w:vAlign w:val="center"/>
          </w:tcPr>
          <w:p w14:paraId="3AF7EE82">
            <w:pPr>
              <w:spacing w:line="300" w:lineRule="exact"/>
              <w:jc w:val="center"/>
              <w:rPr>
                <w:rFonts w:ascii="方正书宋_GBK" w:eastAsia="Times New Roman"/>
              </w:rPr>
            </w:pPr>
          </w:p>
        </w:tc>
        <w:tc>
          <w:tcPr>
            <w:tcW w:w="907" w:type="dxa"/>
            <w:vAlign w:val="center"/>
          </w:tcPr>
          <w:p w14:paraId="7FEDB0E1">
            <w:pPr>
              <w:spacing w:line="300" w:lineRule="exact"/>
              <w:jc w:val="right"/>
              <w:rPr>
                <w:rFonts w:ascii="方正书宋_GBK" w:eastAsia="Times New Roman"/>
              </w:rPr>
            </w:pPr>
          </w:p>
        </w:tc>
        <w:tc>
          <w:tcPr>
            <w:tcW w:w="907" w:type="dxa"/>
            <w:vAlign w:val="center"/>
          </w:tcPr>
          <w:p w14:paraId="1EB81CE3">
            <w:pPr>
              <w:spacing w:line="300" w:lineRule="exact"/>
              <w:jc w:val="right"/>
              <w:rPr>
                <w:rFonts w:ascii="方正书宋_GBK" w:eastAsia="Times New Roman"/>
              </w:rPr>
            </w:pPr>
          </w:p>
        </w:tc>
        <w:tc>
          <w:tcPr>
            <w:tcW w:w="1134" w:type="dxa"/>
            <w:vAlign w:val="center"/>
          </w:tcPr>
          <w:p w14:paraId="6A11E62F">
            <w:pPr>
              <w:spacing w:line="300" w:lineRule="exact"/>
              <w:jc w:val="right"/>
              <w:rPr>
                <w:rFonts w:ascii="方正书宋_GBK" w:eastAsia="Times New Roman"/>
              </w:rPr>
            </w:pPr>
          </w:p>
        </w:tc>
        <w:tc>
          <w:tcPr>
            <w:tcW w:w="1134" w:type="dxa"/>
            <w:vAlign w:val="center"/>
          </w:tcPr>
          <w:p w14:paraId="179B0349">
            <w:pPr>
              <w:spacing w:line="300" w:lineRule="exact"/>
              <w:jc w:val="right"/>
              <w:rPr>
                <w:rFonts w:ascii="方正书宋_GBK" w:eastAsia="Times New Roman"/>
              </w:rPr>
            </w:pPr>
          </w:p>
        </w:tc>
        <w:tc>
          <w:tcPr>
            <w:tcW w:w="1134" w:type="dxa"/>
            <w:vAlign w:val="center"/>
          </w:tcPr>
          <w:p w14:paraId="425D352D">
            <w:pPr>
              <w:spacing w:line="300" w:lineRule="exact"/>
              <w:jc w:val="right"/>
              <w:rPr>
                <w:rFonts w:ascii="方正书宋_GBK" w:eastAsia="Times New Roman"/>
              </w:rPr>
            </w:pPr>
          </w:p>
        </w:tc>
        <w:tc>
          <w:tcPr>
            <w:tcW w:w="1134" w:type="dxa"/>
            <w:vAlign w:val="center"/>
          </w:tcPr>
          <w:p w14:paraId="48679392">
            <w:pPr>
              <w:spacing w:line="300" w:lineRule="exact"/>
              <w:jc w:val="right"/>
              <w:rPr>
                <w:rFonts w:ascii="方正书宋_GBK" w:eastAsia="Times New Roman"/>
              </w:rPr>
            </w:pPr>
          </w:p>
        </w:tc>
        <w:tc>
          <w:tcPr>
            <w:tcW w:w="1134" w:type="dxa"/>
            <w:vAlign w:val="center"/>
          </w:tcPr>
          <w:p w14:paraId="5998C231">
            <w:pPr>
              <w:spacing w:line="300" w:lineRule="exact"/>
              <w:jc w:val="right"/>
              <w:rPr>
                <w:rFonts w:ascii="方正书宋_GBK" w:eastAsia="Times New Roman"/>
              </w:rPr>
            </w:pPr>
          </w:p>
        </w:tc>
        <w:tc>
          <w:tcPr>
            <w:tcW w:w="1134" w:type="dxa"/>
            <w:vAlign w:val="center"/>
          </w:tcPr>
          <w:p w14:paraId="087A8093">
            <w:pPr>
              <w:spacing w:line="300" w:lineRule="exact"/>
              <w:jc w:val="right"/>
              <w:rPr>
                <w:rFonts w:ascii="方正书宋_GBK" w:eastAsia="Times New Roman"/>
              </w:rPr>
            </w:pPr>
          </w:p>
        </w:tc>
      </w:tr>
      <w:tr w14:paraId="31952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780ADD3">
            <w:pPr>
              <w:spacing w:line="300" w:lineRule="exact"/>
              <w:jc w:val="left"/>
              <w:rPr>
                <w:rFonts w:ascii="方正书宋_GBK" w:eastAsia="Times New Roman"/>
              </w:rPr>
            </w:pPr>
          </w:p>
        </w:tc>
        <w:tc>
          <w:tcPr>
            <w:tcW w:w="1134" w:type="dxa"/>
            <w:vAlign w:val="center"/>
          </w:tcPr>
          <w:p w14:paraId="2B7A7A67">
            <w:pPr>
              <w:spacing w:line="300" w:lineRule="exact"/>
              <w:jc w:val="right"/>
              <w:rPr>
                <w:rFonts w:ascii="方正书宋_GBK" w:eastAsia="Times New Roman"/>
              </w:rPr>
            </w:pPr>
          </w:p>
        </w:tc>
        <w:tc>
          <w:tcPr>
            <w:tcW w:w="1531" w:type="dxa"/>
            <w:vAlign w:val="center"/>
          </w:tcPr>
          <w:p w14:paraId="71120544">
            <w:pPr>
              <w:spacing w:line="300" w:lineRule="exact"/>
              <w:jc w:val="left"/>
              <w:rPr>
                <w:rFonts w:ascii="方正书宋_GBK" w:eastAsia="Times New Roman"/>
              </w:rPr>
            </w:pPr>
          </w:p>
        </w:tc>
        <w:tc>
          <w:tcPr>
            <w:tcW w:w="1531" w:type="dxa"/>
            <w:vAlign w:val="center"/>
          </w:tcPr>
          <w:p w14:paraId="3C7E56CE">
            <w:pPr>
              <w:spacing w:line="300" w:lineRule="exact"/>
              <w:jc w:val="left"/>
              <w:rPr>
                <w:rFonts w:ascii="方正书宋_GBK" w:eastAsia="Times New Roman"/>
              </w:rPr>
            </w:pPr>
          </w:p>
        </w:tc>
        <w:tc>
          <w:tcPr>
            <w:tcW w:w="709" w:type="dxa"/>
            <w:vAlign w:val="center"/>
          </w:tcPr>
          <w:p w14:paraId="31DB5F07">
            <w:pPr>
              <w:spacing w:line="300" w:lineRule="exact"/>
              <w:jc w:val="center"/>
              <w:rPr>
                <w:rFonts w:ascii="方正书宋_GBK" w:eastAsia="Times New Roman"/>
              </w:rPr>
            </w:pPr>
          </w:p>
        </w:tc>
        <w:tc>
          <w:tcPr>
            <w:tcW w:w="907" w:type="dxa"/>
            <w:vAlign w:val="center"/>
          </w:tcPr>
          <w:p w14:paraId="27C0988C">
            <w:pPr>
              <w:spacing w:line="300" w:lineRule="exact"/>
              <w:jc w:val="right"/>
              <w:rPr>
                <w:rFonts w:ascii="方正书宋_GBK" w:eastAsia="Times New Roman"/>
              </w:rPr>
            </w:pPr>
          </w:p>
        </w:tc>
        <w:tc>
          <w:tcPr>
            <w:tcW w:w="907" w:type="dxa"/>
            <w:vAlign w:val="center"/>
          </w:tcPr>
          <w:p w14:paraId="58B4CC8E">
            <w:pPr>
              <w:spacing w:line="300" w:lineRule="exact"/>
              <w:jc w:val="right"/>
              <w:rPr>
                <w:rFonts w:ascii="方正书宋_GBK" w:eastAsia="Times New Roman"/>
              </w:rPr>
            </w:pPr>
          </w:p>
        </w:tc>
        <w:tc>
          <w:tcPr>
            <w:tcW w:w="1134" w:type="dxa"/>
            <w:vAlign w:val="center"/>
          </w:tcPr>
          <w:p w14:paraId="3F00C555">
            <w:pPr>
              <w:spacing w:line="300" w:lineRule="exact"/>
              <w:jc w:val="right"/>
              <w:rPr>
                <w:rFonts w:ascii="方正书宋_GBK" w:eastAsia="Times New Roman"/>
              </w:rPr>
            </w:pPr>
          </w:p>
        </w:tc>
        <w:tc>
          <w:tcPr>
            <w:tcW w:w="1134" w:type="dxa"/>
            <w:vAlign w:val="center"/>
          </w:tcPr>
          <w:p w14:paraId="53C21F38">
            <w:pPr>
              <w:spacing w:line="300" w:lineRule="exact"/>
              <w:jc w:val="right"/>
              <w:rPr>
                <w:rFonts w:ascii="方正书宋_GBK" w:eastAsia="Times New Roman"/>
              </w:rPr>
            </w:pPr>
          </w:p>
        </w:tc>
        <w:tc>
          <w:tcPr>
            <w:tcW w:w="1134" w:type="dxa"/>
            <w:vAlign w:val="center"/>
          </w:tcPr>
          <w:p w14:paraId="16776036">
            <w:pPr>
              <w:spacing w:line="300" w:lineRule="exact"/>
              <w:jc w:val="right"/>
              <w:rPr>
                <w:rFonts w:ascii="方正书宋_GBK" w:eastAsia="Times New Roman"/>
              </w:rPr>
            </w:pPr>
          </w:p>
        </w:tc>
        <w:tc>
          <w:tcPr>
            <w:tcW w:w="1134" w:type="dxa"/>
            <w:vAlign w:val="center"/>
          </w:tcPr>
          <w:p w14:paraId="27296B3E">
            <w:pPr>
              <w:spacing w:line="300" w:lineRule="exact"/>
              <w:jc w:val="right"/>
              <w:rPr>
                <w:rFonts w:ascii="方正书宋_GBK" w:eastAsia="Times New Roman"/>
              </w:rPr>
            </w:pPr>
          </w:p>
        </w:tc>
        <w:tc>
          <w:tcPr>
            <w:tcW w:w="1134" w:type="dxa"/>
            <w:vAlign w:val="center"/>
          </w:tcPr>
          <w:p w14:paraId="12F2197C">
            <w:pPr>
              <w:spacing w:line="300" w:lineRule="exact"/>
              <w:jc w:val="right"/>
              <w:rPr>
                <w:rFonts w:ascii="方正书宋_GBK" w:eastAsia="Times New Roman"/>
              </w:rPr>
            </w:pPr>
          </w:p>
        </w:tc>
        <w:tc>
          <w:tcPr>
            <w:tcW w:w="1134" w:type="dxa"/>
            <w:vAlign w:val="center"/>
          </w:tcPr>
          <w:p w14:paraId="1F66AE07">
            <w:pPr>
              <w:spacing w:line="300" w:lineRule="exact"/>
              <w:jc w:val="right"/>
              <w:rPr>
                <w:rFonts w:ascii="方正书宋_GBK" w:eastAsia="Times New Roman"/>
              </w:rPr>
            </w:pPr>
          </w:p>
        </w:tc>
      </w:tr>
      <w:tr w14:paraId="5BD6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8F5715B">
            <w:pPr>
              <w:spacing w:line="300" w:lineRule="exact"/>
              <w:jc w:val="left"/>
              <w:rPr>
                <w:rFonts w:ascii="方正书宋_GBK" w:eastAsia="Times New Roman"/>
              </w:rPr>
            </w:pPr>
          </w:p>
        </w:tc>
        <w:tc>
          <w:tcPr>
            <w:tcW w:w="1134" w:type="dxa"/>
            <w:vAlign w:val="center"/>
          </w:tcPr>
          <w:p w14:paraId="640615A4">
            <w:pPr>
              <w:spacing w:line="300" w:lineRule="exact"/>
              <w:jc w:val="right"/>
              <w:rPr>
                <w:rFonts w:ascii="方正书宋_GBK" w:eastAsia="Times New Roman"/>
              </w:rPr>
            </w:pPr>
          </w:p>
        </w:tc>
        <w:tc>
          <w:tcPr>
            <w:tcW w:w="1531" w:type="dxa"/>
            <w:vAlign w:val="center"/>
          </w:tcPr>
          <w:p w14:paraId="2A0FA6E6">
            <w:pPr>
              <w:spacing w:line="300" w:lineRule="exact"/>
              <w:jc w:val="left"/>
              <w:rPr>
                <w:rFonts w:ascii="方正书宋_GBK" w:eastAsia="Times New Roman"/>
              </w:rPr>
            </w:pPr>
          </w:p>
        </w:tc>
        <w:tc>
          <w:tcPr>
            <w:tcW w:w="1531" w:type="dxa"/>
            <w:vAlign w:val="center"/>
          </w:tcPr>
          <w:p w14:paraId="235F7302">
            <w:pPr>
              <w:spacing w:line="300" w:lineRule="exact"/>
              <w:jc w:val="left"/>
              <w:rPr>
                <w:rFonts w:ascii="方正书宋_GBK" w:eastAsia="Times New Roman"/>
              </w:rPr>
            </w:pPr>
          </w:p>
        </w:tc>
        <w:tc>
          <w:tcPr>
            <w:tcW w:w="709" w:type="dxa"/>
            <w:vAlign w:val="center"/>
          </w:tcPr>
          <w:p w14:paraId="67BB3878">
            <w:pPr>
              <w:spacing w:line="300" w:lineRule="exact"/>
              <w:jc w:val="center"/>
              <w:rPr>
                <w:rFonts w:ascii="方正书宋_GBK" w:eastAsia="Times New Roman"/>
              </w:rPr>
            </w:pPr>
          </w:p>
        </w:tc>
        <w:tc>
          <w:tcPr>
            <w:tcW w:w="907" w:type="dxa"/>
            <w:vAlign w:val="center"/>
          </w:tcPr>
          <w:p w14:paraId="417F426C">
            <w:pPr>
              <w:spacing w:line="300" w:lineRule="exact"/>
              <w:jc w:val="right"/>
              <w:rPr>
                <w:rFonts w:ascii="方正书宋_GBK" w:eastAsia="Times New Roman"/>
              </w:rPr>
            </w:pPr>
          </w:p>
        </w:tc>
        <w:tc>
          <w:tcPr>
            <w:tcW w:w="907" w:type="dxa"/>
            <w:vAlign w:val="center"/>
          </w:tcPr>
          <w:p w14:paraId="6CE3A0DF">
            <w:pPr>
              <w:spacing w:line="300" w:lineRule="exact"/>
              <w:jc w:val="right"/>
              <w:rPr>
                <w:rFonts w:ascii="方正书宋_GBK" w:eastAsia="Times New Roman"/>
              </w:rPr>
            </w:pPr>
          </w:p>
        </w:tc>
        <w:tc>
          <w:tcPr>
            <w:tcW w:w="1134" w:type="dxa"/>
            <w:vAlign w:val="center"/>
          </w:tcPr>
          <w:p w14:paraId="02F22CA6">
            <w:pPr>
              <w:spacing w:line="300" w:lineRule="exact"/>
              <w:jc w:val="right"/>
              <w:rPr>
                <w:rFonts w:ascii="方正书宋_GBK" w:eastAsia="Times New Roman"/>
              </w:rPr>
            </w:pPr>
          </w:p>
        </w:tc>
        <w:tc>
          <w:tcPr>
            <w:tcW w:w="1134" w:type="dxa"/>
            <w:vAlign w:val="center"/>
          </w:tcPr>
          <w:p w14:paraId="1158B963">
            <w:pPr>
              <w:spacing w:line="300" w:lineRule="exact"/>
              <w:jc w:val="right"/>
              <w:rPr>
                <w:rFonts w:ascii="方正书宋_GBK" w:eastAsia="Times New Roman"/>
              </w:rPr>
            </w:pPr>
          </w:p>
        </w:tc>
        <w:tc>
          <w:tcPr>
            <w:tcW w:w="1134" w:type="dxa"/>
            <w:vAlign w:val="center"/>
          </w:tcPr>
          <w:p w14:paraId="186818BE">
            <w:pPr>
              <w:spacing w:line="300" w:lineRule="exact"/>
              <w:jc w:val="right"/>
              <w:rPr>
                <w:rFonts w:ascii="方正书宋_GBK" w:eastAsia="Times New Roman"/>
              </w:rPr>
            </w:pPr>
          </w:p>
        </w:tc>
        <w:tc>
          <w:tcPr>
            <w:tcW w:w="1134" w:type="dxa"/>
            <w:vAlign w:val="center"/>
          </w:tcPr>
          <w:p w14:paraId="320AC0E1">
            <w:pPr>
              <w:spacing w:line="300" w:lineRule="exact"/>
              <w:jc w:val="right"/>
              <w:rPr>
                <w:rFonts w:ascii="方正书宋_GBK" w:eastAsia="Times New Roman"/>
              </w:rPr>
            </w:pPr>
          </w:p>
        </w:tc>
        <w:tc>
          <w:tcPr>
            <w:tcW w:w="1134" w:type="dxa"/>
            <w:vAlign w:val="center"/>
          </w:tcPr>
          <w:p w14:paraId="144BC7C8">
            <w:pPr>
              <w:spacing w:line="300" w:lineRule="exact"/>
              <w:jc w:val="right"/>
              <w:rPr>
                <w:rFonts w:ascii="方正书宋_GBK" w:eastAsia="Times New Roman"/>
              </w:rPr>
            </w:pPr>
          </w:p>
        </w:tc>
        <w:tc>
          <w:tcPr>
            <w:tcW w:w="1134" w:type="dxa"/>
            <w:vAlign w:val="center"/>
          </w:tcPr>
          <w:p w14:paraId="520DFB03">
            <w:pPr>
              <w:spacing w:line="300" w:lineRule="exact"/>
              <w:jc w:val="right"/>
              <w:rPr>
                <w:rFonts w:ascii="方正书宋_GBK" w:eastAsia="Times New Roman"/>
              </w:rPr>
            </w:pPr>
          </w:p>
        </w:tc>
      </w:tr>
    </w:tbl>
    <w:p w14:paraId="491783CE">
      <w:pPr>
        <w:autoSpaceDE w:val="0"/>
        <w:autoSpaceDN w:val="0"/>
        <w:adjustRightInd w:val="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注：我单位无政府采购预算，空表列示。</w:t>
      </w:r>
    </w:p>
    <w:p w14:paraId="31FCD5C0">
      <w:pPr>
        <w:autoSpaceDE w:val="0"/>
        <w:autoSpaceDN w:val="0"/>
        <w:adjustRightInd w:val="0"/>
        <w:ind w:firstLine="640" w:firstLineChars="200"/>
        <w:jc w:val="left"/>
        <w:rPr>
          <w:rFonts w:ascii="黑体" w:hAnsi="黑体" w:eastAsia="黑体" w:cs="Times New Roman"/>
          <w:sz w:val="32"/>
          <w:szCs w:val="32"/>
        </w:rPr>
      </w:pPr>
    </w:p>
    <w:p w14:paraId="36EF8F26">
      <w:pPr>
        <w:autoSpaceDE w:val="0"/>
        <w:autoSpaceDN w:val="0"/>
        <w:adjustRightInd w:val="0"/>
        <w:ind w:firstLine="640" w:firstLineChars="200"/>
        <w:jc w:val="left"/>
        <w:rPr>
          <w:rFonts w:ascii="黑体" w:hAnsi="黑体" w:eastAsia="黑体" w:cs="Times New Roman"/>
          <w:sz w:val="32"/>
          <w:szCs w:val="32"/>
        </w:rPr>
      </w:pPr>
    </w:p>
    <w:p w14:paraId="0AD44BA0">
      <w:pPr>
        <w:autoSpaceDE w:val="0"/>
        <w:autoSpaceDN w:val="0"/>
        <w:adjustRightInd w:val="0"/>
        <w:ind w:firstLine="640" w:firstLineChars="200"/>
        <w:jc w:val="left"/>
        <w:rPr>
          <w:rFonts w:ascii="黑体" w:hAnsi="黑体" w:eastAsia="黑体" w:cs="Times New Roman"/>
          <w:sz w:val="32"/>
          <w:szCs w:val="32"/>
        </w:rPr>
      </w:pPr>
    </w:p>
    <w:p w14:paraId="127DB79D">
      <w:pPr>
        <w:autoSpaceDE w:val="0"/>
        <w:autoSpaceDN w:val="0"/>
        <w:adjustRightInd w:val="0"/>
        <w:ind w:firstLine="640" w:firstLineChars="200"/>
        <w:jc w:val="left"/>
        <w:rPr>
          <w:rFonts w:ascii="黑体" w:hAnsi="黑体" w:eastAsia="黑体" w:cs="Times New Roman"/>
          <w:sz w:val="32"/>
          <w:szCs w:val="32"/>
        </w:rPr>
      </w:pPr>
    </w:p>
    <w:p w14:paraId="6B4C3058">
      <w:pPr>
        <w:autoSpaceDE w:val="0"/>
        <w:autoSpaceDN w:val="0"/>
        <w:adjustRightInd w:val="0"/>
        <w:ind w:firstLine="640" w:firstLineChars="200"/>
        <w:jc w:val="left"/>
        <w:rPr>
          <w:rFonts w:ascii="黑体" w:hAnsi="黑体" w:eastAsia="黑体" w:cs="Times New Roman"/>
          <w:sz w:val="32"/>
          <w:szCs w:val="32"/>
        </w:rPr>
      </w:pPr>
    </w:p>
    <w:p w14:paraId="0A484F68">
      <w:pPr>
        <w:autoSpaceDE w:val="0"/>
        <w:autoSpaceDN w:val="0"/>
        <w:adjustRightInd w:val="0"/>
        <w:jc w:val="left"/>
        <w:rPr>
          <w:rFonts w:ascii="黑体" w:hAnsi="黑体" w:eastAsia="黑体" w:cs="Times New Roman"/>
          <w:sz w:val="32"/>
          <w:szCs w:val="32"/>
        </w:rPr>
        <w:sectPr>
          <w:footerReference r:id="rId3" w:type="default"/>
          <w:pgSz w:w="16839" w:h="11907" w:orient="landscape"/>
          <w:pgMar w:top="1304" w:right="1985" w:bottom="1304" w:left="1134" w:header="851" w:footer="992" w:gutter="0"/>
          <w:cols w:space="720" w:num="1"/>
          <w:docGrid w:linePitch="312" w:charSpace="0"/>
        </w:sectPr>
      </w:pPr>
    </w:p>
    <w:p w14:paraId="7FA2D947">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18E0A969">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曲阳县医疗保障局及各下属单位</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138.73</w:t>
      </w:r>
      <w:r>
        <w:rPr>
          <w:rFonts w:hint="eastAsia" w:ascii="Times New Roman" w:hAnsi="Times New Roman" w:eastAsia="仿宋" w:cs="Times New Roman"/>
          <w:color w:val="000000"/>
          <w:sz w:val="32"/>
          <w:szCs w:val="32"/>
        </w:rPr>
        <w:t>万元（详见下表）。</w:t>
      </w:r>
      <w:r>
        <w:rPr>
          <w:rFonts w:hint="eastAsia" w:ascii="Times New Roman" w:hAnsi="Times New Roman" w:eastAsia="仿宋" w:cs="Times New Roman"/>
          <w:sz w:val="32"/>
          <w:szCs w:val="32"/>
        </w:rPr>
        <w:t>本年度无购置固定资产计划。</w:t>
      </w:r>
      <w:r>
        <w:rPr>
          <w:rFonts w:ascii="Times New Roman" w:hAnsi="Times New Roman" w:eastAsia="仿宋" w:cs="Times New Roman"/>
          <w:color w:val="000000"/>
          <w:sz w:val="32"/>
          <w:szCs w:val="32"/>
        </w:rPr>
        <w:t xml:space="preserve"> </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7FA42DC3">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9BB2D0B">
            <w:pPr>
              <w:jc w:val="center"/>
              <w:rPr>
                <w:rFonts w:ascii="宋体" w:cs="宋体"/>
                <w:b/>
                <w:bCs/>
                <w:sz w:val="32"/>
                <w:szCs w:val="32"/>
              </w:rPr>
            </w:pPr>
            <w:r>
              <w:rPr>
                <w:rFonts w:hint="eastAsia" w:ascii="宋体" w:hAnsi="宋体" w:cs="宋体"/>
                <w:b/>
                <w:bCs/>
                <w:sz w:val="32"/>
                <w:szCs w:val="32"/>
              </w:rPr>
              <w:t>曲阳县医疗保障局固定资产占用情况表</w:t>
            </w:r>
          </w:p>
        </w:tc>
      </w:tr>
      <w:tr w14:paraId="0FD7095D">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13CAD64D">
            <w:pPr>
              <w:jc w:val="left"/>
              <w:rPr>
                <w:rFonts w:ascii="Times New Roman" w:hAnsi="Times New Roman" w:eastAsia="仿宋" w:cs="Times New Roman"/>
                <w:sz w:val="22"/>
              </w:rPr>
            </w:pPr>
            <w:r>
              <w:rPr>
                <w:rFonts w:hint="eastAsia" w:ascii="Times New Roman" w:hAnsi="Times New Roman" w:eastAsia="仿宋" w:cs="Times New Roman"/>
                <w:sz w:val="22"/>
              </w:rPr>
              <w:t>编制部门：</w:t>
            </w:r>
            <w:r>
              <w:rPr>
                <w:rFonts w:hint="eastAsia" w:ascii="Times New Roman" w:hAnsi="Times New Roman" w:eastAsia="仿宋" w:cs="Times New Roman"/>
                <w:color w:val="000000"/>
                <w:sz w:val="24"/>
                <w:szCs w:val="24"/>
              </w:rPr>
              <w:t>曲阳县医疗保障局</w:t>
            </w:r>
          </w:p>
        </w:tc>
        <w:tc>
          <w:tcPr>
            <w:tcW w:w="5103" w:type="dxa"/>
            <w:tcBorders>
              <w:top w:val="nil"/>
              <w:left w:val="nil"/>
              <w:bottom w:val="nil"/>
              <w:right w:val="nil"/>
            </w:tcBorders>
            <w:vAlign w:val="center"/>
          </w:tcPr>
          <w:p w14:paraId="4AFE5548">
            <w:pPr>
              <w:ind w:firstLine="1320" w:firstLineChars="600"/>
              <w:jc w:val="left"/>
              <w:rPr>
                <w:rFonts w:ascii="Times New Roman" w:hAnsi="Times New Roman" w:eastAsia="仿宋" w:cs="Times New Roman"/>
                <w:sz w:val="22"/>
              </w:rPr>
            </w:pPr>
            <w:r>
              <w:rPr>
                <w:rFonts w:hint="eastAsia" w:ascii="Times New Roman" w:hAnsi="Times New Roman" w:eastAsia="仿宋" w:cs="Times New Roman"/>
                <w:sz w:val="22"/>
              </w:rPr>
              <w:t>截止时间：</w:t>
            </w:r>
            <w:r>
              <w:rPr>
                <w:rFonts w:ascii="Times New Roman" w:hAnsi="Times New Roman" w:eastAsia="仿宋" w:cs="Times New Roman"/>
                <w:sz w:val="22"/>
              </w:rPr>
              <w:t>2019</w:t>
            </w:r>
            <w:r>
              <w:rPr>
                <w:rFonts w:hint="eastAsia" w:ascii="Times New Roman" w:hAnsi="Times New Roman" w:eastAsia="仿宋" w:cs="Times New Roman"/>
                <w:sz w:val="22"/>
              </w:rPr>
              <w:t>年</w:t>
            </w:r>
            <w:r>
              <w:rPr>
                <w:rFonts w:ascii="Times New Roman" w:hAnsi="Times New Roman" w:eastAsia="仿宋" w:cs="Times New Roman"/>
                <w:sz w:val="22"/>
              </w:rPr>
              <w:t>12</w:t>
            </w:r>
            <w:r>
              <w:rPr>
                <w:rFonts w:hint="eastAsia" w:ascii="Times New Roman" w:hAnsi="Times New Roman" w:eastAsia="仿宋" w:cs="Times New Roman"/>
                <w:sz w:val="22"/>
              </w:rPr>
              <w:t>月</w:t>
            </w:r>
            <w:r>
              <w:rPr>
                <w:rFonts w:ascii="Times New Roman" w:hAnsi="Times New Roman" w:eastAsia="仿宋" w:cs="Times New Roman"/>
                <w:sz w:val="22"/>
              </w:rPr>
              <w:t>31</w:t>
            </w:r>
            <w:r>
              <w:rPr>
                <w:rFonts w:hint="eastAsia" w:ascii="Times New Roman" w:hAnsi="Times New Roman" w:eastAsia="仿宋" w:cs="Times New Roman"/>
                <w:sz w:val="22"/>
              </w:rPr>
              <w:t>日</w:t>
            </w:r>
          </w:p>
        </w:tc>
      </w:tr>
      <w:tr w14:paraId="5CCCC996">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1E0A122A">
            <w:pPr>
              <w:jc w:val="center"/>
              <w:rPr>
                <w:rFonts w:ascii="宋体" w:cs="宋体"/>
                <w:b/>
                <w:bCs/>
                <w:sz w:val="22"/>
              </w:rPr>
            </w:pPr>
            <w:r>
              <w:rPr>
                <w:rFonts w:hint="eastAsia" w:ascii="宋体" w:hAnsi="宋体" w:cs="宋体"/>
                <w:b/>
                <w:bCs/>
                <w:sz w:val="22"/>
              </w:rPr>
              <w:t>项目</w:t>
            </w:r>
          </w:p>
        </w:tc>
        <w:tc>
          <w:tcPr>
            <w:tcW w:w="3155" w:type="dxa"/>
            <w:tcBorders>
              <w:top w:val="single" w:color="auto" w:sz="4" w:space="0"/>
              <w:left w:val="nil"/>
              <w:bottom w:val="single" w:color="auto" w:sz="4" w:space="0"/>
              <w:right w:val="single" w:color="auto" w:sz="4" w:space="0"/>
            </w:tcBorders>
            <w:vAlign w:val="center"/>
          </w:tcPr>
          <w:p w14:paraId="13B96F70">
            <w:pPr>
              <w:jc w:val="center"/>
              <w:rPr>
                <w:rFonts w:ascii="宋体" w:cs="宋体"/>
                <w:b/>
                <w:bCs/>
                <w:sz w:val="22"/>
              </w:rPr>
            </w:pPr>
            <w:r>
              <w:rPr>
                <w:rFonts w:hint="eastAsia" w:ascii="宋体" w:hAnsi="宋体" w:cs="宋体"/>
                <w:b/>
                <w:bCs/>
                <w:sz w:val="22"/>
              </w:rPr>
              <w:t>数量</w:t>
            </w:r>
          </w:p>
        </w:tc>
        <w:tc>
          <w:tcPr>
            <w:tcW w:w="5103" w:type="dxa"/>
            <w:tcBorders>
              <w:top w:val="single" w:color="auto" w:sz="4" w:space="0"/>
              <w:left w:val="nil"/>
              <w:bottom w:val="single" w:color="auto" w:sz="4" w:space="0"/>
              <w:right w:val="single" w:color="auto" w:sz="4" w:space="0"/>
            </w:tcBorders>
            <w:vAlign w:val="center"/>
          </w:tcPr>
          <w:p w14:paraId="7B43AA5D">
            <w:pPr>
              <w:jc w:val="center"/>
              <w:rPr>
                <w:rFonts w:ascii="宋体" w:cs="宋体"/>
                <w:b/>
                <w:bCs/>
                <w:sz w:val="22"/>
              </w:rPr>
            </w:pPr>
            <w:r>
              <w:rPr>
                <w:rFonts w:hint="eastAsia" w:ascii="宋体" w:hAnsi="宋体" w:cs="宋体"/>
                <w:b/>
                <w:bCs/>
                <w:sz w:val="22"/>
              </w:rPr>
              <w:t>价值（金额单位：万元）</w:t>
            </w:r>
          </w:p>
        </w:tc>
      </w:tr>
      <w:tr w14:paraId="6A28BA3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ABDFCA">
            <w:pPr>
              <w:jc w:val="center"/>
              <w:rPr>
                <w:rFonts w:ascii="Times New Roman" w:hAnsi="Times New Roman" w:eastAsia="仿宋" w:cs="Times New Roman"/>
                <w:sz w:val="22"/>
              </w:rPr>
            </w:pPr>
            <w:r>
              <w:rPr>
                <w:rFonts w:hint="eastAsia" w:ascii="Times New Roman" w:hAnsi="Times New Roman" w:eastAsia="仿宋" w:cs="Times New Roman"/>
                <w:sz w:val="22"/>
              </w:rPr>
              <w:t>资产总额</w:t>
            </w:r>
          </w:p>
        </w:tc>
        <w:tc>
          <w:tcPr>
            <w:tcW w:w="3155" w:type="dxa"/>
            <w:tcBorders>
              <w:top w:val="nil"/>
              <w:left w:val="nil"/>
              <w:bottom w:val="single" w:color="auto" w:sz="4" w:space="0"/>
              <w:right w:val="single" w:color="auto" w:sz="4" w:space="0"/>
            </w:tcBorders>
            <w:vAlign w:val="center"/>
          </w:tcPr>
          <w:p w14:paraId="21E0510B">
            <w:pPr>
              <w:jc w:val="center"/>
              <w:rPr>
                <w:rFonts w:ascii="Times New Roman" w:hAnsi="Times New Roman" w:eastAsia="仿宋" w:cs="Times New Roman"/>
                <w:sz w:val="22"/>
              </w:rPr>
            </w:pPr>
            <w:r>
              <w:rPr>
                <w:rFonts w:ascii="Times New Roman" w:hAnsi="Times New Roman" w:eastAsia="仿宋" w:cs="Times New Roman"/>
                <w:sz w:val="22"/>
              </w:rPr>
              <w:t>——</w:t>
            </w:r>
          </w:p>
        </w:tc>
        <w:tc>
          <w:tcPr>
            <w:tcW w:w="5103" w:type="dxa"/>
            <w:tcBorders>
              <w:top w:val="nil"/>
              <w:left w:val="nil"/>
              <w:bottom w:val="single" w:color="auto" w:sz="4" w:space="0"/>
              <w:right w:val="single" w:color="auto" w:sz="4" w:space="0"/>
            </w:tcBorders>
            <w:vAlign w:val="center"/>
          </w:tcPr>
          <w:p w14:paraId="5F6A657E">
            <w:pPr>
              <w:jc w:val="center"/>
              <w:rPr>
                <w:rFonts w:ascii="Times New Roman" w:hAnsi="Times New Roman" w:eastAsia="仿宋" w:cs="Times New Roman"/>
                <w:color w:val="FF0000"/>
                <w:sz w:val="22"/>
              </w:rPr>
            </w:pPr>
            <w:r>
              <w:rPr>
                <w:rFonts w:ascii="Times New Roman" w:hAnsi="Times New Roman" w:eastAsia="仿宋" w:cs="Times New Roman"/>
                <w:color w:val="000000"/>
                <w:sz w:val="22"/>
              </w:rPr>
              <w:t>138.73</w:t>
            </w:r>
          </w:p>
        </w:tc>
      </w:tr>
      <w:tr w14:paraId="71A56A0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6E4AE40">
            <w:pPr>
              <w:jc w:val="left"/>
              <w:rPr>
                <w:rFonts w:ascii="Times New Roman" w:hAnsi="Times New Roman" w:eastAsia="仿宋" w:cs="Times New Roman"/>
                <w:sz w:val="22"/>
              </w:rPr>
            </w:pPr>
            <w:r>
              <w:rPr>
                <w:rFonts w:ascii="Times New Roman" w:hAnsi="Times New Roman" w:eastAsia="仿宋" w:cs="Times New Roman"/>
                <w:sz w:val="22"/>
              </w:rPr>
              <w:t>1</w:t>
            </w:r>
            <w:r>
              <w:rPr>
                <w:rFonts w:hint="eastAsia" w:ascii="Times New Roman" w:hAnsi="Times New Roman" w:eastAsia="仿宋" w:cs="Times New Roman"/>
                <w:sz w:val="22"/>
              </w:rPr>
              <w:t>、房屋（平方米）</w:t>
            </w:r>
          </w:p>
        </w:tc>
        <w:tc>
          <w:tcPr>
            <w:tcW w:w="3155" w:type="dxa"/>
            <w:tcBorders>
              <w:top w:val="nil"/>
              <w:left w:val="nil"/>
              <w:bottom w:val="single" w:color="auto" w:sz="4" w:space="0"/>
              <w:right w:val="single" w:color="auto" w:sz="4" w:space="0"/>
            </w:tcBorders>
            <w:vAlign w:val="center"/>
          </w:tcPr>
          <w:p w14:paraId="3D00069F">
            <w:pPr>
              <w:jc w:val="center"/>
              <w:rPr>
                <w:rFonts w:ascii="Times New Roman" w:hAnsi="Times New Roman" w:eastAsia="仿宋" w:cs="Times New Roman"/>
                <w:sz w:val="22"/>
              </w:rPr>
            </w:pPr>
          </w:p>
        </w:tc>
        <w:tc>
          <w:tcPr>
            <w:tcW w:w="5103" w:type="dxa"/>
            <w:tcBorders>
              <w:top w:val="nil"/>
              <w:left w:val="nil"/>
              <w:bottom w:val="single" w:color="auto" w:sz="4" w:space="0"/>
              <w:right w:val="single" w:color="auto" w:sz="4" w:space="0"/>
            </w:tcBorders>
            <w:vAlign w:val="center"/>
          </w:tcPr>
          <w:p w14:paraId="43D0E9C9">
            <w:pPr>
              <w:jc w:val="center"/>
              <w:rPr>
                <w:rFonts w:ascii="Times New Roman" w:hAnsi="Times New Roman" w:eastAsia="仿宋" w:cs="Times New Roman"/>
                <w:sz w:val="22"/>
              </w:rPr>
            </w:pPr>
          </w:p>
        </w:tc>
      </w:tr>
      <w:tr w14:paraId="7A370F4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E571240">
            <w:pPr>
              <w:jc w:val="left"/>
              <w:rPr>
                <w:rFonts w:ascii="Times New Roman" w:hAnsi="Times New Roman" w:eastAsia="仿宋" w:cs="Times New Roman"/>
                <w:sz w:val="22"/>
              </w:rPr>
            </w:pPr>
            <w:r>
              <w:rPr>
                <w:rFonts w:hint="eastAsia" w:ascii="Times New Roman" w:hAnsi="Times New Roman" w:eastAsia="仿宋" w:cs="Times New Roman"/>
                <w:sz w:val="22"/>
              </w:rPr>
              <w:t>其中：办公用房（平方米）</w:t>
            </w:r>
          </w:p>
        </w:tc>
        <w:tc>
          <w:tcPr>
            <w:tcW w:w="3155" w:type="dxa"/>
            <w:tcBorders>
              <w:top w:val="nil"/>
              <w:left w:val="nil"/>
              <w:bottom w:val="single" w:color="auto" w:sz="4" w:space="0"/>
              <w:right w:val="single" w:color="auto" w:sz="4" w:space="0"/>
            </w:tcBorders>
            <w:vAlign w:val="center"/>
          </w:tcPr>
          <w:p w14:paraId="29CCF745">
            <w:pPr>
              <w:jc w:val="center"/>
              <w:rPr>
                <w:rFonts w:ascii="Times New Roman" w:hAnsi="Times New Roman" w:eastAsia="仿宋" w:cs="Times New Roman"/>
                <w:sz w:val="22"/>
              </w:rPr>
            </w:pPr>
          </w:p>
        </w:tc>
        <w:tc>
          <w:tcPr>
            <w:tcW w:w="5103" w:type="dxa"/>
            <w:tcBorders>
              <w:top w:val="nil"/>
              <w:left w:val="nil"/>
              <w:bottom w:val="single" w:color="auto" w:sz="4" w:space="0"/>
              <w:right w:val="single" w:color="auto" w:sz="4" w:space="0"/>
            </w:tcBorders>
            <w:vAlign w:val="center"/>
          </w:tcPr>
          <w:p w14:paraId="30AC29EA">
            <w:pPr>
              <w:jc w:val="center"/>
              <w:rPr>
                <w:rFonts w:ascii="Times New Roman" w:hAnsi="Times New Roman" w:eastAsia="仿宋" w:cs="Times New Roman"/>
                <w:sz w:val="22"/>
              </w:rPr>
            </w:pPr>
          </w:p>
        </w:tc>
      </w:tr>
      <w:tr w14:paraId="27CF906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F87407E">
            <w:pPr>
              <w:ind w:firstLine="660" w:firstLineChars="300"/>
              <w:jc w:val="left"/>
              <w:rPr>
                <w:rFonts w:ascii="Times New Roman" w:hAnsi="Times New Roman" w:eastAsia="仿宋" w:cs="Times New Roman"/>
                <w:sz w:val="22"/>
              </w:rPr>
            </w:pPr>
            <w:r>
              <w:rPr>
                <w:rFonts w:hint="eastAsia" w:ascii="Times New Roman" w:hAnsi="Times New Roman" w:eastAsia="仿宋" w:cs="Times New Roman"/>
                <w:sz w:val="22"/>
              </w:rPr>
              <w:t>业务用房（平方米）</w:t>
            </w:r>
          </w:p>
        </w:tc>
        <w:tc>
          <w:tcPr>
            <w:tcW w:w="3155" w:type="dxa"/>
            <w:tcBorders>
              <w:top w:val="nil"/>
              <w:left w:val="nil"/>
              <w:bottom w:val="single" w:color="auto" w:sz="4" w:space="0"/>
              <w:right w:val="single" w:color="auto" w:sz="4" w:space="0"/>
            </w:tcBorders>
            <w:vAlign w:val="center"/>
          </w:tcPr>
          <w:p w14:paraId="1801863C">
            <w:pPr>
              <w:jc w:val="center"/>
              <w:rPr>
                <w:rFonts w:ascii="Times New Roman" w:hAnsi="Times New Roman" w:eastAsia="仿宋" w:cs="Times New Roman"/>
                <w:sz w:val="22"/>
              </w:rPr>
            </w:pPr>
          </w:p>
        </w:tc>
        <w:tc>
          <w:tcPr>
            <w:tcW w:w="5103" w:type="dxa"/>
            <w:tcBorders>
              <w:top w:val="nil"/>
              <w:left w:val="nil"/>
              <w:bottom w:val="single" w:color="auto" w:sz="4" w:space="0"/>
              <w:right w:val="single" w:color="auto" w:sz="4" w:space="0"/>
            </w:tcBorders>
            <w:vAlign w:val="center"/>
          </w:tcPr>
          <w:p w14:paraId="7552934D">
            <w:pPr>
              <w:jc w:val="center"/>
              <w:rPr>
                <w:rFonts w:ascii="Times New Roman" w:hAnsi="Times New Roman" w:eastAsia="仿宋" w:cs="Times New Roman"/>
                <w:sz w:val="22"/>
              </w:rPr>
            </w:pPr>
          </w:p>
        </w:tc>
      </w:tr>
      <w:tr w14:paraId="20B3580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3E0AC07">
            <w:pPr>
              <w:jc w:val="left"/>
              <w:rPr>
                <w:rFonts w:ascii="Times New Roman" w:hAnsi="Times New Roman" w:eastAsia="仿宋" w:cs="Times New Roman"/>
                <w:sz w:val="22"/>
              </w:rPr>
            </w:pPr>
            <w:r>
              <w:rPr>
                <w:rFonts w:ascii="Times New Roman" w:hAnsi="Times New Roman" w:eastAsia="仿宋" w:cs="Times New Roman"/>
                <w:sz w:val="22"/>
              </w:rPr>
              <w:t>2</w:t>
            </w:r>
            <w:r>
              <w:rPr>
                <w:rFonts w:hint="eastAsia" w:ascii="Times New Roman" w:hAnsi="Times New Roman" w:eastAsia="仿宋" w:cs="Times New Roman"/>
                <w:sz w:val="22"/>
              </w:rPr>
              <w:t>、车辆（台、辆）</w:t>
            </w:r>
          </w:p>
        </w:tc>
        <w:tc>
          <w:tcPr>
            <w:tcW w:w="3155" w:type="dxa"/>
            <w:tcBorders>
              <w:top w:val="nil"/>
              <w:left w:val="nil"/>
              <w:bottom w:val="single" w:color="auto" w:sz="4" w:space="0"/>
              <w:right w:val="single" w:color="auto" w:sz="4" w:space="0"/>
            </w:tcBorders>
            <w:vAlign w:val="center"/>
          </w:tcPr>
          <w:p w14:paraId="502C9765">
            <w:pPr>
              <w:jc w:val="center"/>
              <w:rPr>
                <w:rFonts w:ascii="Times New Roman" w:hAnsi="Times New Roman" w:eastAsia="仿宋" w:cs="Times New Roman"/>
                <w:sz w:val="22"/>
              </w:rPr>
            </w:pPr>
          </w:p>
        </w:tc>
        <w:tc>
          <w:tcPr>
            <w:tcW w:w="5103" w:type="dxa"/>
            <w:tcBorders>
              <w:top w:val="nil"/>
              <w:left w:val="nil"/>
              <w:bottom w:val="single" w:color="auto" w:sz="4" w:space="0"/>
              <w:right w:val="single" w:color="auto" w:sz="4" w:space="0"/>
            </w:tcBorders>
            <w:vAlign w:val="center"/>
          </w:tcPr>
          <w:p w14:paraId="12A11769">
            <w:pPr>
              <w:jc w:val="center"/>
              <w:rPr>
                <w:rFonts w:ascii="Times New Roman" w:hAnsi="Times New Roman" w:eastAsia="仿宋" w:cs="Times New Roman"/>
                <w:sz w:val="22"/>
              </w:rPr>
            </w:pPr>
            <w:r>
              <w:rPr>
                <w:rFonts w:ascii="Times New Roman" w:hAnsi="Times New Roman" w:eastAsia="仿宋" w:cs="Times New Roman"/>
                <w:sz w:val="22"/>
              </w:rPr>
              <w:t>13.91</w:t>
            </w:r>
          </w:p>
        </w:tc>
      </w:tr>
      <w:tr w14:paraId="6A0FC52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F4D9203">
            <w:pPr>
              <w:jc w:val="left"/>
              <w:rPr>
                <w:rFonts w:ascii="Times New Roman" w:hAnsi="Times New Roman" w:eastAsia="仿宋" w:cs="Times New Roman"/>
                <w:sz w:val="22"/>
              </w:rPr>
            </w:pPr>
            <w:r>
              <w:rPr>
                <w:rFonts w:ascii="Times New Roman" w:hAnsi="Times New Roman" w:eastAsia="仿宋" w:cs="Times New Roman"/>
                <w:sz w:val="22"/>
              </w:rPr>
              <w:t>3</w:t>
            </w:r>
            <w:r>
              <w:rPr>
                <w:rFonts w:hint="eastAsia" w:ascii="Times New Roman" w:hAnsi="Times New Roman" w:eastAsia="仿宋" w:cs="Times New Roman"/>
                <w:sz w:val="22"/>
              </w:rPr>
              <w:t>、单价在</w:t>
            </w:r>
            <w:r>
              <w:rPr>
                <w:rFonts w:ascii="Times New Roman" w:hAnsi="Times New Roman" w:eastAsia="仿宋" w:cs="Times New Roman"/>
                <w:sz w:val="22"/>
              </w:rPr>
              <w:t>20</w:t>
            </w:r>
            <w:r>
              <w:rPr>
                <w:rFonts w:hint="eastAsia" w:ascii="Times New Roman" w:hAnsi="Times New Roman" w:eastAsia="仿宋" w:cs="Times New Roman"/>
                <w:sz w:val="22"/>
              </w:rPr>
              <w:t>万元以上设备</w:t>
            </w:r>
          </w:p>
        </w:tc>
        <w:tc>
          <w:tcPr>
            <w:tcW w:w="3155" w:type="dxa"/>
            <w:tcBorders>
              <w:top w:val="nil"/>
              <w:left w:val="nil"/>
              <w:bottom w:val="single" w:color="auto" w:sz="4" w:space="0"/>
              <w:right w:val="single" w:color="auto" w:sz="4" w:space="0"/>
            </w:tcBorders>
            <w:vAlign w:val="center"/>
          </w:tcPr>
          <w:p w14:paraId="4D7E2C79">
            <w:pPr>
              <w:jc w:val="center"/>
              <w:rPr>
                <w:rFonts w:ascii="Times New Roman" w:hAnsi="Times New Roman" w:eastAsia="仿宋" w:cs="Times New Roman"/>
                <w:sz w:val="22"/>
              </w:rPr>
            </w:pPr>
            <w:r>
              <w:rPr>
                <w:rFonts w:ascii="Times New Roman" w:hAnsi="Times New Roman" w:eastAsia="仿宋" w:cs="Times New Roman"/>
                <w:sz w:val="22"/>
              </w:rPr>
              <w:t>——</w:t>
            </w:r>
          </w:p>
        </w:tc>
        <w:tc>
          <w:tcPr>
            <w:tcW w:w="5103" w:type="dxa"/>
            <w:tcBorders>
              <w:top w:val="nil"/>
              <w:left w:val="nil"/>
              <w:bottom w:val="single" w:color="auto" w:sz="4" w:space="0"/>
              <w:right w:val="single" w:color="auto" w:sz="4" w:space="0"/>
            </w:tcBorders>
            <w:vAlign w:val="center"/>
          </w:tcPr>
          <w:p w14:paraId="0F9DC517">
            <w:pPr>
              <w:jc w:val="center"/>
              <w:rPr>
                <w:rFonts w:ascii="Times New Roman" w:hAnsi="Times New Roman" w:eastAsia="仿宋" w:cs="Times New Roman"/>
                <w:sz w:val="22"/>
              </w:rPr>
            </w:pPr>
            <w:r>
              <w:rPr>
                <w:rFonts w:ascii="Times New Roman" w:hAnsi="Times New Roman" w:eastAsia="仿宋" w:cs="Times New Roman"/>
                <w:sz w:val="22"/>
              </w:rPr>
              <w:t>27.13</w:t>
            </w:r>
          </w:p>
        </w:tc>
      </w:tr>
      <w:tr w14:paraId="4B7C01F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107FEF8">
            <w:pPr>
              <w:jc w:val="left"/>
              <w:rPr>
                <w:rFonts w:ascii="Times New Roman" w:hAnsi="Times New Roman" w:eastAsia="仿宋" w:cs="Times New Roman"/>
                <w:sz w:val="22"/>
              </w:rPr>
            </w:pPr>
            <w:r>
              <w:rPr>
                <w:rFonts w:ascii="Times New Roman" w:hAnsi="Times New Roman" w:eastAsia="仿宋" w:cs="Times New Roman"/>
                <w:sz w:val="22"/>
              </w:rPr>
              <w:t>4</w:t>
            </w:r>
            <w:r>
              <w:rPr>
                <w:rFonts w:hint="eastAsia" w:ascii="Times New Roman" w:hAnsi="Times New Roman" w:eastAsia="仿宋" w:cs="Times New Roman"/>
                <w:sz w:val="22"/>
              </w:rPr>
              <w:t>、其他固定资产</w:t>
            </w:r>
          </w:p>
        </w:tc>
        <w:tc>
          <w:tcPr>
            <w:tcW w:w="3155" w:type="dxa"/>
            <w:tcBorders>
              <w:top w:val="nil"/>
              <w:left w:val="nil"/>
              <w:bottom w:val="single" w:color="auto" w:sz="4" w:space="0"/>
              <w:right w:val="single" w:color="auto" w:sz="4" w:space="0"/>
            </w:tcBorders>
            <w:vAlign w:val="center"/>
          </w:tcPr>
          <w:p w14:paraId="361D8480">
            <w:pPr>
              <w:jc w:val="center"/>
              <w:rPr>
                <w:rFonts w:ascii="Times New Roman" w:hAnsi="Times New Roman" w:eastAsia="仿宋" w:cs="Times New Roman"/>
                <w:sz w:val="22"/>
              </w:rPr>
            </w:pPr>
            <w:r>
              <w:rPr>
                <w:rFonts w:ascii="Times New Roman" w:hAnsi="Times New Roman" w:eastAsia="仿宋" w:cs="Times New Roman"/>
                <w:sz w:val="22"/>
              </w:rPr>
              <w:t>——</w:t>
            </w:r>
          </w:p>
        </w:tc>
        <w:tc>
          <w:tcPr>
            <w:tcW w:w="5103" w:type="dxa"/>
            <w:tcBorders>
              <w:top w:val="nil"/>
              <w:left w:val="nil"/>
              <w:bottom w:val="single" w:color="auto" w:sz="4" w:space="0"/>
              <w:right w:val="single" w:color="auto" w:sz="4" w:space="0"/>
            </w:tcBorders>
            <w:vAlign w:val="center"/>
          </w:tcPr>
          <w:p w14:paraId="507BA0C5">
            <w:pPr>
              <w:jc w:val="center"/>
              <w:rPr>
                <w:rFonts w:ascii="Times New Roman" w:hAnsi="Times New Roman" w:eastAsia="仿宋" w:cs="Times New Roman"/>
                <w:sz w:val="22"/>
              </w:rPr>
            </w:pPr>
            <w:r>
              <w:rPr>
                <w:rFonts w:ascii="Times New Roman" w:hAnsi="Times New Roman" w:eastAsia="仿宋" w:cs="Times New Roman"/>
                <w:sz w:val="22"/>
              </w:rPr>
              <w:t>97.69</w:t>
            </w:r>
          </w:p>
        </w:tc>
      </w:tr>
    </w:tbl>
    <w:p w14:paraId="54CE6AF2">
      <w:pPr>
        <w:ind w:firstLine="640" w:firstLineChars="200"/>
        <w:outlineLvl w:val="0"/>
        <w:rPr>
          <w:rFonts w:ascii="Times New Roman" w:hAnsi="Times New Roman" w:eastAsia="仿宋" w:cs="Times New Roman"/>
          <w:sz w:val="32"/>
          <w:szCs w:val="24"/>
        </w:rPr>
      </w:pPr>
    </w:p>
    <w:p w14:paraId="128ADA5A">
      <w:pPr>
        <w:autoSpaceDE w:val="0"/>
        <w:autoSpaceDN w:val="0"/>
        <w:ind w:firstLine="200"/>
        <w:jc w:val="left"/>
        <w:rPr>
          <w:rFonts w:ascii="黑体" w:hAnsi="黑体" w:eastAsia="黑体" w:cs="Times New Roman"/>
          <w:sz w:val="32"/>
          <w:szCs w:val="32"/>
        </w:rPr>
      </w:pPr>
      <w:r>
        <w:rPr>
          <w:rFonts w:hint="eastAsia" w:ascii="黑体" w:hAnsi="黑体" w:eastAsia="黑体" w:cs="Times New Roman"/>
          <w:sz w:val="32"/>
          <w:szCs w:val="32"/>
        </w:rPr>
        <w:t>六、名词解释</w:t>
      </w:r>
    </w:p>
    <w:p w14:paraId="1623A27D">
      <w:pPr>
        <w:ind w:firstLine="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069F32D2">
      <w:pPr>
        <w:ind w:firstLine="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1E4C1367">
      <w:pPr>
        <w:ind w:firstLine="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0D00704D">
      <w:pPr>
        <w:ind w:firstLine="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28CF8B1E">
      <w:pPr>
        <w:ind w:firstLine="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112F0BF6">
      <w:pPr>
        <w:ind w:firstLine="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370CB3B2">
      <w:pPr>
        <w:ind w:firstLine="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2BD4001">
      <w:pPr>
        <w:ind w:firstLine="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04F14A1">
      <w:pPr>
        <w:ind w:firstLine="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7C9E462C">
      <w:pPr>
        <w:ind w:firstLine="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016A1C30">
      <w:pPr>
        <w:ind w:firstLine="200"/>
        <w:rPr>
          <w:rFonts w:ascii="宋体-方正超大字符集" w:hAnsi="宋体-方正超大字符集" w:eastAsia="宋体-方正超大字符集" w:cs="宋体-方正超大字符集"/>
          <w:b/>
          <w:sz w:val="32"/>
          <w:szCs w:val="32"/>
        </w:rPr>
      </w:pPr>
      <w:r>
        <w:rPr>
          <w:rFonts w:hint="eastAsia" w:ascii="宋体-方正超大字符集" w:hAnsi="宋体-方正超大字符集" w:eastAsia="宋体-方正超大字符集" w:cs="宋体-方正超大字符集"/>
          <w:b/>
          <w:sz w:val="32"/>
          <w:szCs w:val="32"/>
        </w:rPr>
        <w:t>七、其他需要说明的事项</w:t>
      </w:r>
    </w:p>
    <w:p w14:paraId="38DD7E7A">
      <w:pPr>
        <w:ind w:firstLine="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9" w:h="11907" w:orient="landscape"/>
      <w:pgMar w:top="1304" w:right="1985" w:bottom="130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72"/>
    <w:family w:val="script"/>
    <w:pitch w:val="default"/>
    <w:sig w:usb0="00000000" w:usb1="00000000" w:usb2="00000000" w:usb3="00000000" w:csb0="00000000" w:csb1="00000000"/>
  </w:font>
  <w:font w:name="方正仿宋_GBK">
    <w:altName w:val="微软雅黑"/>
    <w:panose1 w:val="00000000000000000000"/>
    <w:charset w:val="72"/>
    <w:family w:val="script"/>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EB26">
    <w:pPr>
      <w:pStyle w:val="2"/>
      <w:rPr>
        <w:rStyle w:val="14"/>
      </w:rPr>
    </w:pPr>
    <w:r>
      <w:fldChar w:fldCharType="begin"/>
    </w:r>
    <w:r>
      <w:instrText xml:space="preserve">PAGE  \* MERGEFORMAT</w:instrText>
    </w:r>
    <w:r>
      <w:fldChar w:fldCharType="separate"/>
    </w:r>
    <w:r>
      <w:rPr>
        <w:rStyle w:val="14"/>
      </w:rPr>
      <w:t>20</w:t>
    </w:r>
    <w:r>
      <w:rPr>
        <w:rStyle w:val="14"/>
      </w:rPr>
      <w:fldChar w:fldCharType="end"/>
    </w:r>
  </w:p>
  <w:p w14:paraId="50CF555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gt;?]}¢¨°·ˇˉ―‖’”…‰′″›℃∶、。〃〉》」』】〕〗〞︶︺︾﹀﹄﹚﹜﹞！＂％＇），．：；？］｀｜｝～￠"/>
  <w:compat>
    <w:balanceSingleByteDoubleByteWidth/>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0B5713"/>
    <w:rsid w:val="00027D90"/>
    <w:rsid w:val="000313CB"/>
    <w:rsid w:val="000B5713"/>
    <w:rsid w:val="0021341C"/>
    <w:rsid w:val="00310E90"/>
    <w:rsid w:val="00382472"/>
    <w:rsid w:val="003C0595"/>
    <w:rsid w:val="00451888"/>
    <w:rsid w:val="004E6885"/>
    <w:rsid w:val="00613589"/>
    <w:rsid w:val="00661E52"/>
    <w:rsid w:val="006A4D82"/>
    <w:rsid w:val="006B0DC3"/>
    <w:rsid w:val="00735A87"/>
    <w:rsid w:val="007E7BA6"/>
    <w:rsid w:val="008628B2"/>
    <w:rsid w:val="008956B4"/>
    <w:rsid w:val="008B5AD5"/>
    <w:rsid w:val="008D4AA0"/>
    <w:rsid w:val="0092593B"/>
    <w:rsid w:val="00931489"/>
    <w:rsid w:val="00973FEB"/>
    <w:rsid w:val="00977DC8"/>
    <w:rsid w:val="009C3923"/>
    <w:rsid w:val="00A20A81"/>
    <w:rsid w:val="00A95447"/>
    <w:rsid w:val="00AB6251"/>
    <w:rsid w:val="00B901F3"/>
    <w:rsid w:val="00BD02D0"/>
    <w:rsid w:val="00C949C7"/>
    <w:rsid w:val="00CB3257"/>
    <w:rsid w:val="00D333A4"/>
    <w:rsid w:val="00D561A5"/>
    <w:rsid w:val="00DE3B65"/>
    <w:rsid w:val="00DF4538"/>
    <w:rsid w:val="00E31085"/>
    <w:rsid w:val="00E50432"/>
    <w:rsid w:val="00EE1D6A"/>
    <w:rsid w:val="00EF1399"/>
    <w:rsid w:val="00F006CB"/>
    <w:rsid w:val="00FB7FBE"/>
    <w:rsid w:val="00FE57F3"/>
    <w:rsid w:val="1B1F0F60"/>
    <w:rsid w:val="2AC71D18"/>
    <w:rsid w:val="37C57A73"/>
    <w:rsid w:val="444E5D09"/>
    <w:rsid w:val="57A52C2F"/>
    <w:rsid w:val="5C9A1402"/>
    <w:rsid w:val="6E095B76"/>
    <w:rsid w:val="6FBE164A"/>
    <w:rsid w:val="7420009E"/>
    <w:rsid w:val="76F3271A"/>
    <w:rsid w:val="775852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nhideWhenUsed="0" w:uiPriority="99" w:semiHidden="0"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黑体"/>
      <w:kern w:val="0"/>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uiPriority w:val="99"/>
    <w:pPr>
      <w:pBdr>
        <w:bottom w:val="single" w:color="000000"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99"/>
    <w:rPr>
      <w:rFonts w:ascii="Times New Roman" w:hAnsi="Times New Roman" w:cs="Times New Roman"/>
    </w:rPr>
  </w:style>
  <w:style w:type="paragraph" w:styleId="5">
    <w:name w:val="footnote text"/>
    <w:basedOn w:val="1"/>
    <w:link w:val="12"/>
    <w:uiPriority w:val="99"/>
    <w:pPr>
      <w:snapToGrid w:val="0"/>
      <w:jc w:val="left"/>
    </w:pPr>
    <w:rPr>
      <w:sz w:val="18"/>
      <w:szCs w:val="18"/>
    </w:rPr>
  </w:style>
  <w:style w:type="paragraph" w:styleId="6">
    <w:name w:val="toc 2"/>
    <w:basedOn w:val="1"/>
    <w:next w:val="1"/>
    <w:qFormat/>
    <w:uiPriority w:val="99"/>
    <w:pPr>
      <w:ind w:left="420" w:leftChars="420"/>
    </w:pPr>
    <w:rPr>
      <w:rFonts w:ascii="Times New Roman" w:hAnsi="Times New Roman" w:cs="Times New Roman"/>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kern w:val="0"/>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989</Words>
  <Characters>995</Characters>
  <Lines>0</Lines>
  <Paragraphs>0</Paragraphs>
  <TotalTime>39</TotalTime>
  <ScaleCrop>false</ScaleCrop>
  <LinksUpToDate>false</LinksUpToDate>
  <CharactersWithSpaces>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2020-03-02T07:35:00Z</dcterms:created>
  <dc:creator>guest</dc:creator>
  <cp:lastModifiedBy>曲阳快宜修傅～服务电话4269866</cp:lastModifiedBy>
  <dcterms:modified xsi:type="dcterms:W3CDTF">2025-05-21T06:02:55Z</dcterms:modified>
  <dc:title>o</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565755A968934169B32FEB9306226667_13</vt:lpwstr>
  </property>
  <property fmtid="{D5CDD505-2E9C-101B-9397-08002B2CF9AE}" pid="4" name="KSOTemplateDocerSaveRecord">
    <vt:lpwstr>eyJoZGlkIjoiNmIxZjE5YTI2NGEyZjA3MTM3YzA2ODJmZmM1YTUyMTciLCJ1c2VySWQiOiIzMTE0NjMwMjkifQ==</vt:lpwstr>
  </property>
</Properties>
</file>