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630F9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center"/>
        <w:rPr>
          <w:rFonts w:hint="eastAsia" w:ascii="宋体" w:hAnsi="宋体" w:eastAsia="宋体" w:cs="宋体"/>
          <w:b/>
          <w:bCs/>
          <w:color w:val="333333"/>
          <w:sz w:val="44"/>
          <w:szCs w:val="4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333333"/>
          <w:sz w:val="44"/>
          <w:szCs w:val="44"/>
          <w:shd w:val="clear" w:fill="FFFFFF"/>
          <w:lang w:val="en-US" w:eastAsia="zh-CN"/>
        </w:rPr>
        <w:t>曲阳县水利局</w:t>
      </w:r>
    </w:p>
    <w:p w14:paraId="37DFC94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center"/>
        <w:rPr>
          <w:rFonts w:hint="eastAsia" w:ascii="宋体" w:hAnsi="宋体" w:eastAsia="宋体" w:cs="宋体"/>
          <w:b/>
          <w:bCs/>
          <w:color w:val="333333"/>
          <w:sz w:val="44"/>
          <w:szCs w:val="4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333333"/>
          <w:sz w:val="44"/>
          <w:szCs w:val="44"/>
          <w:shd w:val="clear" w:fill="FFFFFF"/>
          <w:lang w:val="en-US" w:eastAsia="zh-CN"/>
        </w:rPr>
        <w:t>2022年“双随机、一公开”抽查工作</w:t>
      </w:r>
    </w:p>
    <w:p w14:paraId="7C68126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center"/>
        <w:rPr>
          <w:rFonts w:hint="eastAsia"/>
          <w:b/>
          <w:bCs/>
          <w:color w:val="333333"/>
          <w:sz w:val="42"/>
          <w:szCs w:val="42"/>
          <w:shd w:val="clear" w:fill="FFFFFF"/>
        </w:rPr>
      </w:pPr>
      <w:r>
        <w:rPr>
          <w:rFonts w:hint="eastAsia" w:ascii="宋体" w:hAnsi="宋体" w:eastAsia="宋体" w:cs="宋体"/>
          <w:b/>
          <w:bCs/>
          <w:color w:val="333333"/>
          <w:sz w:val="44"/>
          <w:szCs w:val="44"/>
          <w:shd w:val="clear" w:fill="FFFFFF"/>
          <w:lang w:val="en-US" w:eastAsia="zh-CN"/>
        </w:rPr>
        <w:t>实施方案</w:t>
      </w:r>
    </w:p>
    <w:p w14:paraId="42D3253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4C7DDDBC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为切实做好保定市水利局“双随机、一公开”随机抽查工作，进一步探索深化行政体制改革，加强行政许可的后续监管，推进行政监管科学化、规范化，按照《2022年保定市“双随机、一公开”监管工作实施方案》相关要求，结合我局实际，制定本方案。</w:t>
      </w:r>
    </w:p>
    <w:p w14:paraId="55202A6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一、目标要求</w:t>
      </w:r>
    </w:p>
    <w:p w14:paraId="77D80EF5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健全完善内部联合随机抽查工作机制。结合政府机构改革后部门职责履行情况，制定抽查计划、明确抽查范围、确定抽查比例，坚持结果公开，优化抽查流程，压实抽查责任，确保内部联合“双随机、一公开”监管工作全覆盖、常态化。</w:t>
      </w:r>
    </w:p>
    <w:p w14:paraId="0C07097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二、工作任务</w:t>
      </w:r>
    </w:p>
    <w:p w14:paraId="47438D16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（一）执行随机抽查工作计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划制度</w:t>
      </w:r>
    </w:p>
    <w:p w14:paraId="19151F52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认真梳理法律法规规章赋予的监督检查职责，对照我局权力清单和责任清单，依据《保定市水利局2022年随机抽查工作计划》，明确抽查事项、内容、抽查依据、抽查主体、抽查覆盖率等。</w:t>
      </w:r>
    </w:p>
    <w:p w14:paraId="3F001FA5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（二）健全随机抽查方式</w:t>
      </w:r>
    </w:p>
    <w:p w14:paraId="08B87ACD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1.依托省双随机监管平台建立市场主体名录库和执法检查人员名录库，并进行动态调整。</w:t>
      </w:r>
    </w:p>
    <w:p w14:paraId="23B86CF5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.随机抽取检查对象方式：可以结合实际采取定向与不定向相结合的方式组织实施。定向抽查是指按照检查对象类型、行业、性质、经营规模、地理区域等特定条件，通过抽签等方式，随机抽取确定待查对象名单。不定向抽查是指不设定条件，通过抽签等方式，随机抽取确定待查对象名单。定向抽查与不定向抽查要结合应用，兼施并举，确保监督执法效能。</w:t>
      </w:r>
    </w:p>
    <w:p w14:paraId="4ACD73FC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3.随机选派执法人员方式：可以采取科学编组、随机匹配的方式，适时实施全局内随机、各处室（单位）内随机从《保定市水利局执法检查人员名录库》中随机选派。</w:t>
      </w:r>
    </w:p>
    <w:p w14:paraId="6B786B7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被抽取的行政检查人员与被抽取的检查对象有利害关系的，应当回避，并重新抽取行政检查人员。每次行政检查抽取的检查人员不得少于2人。</w:t>
      </w:r>
    </w:p>
    <w:p w14:paraId="207399AB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（三）合理确定随机抽查比例和频次</w:t>
      </w:r>
    </w:p>
    <w:p w14:paraId="33BB23CD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按照既要保证必要的抽查覆盖面和工作力度，又要防止检查过多和执法扰民的要求，以不影响公正与效率为前提，可以合理确定随机抽查的比例和频次，抽查事项不低于3%根据法律法规和上级要求不设上限。对社会关注度高、投诉举报多、风险等级高、有严重违法违规记录等情况的，要加大随机抽查力度，提高抽查比例和频次。</w:t>
      </w:r>
    </w:p>
    <w:p w14:paraId="3185C126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三、工作要求</w:t>
      </w:r>
    </w:p>
    <w:p w14:paraId="25E475B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（一）加强组织领导</w:t>
      </w:r>
    </w:p>
    <w:p w14:paraId="27A461DA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建立我局工作领导小组，由主管局长担任组长。相关处室务必高度认识此项工作的重要性和必要性，切实加强对随机抽查工作的重视和学习，确保随机抽查工作取得明显实效。</w:t>
      </w:r>
    </w:p>
    <w:p w14:paraId="42EFD34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（二）严格落实责任</w:t>
      </w:r>
    </w:p>
    <w:p w14:paraId="16B755C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制定抽查计划表，明确工作进度要求，落实责任分工，强化过程管控，确保此项工作落到实处，抓出成效。</w:t>
      </w:r>
    </w:p>
    <w:p w14:paraId="572A472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（三）强化公平公正执法意识</w:t>
      </w:r>
    </w:p>
    <w:p w14:paraId="4CFF646C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随机抽查是行政执法监管方式的探索和创新，在开展“双随机”工作中执法人员要加强规范执法意识，加快转变执法理念，不断提高执法能力。</w:t>
      </w:r>
    </w:p>
    <w:p w14:paraId="2E157EB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7DADDF6B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 w14:paraId="523C8C4F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   附件: 曲阳县水利局“双随机、一公开”工作领导小组</w:t>
      </w:r>
    </w:p>
    <w:p w14:paraId="2637F685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 w14:paraId="6D2768E3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 w14:paraId="3F79A4D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 w14:paraId="0E0C7249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54088269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righ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                               曲阳县水利局       </w:t>
      </w:r>
    </w:p>
    <w:p w14:paraId="4D1806BD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righ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                             2022年3月25日     </w:t>
      </w:r>
    </w:p>
    <w:p w14:paraId="4414EFE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 w14:paraId="387F1AB5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 w14:paraId="4FE63B43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 w14:paraId="1F9BBC15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 w14:paraId="584BDFA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32AA2F7D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附件</w:t>
      </w:r>
    </w:p>
    <w:p w14:paraId="29950039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 w14:paraId="3FD3586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曲阳县水利局</w:t>
      </w:r>
    </w:p>
    <w:p w14:paraId="21FACEE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“双随机、一公开”工作领导小组</w:t>
      </w:r>
    </w:p>
    <w:p w14:paraId="3A1AFCF2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 w14:paraId="143EE806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 w14:paraId="06BFA2A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组  长：谷永斌</w:t>
      </w:r>
    </w:p>
    <w:p w14:paraId="4F5716FD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副组长：张卫江、张兰涛</w:t>
      </w:r>
    </w:p>
    <w:p w14:paraId="277FB8F3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成  员：庞涛、王明、杨爱峰、齐跃玮、吕玉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mZDgxNGVhMzM0MDkyZWU3NzFjYTM5NmU3ZjE5MmUifQ=="/>
  </w:docVars>
  <w:rsids>
    <w:rsidRoot w:val="00000000"/>
    <w:rsid w:val="06FF01C2"/>
    <w:rsid w:val="2AC45412"/>
    <w:rsid w:val="31AD31E1"/>
    <w:rsid w:val="3C2B6EA3"/>
    <w:rsid w:val="504440A0"/>
    <w:rsid w:val="517E70DA"/>
    <w:rsid w:val="602D6D5C"/>
    <w:rsid w:val="664008E9"/>
    <w:rsid w:val="6D391590"/>
    <w:rsid w:val="7520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  <w:bCs/>
    </w:rPr>
  </w:style>
  <w:style w:type="character" w:styleId="6">
    <w:name w:val="FollowedHyperlink"/>
    <w:basedOn w:val="4"/>
    <w:uiPriority w:val="0"/>
    <w:rPr>
      <w:color w:val="800080"/>
      <w:u w:val="none"/>
    </w:rPr>
  </w:style>
  <w:style w:type="character" w:styleId="7">
    <w:name w:val="Emphasis"/>
    <w:basedOn w:val="4"/>
    <w:qFormat/>
    <w:uiPriority w:val="0"/>
    <w:rPr>
      <w:b/>
      <w:bCs/>
    </w:rPr>
  </w:style>
  <w:style w:type="character" w:styleId="8">
    <w:name w:val="HTML Definition"/>
    <w:basedOn w:val="4"/>
    <w:qFormat/>
    <w:uiPriority w:val="0"/>
  </w:style>
  <w:style w:type="character" w:styleId="9">
    <w:name w:val="HTML Typewriter"/>
    <w:basedOn w:val="4"/>
    <w:qFormat/>
    <w:uiPriority w:val="0"/>
    <w:rPr>
      <w:rFonts w:ascii="Courier New" w:hAnsi="Courier New"/>
      <w:sz w:val="24"/>
      <w:szCs w:val="24"/>
    </w:rPr>
  </w:style>
  <w:style w:type="character" w:styleId="10">
    <w:name w:val="HTML Acronym"/>
    <w:basedOn w:val="4"/>
    <w:qFormat/>
    <w:uiPriority w:val="0"/>
  </w:style>
  <w:style w:type="character" w:styleId="11">
    <w:name w:val="HTML Variable"/>
    <w:basedOn w:val="4"/>
    <w:qFormat/>
    <w:uiPriority w:val="0"/>
  </w:style>
  <w:style w:type="character" w:styleId="12">
    <w:name w:val="Hyperlink"/>
    <w:basedOn w:val="4"/>
    <w:uiPriority w:val="0"/>
    <w:rPr>
      <w:color w:val="0000FF"/>
      <w:u w:val="none"/>
    </w:rPr>
  </w:style>
  <w:style w:type="character" w:styleId="13">
    <w:name w:val="HTML Code"/>
    <w:basedOn w:val="4"/>
    <w:uiPriority w:val="0"/>
    <w:rPr>
      <w:rFonts w:ascii="Courier New" w:hAnsi="Courier New"/>
      <w:sz w:val="24"/>
      <w:szCs w:val="24"/>
    </w:rPr>
  </w:style>
  <w:style w:type="character" w:styleId="14">
    <w:name w:val="HTML Cite"/>
    <w:basedOn w:val="4"/>
    <w:qFormat/>
    <w:uiPriority w:val="0"/>
  </w:style>
  <w:style w:type="character" w:styleId="15">
    <w:name w:val="HTML Keyboard"/>
    <w:basedOn w:val="4"/>
    <w:uiPriority w:val="0"/>
    <w:rPr>
      <w:rFonts w:ascii="Courier New" w:hAnsi="Courier New"/>
      <w:sz w:val="24"/>
      <w:szCs w:val="24"/>
    </w:rPr>
  </w:style>
  <w:style w:type="character" w:styleId="16">
    <w:name w:val="HTML Sample"/>
    <w:basedOn w:val="4"/>
    <w:qFormat/>
    <w:uiPriority w:val="0"/>
    <w:rPr>
      <w:rFonts w:ascii="Courier New" w:hAnsi="Courier New"/>
      <w:sz w:val="24"/>
      <w:szCs w:val="24"/>
    </w:rPr>
  </w:style>
  <w:style w:type="character" w:customStyle="1" w:styleId="17">
    <w:name w:val="hover9"/>
    <w:basedOn w:val="4"/>
    <w:uiPriority w:val="0"/>
    <w:rPr>
      <w:color w:val="245399"/>
    </w:rPr>
  </w:style>
  <w:style w:type="character" w:customStyle="1" w:styleId="18">
    <w:name w:val="hover10"/>
    <w:basedOn w:val="4"/>
    <w:uiPriority w:val="0"/>
    <w:rPr>
      <w:color w:val="245399"/>
    </w:rPr>
  </w:style>
  <w:style w:type="character" w:customStyle="1" w:styleId="19">
    <w:name w:val="hover11"/>
    <w:basedOn w:val="4"/>
    <w:qFormat/>
    <w:uiPriority w:val="0"/>
    <w:rPr>
      <w:color w:val="FFFFFF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1078</Words>
  <Characters>1091</Characters>
  <Lines>0</Lines>
  <Paragraphs>0</Paragraphs>
  <TotalTime>27</TotalTime>
  <ScaleCrop>false</ScaleCrop>
  <LinksUpToDate>false</LinksUpToDate>
  <CharactersWithSpaces>1093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2021-12-10T02:39:00Z</dcterms:created>
  <dc:creator>Administrator.SKY-20191120XPK</dc:creator>
  <cp:lastModifiedBy>Administrator</cp:lastModifiedBy>
  <dcterms:modified xsi:type="dcterms:W3CDTF">2025-06-19T01:14:33Z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D2A975DAEE2646A59ACA4D2EA28CF117</vt:lpwstr>
  </property>
  <property fmtid="{D5CDD505-2E9C-101B-9397-08002B2CF9AE}" pid="4" name="KSOTemplateDocerSaveRecord">
    <vt:lpwstr>eyJoZGlkIjoiNGYwM2U5YzM5YmE1YzFkNTJjYWU0ZTZiMDFlYzJkMjgifQ==</vt:lpwstr>
  </property>
</Properties>
</file>